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C73806" w:rsidRDefault="009A4AEC" w:rsidP="00F641F1">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5F34E0C1"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290507">
            <w:rPr>
              <w:rFonts w:ascii="Segoe UI" w:hAnsi="Segoe UI" w:cs="Segoe UI"/>
              <w:b/>
              <w:color w:val="000000" w:themeColor="text1"/>
              <w:sz w:val="22"/>
              <w:szCs w:val="22"/>
            </w:rPr>
            <w:t>0207/2024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03550AC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92AA6">
            <w:rPr>
              <w:rFonts w:ascii="Segoe UI" w:hAnsi="Segoe UI" w:cs="Segoe UI"/>
              <w:b/>
              <w:color w:val="000000" w:themeColor="text1"/>
              <w:sz w:val="22"/>
              <w:szCs w:val="22"/>
            </w:rPr>
            <w:t xml:space="preserve"> 0014/CPB/2024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1651677"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41F1">
                  <w:rPr>
                    <w:rFonts w:ascii="Segoe UI" w:hAnsi="Segoe UI" w:cs="Segoe UI"/>
                    <w:b/>
                    <w:bCs/>
                    <w:sz w:val="22"/>
                    <w:szCs w:val="22"/>
                  </w:rPr>
                  <w:t>Aquisição de colchões para hotelaria residencial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7C2FCE" w:rsidRDefault="00F550D4" w:rsidP="007E3528">
      <w:pPr>
        <w:pStyle w:val="PargrafodaLista"/>
        <w:spacing w:after="0" w:line="240" w:lineRule="auto"/>
        <w:ind w:left="1276" w:hanging="1134"/>
        <w:jc w:val="both"/>
        <w:rPr>
          <w:rFonts w:ascii="Segoe UI" w:hAnsi="Segoe UI" w:cs="Segoe UI"/>
          <w:b/>
          <w:color w:val="000000" w:themeColor="text1"/>
        </w:rPr>
      </w:pPr>
      <w:r w:rsidRPr="007C2FCE">
        <w:rPr>
          <w:rFonts w:ascii="Segoe UI" w:hAnsi="Segoe UI" w:cs="Segoe UI"/>
          <w:b/>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09827D5C" w:rsidR="00F550D4" w:rsidRPr="00C73806" w:rsidRDefault="00F550D4" w:rsidP="007E3528">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426E67">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00D4BFFE" w14:textId="77777777" w:rsidR="00F921FC" w:rsidRPr="007C2FCE" w:rsidRDefault="00F921FC" w:rsidP="007C2FCE">
      <w:pPr>
        <w:spacing w:after="0" w:line="240" w:lineRule="auto"/>
        <w:jc w:val="both"/>
        <w:rPr>
          <w:rFonts w:ascii="Segoe UI" w:hAnsi="Segoe UI" w:cs="Segoe UI"/>
          <w:bCs/>
          <w:color w:val="000000" w:themeColor="text1"/>
        </w:rPr>
      </w:pPr>
      <w:bookmarkStart w:id="1" w:name="_Hlk158896936"/>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4805"/>
        <w:gridCol w:w="708"/>
        <w:gridCol w:w="709"/>
        <w:gridCol w:w="1134"/>
        <w:gridCol w:w="1021"/>
      </w:tblGrid>
      <w:tr w:rsidR="000B11AB" w:rsidRPr="0004394E" w14:paraId="152320E2" w14:textId="77777777" w:rsidTr="00823FF1">
        <w:trPr>
          <w:trHeight w:val="55"/>
        </w:trPr>
        <w:tc>
          <w:tcPr>
            <w:tcW w:w="9096" w:type="dxa"/>
            <w:gridSpan w:val="6"/>
            <w:shd w:val="clear" w:color="auto" w:fill="BFBFBF" w:themeFill="background1" w:themeFillShade="BF"/>
          </w:tcPr>
          <w:p w14:paraId="229A5106" w14:textId="0EA90FC6" w:rsidR="000B11AB" w:rsidRPr="0004394E" w:rsidRDefault="00E512E6" w:rsidP="000B11AB">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Item</w:t>
            </w:r>
            <w:r w:rsidR="000B11AB" w:rsidRPr="0004394E">
              <w:rPr>
                <w:rFonts w:ascii="Segoe UI" w:hAnsi="Segoe UI" w:cs="Segoe UI"/>
                <w:b/>
                <w:bCs/>
                <w:sz w:val="20"/>
                <w:szCs w:val="20"/>
              </w:rPr>
              <w:t xml:space="preserve"> 1</w:t>
            </w:r>
          </w:p>
        </w:tc>
      </w:tr>
      <w:tr w:rsidR="000B11AB" w:rsidRPr="0004394E" w14:paraId="249383B3" w14:textId="77777777" w:rsidTr="00E512E6">
        <w:trPr>
          <w:trHeight w:val="55"/>
        </w:trPr>
        <w:tc>
          <w:tcPr>
            <w:tcW w:w="719" w:type="dxa"/>
            <w:shd w:val="clear" w:color="auto" w:fill="BFBFBF" w:themeFill="background1" w:themeFillShade="BF"/>
          </w:tcPr>
          <w:p w14:paraId="33A09F18" w14:textId="77777777" w:rsidR="000B11AB" w:rsidRPr="0004394E" w:rsidRDefault="000B11AB" w:rsidP="00CA5450">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Item</w:t>
            </w:r>
          </w:p>
        </w:tc>
        <w:tc>
          <w:tcPr>
            <w:tcW w:w="4805" w:type="dxa"/>
            <w:shd w:val="clear" w:color="auto" w:fill="BFBFBF" w:themeFill="background1" w:themeFillShade="BF"/>
          </w:tcPr>
          <w:p w14:paraId="34041AE2" w14:textId="77777777" w:rsidR="000B11AB" w:rsidRPr="0004394E" w:rsidRDefault="000B11AB" w:rsidP="00CA5450">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Descrição</w:t>
            </w:r>
          </w:p>
        </w:tc>
        <w:tc>
          <w:tcPr>
            <w:tcW w:w="708" w:type="dxa"/>
            <w:shd w:val="clear" w:color="auto" w:fill="BFBFBF" w:themeFill="background1" w:themeFillShade="BF"/>
          </w:tcPr>
          <w:p w14:paraId="1C882EAA" w14:textId="64B886AF" w:rsidR="000B11AB" w:rsidRPr="0004394E" w:rsidRDefault="000B11AB" w:rsidP="00CA5450">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04394E">
              <w:rPr>
                <w:rFonts w:ascii="Segoe UI" w:hAnsi="Segoe UI" w:cs="Segoe UI"/>
                <w:b/>
                <w:bCs/>
                <w:sz w:val="20"/>
                <w:szCs w:val="20"/>
              </w:rPr>
              <w:t>Unid</w:t>
            </w:r>
            <w:proofErr w:type="spellEnd"/>
          </w:p>
        </w:tc>
        <w:tc>
          <w:tcPr>
            <w:tcW w:w="709" w:type="dxa"/>
            <w:shd w:val="clear" w:color="auto" w:fill="BFBFBF" w:themeFill="background1" w:themeFillShade="BF"/>
          </w:tcPr>
          <w:p w14:paraId="2F72EC14" w14:textId="55E6BBC2" w:rsidR="000B11AB" w:rsidRPr="0004394E" w:rsidRDefault="00E512E6" w:rsidP="00CA5450">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QTD</w:t>
            </w:r>
          </w:p>
        </w:tc>
        <w:tc>
          <w:tcPr>
            <w:tcW w:w="1134" w:type="dxa"/>
            <w:shd w:val="clear" w:color="auto" w:fill="BFBFBF" w:themeFill="background1" w:themeFillShade="BF"/>
          </w:tcPr>
          <w:p w14:paraId="66D77735" w14:textId="77777777" w:rsidR="000B11AB" w:rsidRPr="0004394E" w:rsidRDefault="000B11AB" w:rsidP="00CA5450">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Valor Unitário</w:t>
            </w:r>
          </w:p>
        </w:tc>
        <w:tc>
          <w:tcPr>
            <w:tcW w:w="1021" w:type="dxa"/>
            <w:shd w:val="clear" w:color="auto" w:fill="BFBFBF" w:themeFill="background1" w:themeFillShade="BF"/>
          </w:tcPr>
          <w:p w14:paraId="73051214" w14:textId="77777777" w:rsidR="000B11AB" w:rsidRPr="0004394E" w:rsidRDefault="000B11AB" w:rsidP="00CA5450">
            <w:pPr>
              <w:pStyle w:val="Estilo8"/>
              <w:numPr>
                <w:ilvl w:val="0"/>
                <w:numId w:val="0"/>
              </w:numPr>
              <w:tabs>
                <w:tab w:val="left" w:pos="5387"/>
              </w:tabs>
              <w:spacing w:before="0" w:after="0" w:line="240" w:lineRule="auto"/>
              <w:jc w:val="center"/>
              <w:rPr>
                <w:rFonts w:ascii="Segoe UI" w:hAnsi="Segoe UI" w:cs="Segoe UI"/>
                <w:b/>
                <w:bCs/>
                <w:sz w:val="20"/>
                <w:szCs w:val="20"/>
              </w:rPr>
            </w:pPr>
            <w:r w:rsidRPr="0004394E">
              <w:rPr>
                <w:rFonts w:ascii="Segoe UI" w:hAnsi="Segoe UI" w:cs="Segoe UI"/>
                <w:b/>
                <w:bCs/>
                <w:sz w:val="20"/>
                <w:szCs w:val="20"/>
              </w:rPr>
              <w:t>Valor Total</w:t>
            </w:r>
          </w:p>
        </w:tc>
      </w:tr>
      <w:tr w:rsidR="000B11AB" w:rsidRPr="0004394E" w14:paraId="37E8F97B" w14:textId="77777777" w:rsidTr="00E512E6">
        <w:trPr>
          <w:trHeight w:val="665"/>
        </w:trPr>
        <w:tc>
          <w:tcPr>
            <w:tcW w:w="719" w:type="dxa"/>
          </w:tcPr>
          <w:p w14:paraId="4F3499DE"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7FD7B11B"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224799B5"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520AEE93"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343602E4"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52698FA5"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615C49B6" w14:textId="77777777" w:rsidR="00E512E6" w:rsidRPr="0004394E" w:rsidRDefault="00E512E6" w:rsidP="00CA5450">
            <w:pPr>
              <w:pStyle w:val="Estilo8"/>
              <w:numPr>
                <w:ilvl w:val="0"/>
                <w:numId w:val="0"/>
              </w:numPr>
              <w:tabs>
                <w:tab w:val="left" w:pos="5387"/>
              </w:tabs>
              <w:spacing w:before="0" w:after="0" w:line="240" w:lineRule="auto"/>
              <w:jc w:val="center"/>
              <w:rPr>
                <w:rFonts w:ascii="Segoe UI" w:hAnsi="Segoe UI" w:cs="Segoe UI"/>
                <w:sz w:val="20"/>
                <w:szCs w:val="20"/>
              </w:rPr>
            </w:pPr>
          </w:p>
          <w:p w14:paraId="4A303C60" w14:textId="2C84C58D" w:rsidR="000B11AB" w:rsidRPr="0004394E" w:rsidRDefault="000B11AB" w:rsidP="00E512E6">
            <w:pPr>
              <w:pStyle w:val="Estilo8"/>
              <w:numPr>
                <w:ilvl w:val="0"/>
                <w:numId w:val="0"/>
              </w:numPr>
              <w:tabs>
                <w:tab w:val="left" w:pos="5387"/>
              </w:tabs>
              <w:spacing w:before="0" w:after="0" w:line="240" w:lineRule="auto"/>
              <w:jc w:val="center"/>
              <w:rPr>
                <w:rFonts w:ascii="Segoe UI" w:hAnsi="Segoe UI" w:cs="Segoe UI"/>
                <w:sz w:val="20"/>
                <w:szCs w:val="20"/>
              </w:rPr>
            </w:pPr>
            <w:r w:rsidRPr="0004394E">
              <w:rPr>
                <w:rFonts w:ascii="Segoe UI" w:hAnsi="Segoe UI" w:cs="Segoe UI"/>
                <w:sz w:val="20"/>
                <w:szCs w:val="20"/>
              </w:rPr>
              <w:t>1</w:t>
            </w:r>
          </w:p>
        </w:tc>
        <w:tc>
          <w:tcPr>
            <w:tcW w:w="4805" w:type="dxa"/>
          </w:tcPr>
          <w:p w14:paraId="65C619AD"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Colchão com molas ensacadas individualmente.</w:t>
            </w:r>
          </w:p>
          <w:p w14:paraId="7BD3EA85"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Número médio de molas 210/ m²</w:t>
            </w:r>
          </w:p>
          <w:p w14:paraId="0BD8E702"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Suporte médio de 120 kg/m²</w:t>
            </w:r>
          </w:p>
          <w:p w14:paraId="1B22E06A"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Bitola do arame 2.0mm</w:t>
            </w:r>
          </w:p>
          <w:p w14:paraId="24080E30"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Borda perimetral de espuma convencional D28 kg/m³</w:t>
            </w:r>
          </w:p>
          <w:p w14:paraId="64150C72"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Isolante não tecido – 100% polipropileno – 100 g/m²</w:t>
            </w:r>
          </w:p>
          <w:p w14:paraId="168B566C"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Espuma convencional D28kg/m³ - Espessura – 3cm/3cm</w:t>
            </w:r>
          </w:p>
          <w:p w14:paraId="7A7F1B03" w14:textId="77777777" w:rsidR="00E512E6" w:rsidRPr="0004394E" w:rsidRDefault="00E512E6" w:rsidP="00E512E6">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Revestimento superior matelassê 75% polipropileno 25% poliéster – 130 g/m² Matelassê de espuma convencional D20 kg/m³ - espessura – 3cm/3cm Matelassê não tecido – 100% polipropileno</w:t>
            </w:r>
          </w:p>
          <w:p w14:paraId="4F16B0BC" w14:textId="77777777" w:rsidR="000B11AB" w:rsidRPr="0004394E" w:rsidRDefault="00E512E6" w:rsidP="008E6834">
            <w:pPr>
              <w:pStyle w:val="Estilo8"/>
              <w:numPr>
                <w:ilvl w:val="0"/>
                <w:numId w:val="0"/>
              </w:numPr>
              <w:tabs>
                <w:tab w:val="left" w:pos="5387"/>
              </w:tabs>
              <w:spacing w:after="0" w:line="240" w:lineRule="auto"/>
              <w:ind w:left="11"/>
              <w:jc w:val="both"/>
              <w:rPr>
                <w:rFonts w:ascii="Segoe UI" w:hAnsi="Segoe UI" w:cs="Segoe UI"/>
                <w:sz w:val="20"/>
                <w:szCs w:val="20"/>
              </w:rPr>
            </w:pPr>
            <w:r w:rsidRPr="0004394E">
              <w:rPr>
                <w:rFonts w:ascii="Segoe UI" w:hAnsi="Segoe UI" w:cs="Segoe UI"/>
                <w:sz w:val="20"/>
                <w:szCs w:val="20"/>
              </w:rPr>
              <w:t>Faixa lateral – 67% polipropileno 33% poliéster – 110 g/m² - plano revestimento Matelassê superior/ inferior</w:t>
            </w:r>
          </w:p>
          <w:p w14:paraId="3788FA41" w14:textId="6143B337" w:rsidR="0002304E" w:rsidRPr="0004394E" w:rsidRDefault="0002304E" w:rsidP="008E6834">
            <w:pPr>
              <w:pStyle w:val="Estilo8"/>
              <w:numPr>
                <w:ilvl w:val="0"/>
                <w:numId w:val="0"/>
              </w:numPr>
              <w:tabs>
                <w:tab w:val="left" w:pos="5387"/>
              </w:tabs>
              <w:spacing w:after="0" w:line="240" w:lineRule="auto"/>
              <w:ind w:left="11"/>
              <w:jc w:val="both"/>
              <w:rPr>
                <w:rFonts w:ascii="Segoe UI" w:hAnsi="Segoe UI" w:cs="Segoe UI"/>
                <w:sz w:val="20"/>
                <w:szCs w:val="20"/>
              </w:rPr>
            </w:pPr>
            <w:r w:rsidRPr="002703C9">
              <w:rPr>
                <w:rFonts w:ascii="Segoe UI" w:hAnsi="Segoe UI" w:cs="Segoe UI"/>
                <w:b/>
                <w:bCs/>
                <w:sz w:val="20"/>
                <w:szCs w:val="20"/>
              </w:rPr>
              <w:t>Obrigatório conter o selo de Certificação do INMETRO, conforme Portaria nº 075/2021 INMETRO</w:t>
            </w:r>
            <w:r w:rsidRPr="0004394E">
              <w:rPr>
                <w:rFonts w:ascii="Segoe UI" w:hAnsi="Segoe UI" w:cs="Segoe UI"/>
                <w:sz w:val="20"/>
                <w:szCs w:val="20"/>
              </w:rPr>
              <w:t>.</w:t>
            </w:r>
          </w:p>
        </w:tc>
        <w:tc>
          <w:tcPr>
            <w:tcW w:w="708" w:type="dxa"/>
          </w:tcPr>
          <w:p w14:paraId="1F925C6D"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40664476"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4A649820"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21D4AB73"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12A8CBBD"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4A5794F9"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1CF55F1D" w14:textId="1CFAE203" w:rsidR="000B11AB" w:rsidRPr="0004394E" w:rsidRDefault="000B11AB" w:rsidP="00E512E6">
            <w:pPr>
              <w:pStyle w:val="Estilo8"/>
              <w:numPr>
                <w:ilvl w:val="0"/>
                <w:numId w:val="0"/>
              </w:numPr>
              <w:tabs>
                <w:tab w:val="left" w:pos="5387"/>
              </w:tabs>
              <w:spacing w:before="0" w:after="0" w:line="240" w:lineRule="auto"/>
              <w:jc w:val="center"/>
              <w:rPr>
                <w:rFonts w:ascii="Segoe UI" w:hAnsi="Segoe UI" w:cs="Segoe UI"/>
                <w:sz w:val="20"/>
                <w:szCs w:val="20"/>
              </w:rPr>
            </w:pPr>
            <w:proofErr w:type="spellStart"/>
            <w:r w:rsidRPr="0004394E">
              <w:rPr>
                <w:rFonts w:ascii="Segoe UI" w:hAnsi="Segoe UI" w:cs="Segoe UI"/>
                <w:sz w:val="20"/>
                <w:szCs w:val="20"/>
              </w:rPr>
              <w:t>Unid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0B12B" w14:textId="77777777" w:rsidR="000B11AB"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r w:rsidRPr="0004394E">
              <w:rPr>
                <w:rFonts w:ascii="Segoe UI" w:hAnsi="Segoe UI" w:cs="Segoe UI"/>
                <w:color w:val="000000"/>
                <w:sz w:val="20"/>
                <w:szCs w:val="20"/>
              </w:rPr>
              <w:t>160</w:t>
            </w:r>
          </w:p>
          <w:p w14:paraId="2D4F963B"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6509F52F"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615E17DF"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7110E4C3"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17DCB778"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3FEE342A"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color w:val="000000"/>
                <w:sz w:val="20"/>
                <w:szCs w:val="20"/>
              </w:rPr>
            </w:pPr>
          </w:p>
          <w:p w14:paraId="0C4EAAAA" w14:textId="5AE85CBA"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tc>
        <w:tc>
          <w:tcPr>
            <w:tcW w:w="1134" w:type="dxa"/>
          </w:tcPr>
          <w:p w14:paraId="7A5FEC79"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0F87763C"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6622F456"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51D38B60"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23FC2701"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5B8B49FD" w14:textId="77777777" w:rsidR="00E512E6" w:rsidRPr="0004394E" w:rsidRDefault="00E512E6"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p>
          <w:p w14:paraId="40F5E80A" w14:textId="1B71104E" w:rsidR="000B11AB" w:rsidRPr="0004394E" w:rsidRDefault="000B11AB" w:rsidP="00E512E6">
            <w:pPr>
              <w:pStyle w:val="Estilo8"/>
              <w:numPr>
                <w:ilvl w:val="0"/>
                <w:numId w:val="0"/>
              </w:numPr>
              <w:tabs>
                <w:tab w:val="center" w:pos="535"/>
                <w:tab w:val="left" w:pos="5387"/>
              </w:tabs>
              <w:spacing w:before="0" w:after="0" w:line="240" w:lineRule="auto"/>
              <w:jc w:val="center"/>
              <w:rPr>
                <w:rFonts w:ascii="Segoe UI" w:hAnsi="Segoe UI" w:cs="Segoe UI"/>
                <w:sz w:val="20"/>
                <w:szCs w:val="20"/>
              </w:rPr>
            </w:pPr>
            <w:r w:rsidRPr="0004394E">
              <w:rPr>
                <w:rFonts w:ascii="Segoe UI" w:hAnsi="Segoe UI" w:cs="Segoe UI"/>
                <w:sz w:val="20"/>
                <w:szCs w:val="20"/>
              </w:rPr>
              <w:t>R$</w:t>
            </w:r>
          </w:p>
        </w:tc>
        <w:tc>
          <w:tcPr>
            <w:tcW w:w="1021" w:type="dxa"/>
          </w:tcPr>
          <w:p w14:paraId="34FB3AD3"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6ACB50BB"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3192456E"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2F94622D"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5F0A93B4"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7F62BC31" w14:textId="77777777" w:rsidR="00E512E6" w:rsidRPr="0004394E" w:rsidRDefault="00E512E6" w:rsidP="00E512E6">
            <w:pPr>
              <w:pStyle w:val="Estilo8"/>
              <w:numPr>
                <w:ilvl w:val="0"/>
                <w:numId w:val="0"/>
              </w:numPr>
              <w:tabs>
                <w:tab w:val="left" w:pos="5387"/>
              </w:tabs>
              <w:spacing w:before="0" w:after="0" w:line="240" w:lineRule="auto"/>
              <w:jc w:val="center"/>
              <w:rPr>
                <w:rFonts w:ascii="Segoe UI" w:hAnsi="Segoe UI" w:cs="Segoe UI"/>
                <w:sz w:val="20"/>
                <w:szCs w:val="20"/>
              </w:rPr>
            </w:pPr>
          </w:p>
          <w:p w14:paraId="34D3AEE3" w14:textId="33D14C23" w:rsidR="000B11AB" w:rsidRPr="0004394E" w:rsidRDefault="000B11AB" w:rsidP="00E512E6">
            <w:pPr>
              <w:pStyle w:val="Estilo8"/>
              <w:numPr>
                <w:ilvl w:val="0"/>
                <w:numId w:val="0"/>
              </w:numPr>
              <w:tabs>
                <w:tab w:val="left" w:pos="5387"/>
              </w:tabs>
              <w:spacing w:before="0" w:after="0" w:line="240" w:lineRule="auto"/>
              <w:jc w:val="center"/>
              <w:rPr>
                <w:rFonts w:ascii="Segoe UI" w:hAnsi="Segoe UI" w:cs="Segoe UI"/>
                <w:sz w:val="20"/>
                <w:szCs w:val="20"/>
              </w:rPr>
            </w:pPr>
            <w:r w:rsidRPr="0004394E">
              <w:rPr>
                <w:rFonts w:ascii="Segoe UI" w:hAnsi="Segoe UI" w:cs="Segoe UI"/>
                <w:sz w:val="20"/>
                <w:szCs w:val="20"/>
              </w:rPr>
              <w:t>R$</w:t>
            </w:r>
          </w:p>
        </w:tc>
      </w:tr>
      <w:tr w:rsidR="000B11AB" w:rsidRPr="0004394E" w14:paraId="23FB56CB" w14:textId="77777777" w:rsidTr="00E512E6">
        <w:trPr>
          <w:trHeight w:val="294"/>
        </w:trPr>
        <w:tc>
          <w:tcPr>
            <w:tcW w:w="6941" w:type="dxa"/>
            <w:gridSpan w:val="4"/>
            <w:tcBorders>
              <w:right w:val="single" w:sz="4" w:space="0" w:color="auto"/>
            </w:tcBorders>
            <w:shd w:val="clear" w:color="auto" w:fill="D0CECE" w:themeFill="background2" w:themeFillShade="E6"/>
          </w:tcPr>
          <w:p w14:paraId="48DB32E5" w14:textId="5FDA9C6B" w:rsidR="000B11AB" w:rsidRPr="0004394E" w:rsidRDefault="000B11AB" w:rsidP="000B11AB">
            <w:pPr>
              <w:pStyle w:val="Estilo8"/>
              <w:numPr>
                <w:ilvl w:val="0"/>
                <w:numId w:val="0"/>
              </w:numPr>
              <w:tabs>
                <w:tab w:val="left" w:pos="5387"/>
              </w:tabs>
              <w:spacing w:before="0" w:after="0" w:line="240" w:lineRule="auto"/>
              <w:jc w:val="center"/>
              <w:rPr>
                <w:rFonts w:ascii="Segoe UI" w:hAnsi="Segoe UI" w:cs="Segoe UI"/>
                <w:color w:val="000000"/>
                <w:sz w:val="20"/>
                <w:szCs w:val="20"/>
              </w:rPr>
            </w:pPr>
            <w:r w:rsidRPr="0004394E">
              <w:rPr>
                <w:rFonts w:ascii="Segoe UI" w:hAnsi="Segoe UI" w:cs="Segoe UI"/>
                <w:b/>
                <w:bCs/>
                <w:sz w:val="20"/>
                <w:szCs w:val="20"/>
              </w:rPr>
              <w:t>VALOR TOTAL DO LOTE</w:t>
            </w:r>
          </w:p>
        </w:tc>
        <w:tc>
          <w:tcPr>
            <w:tcW w:w="1134" w:type="dxa"/>
            <w:shd w:val="clear" w:color="auto" w:fill="D0CECE" w:themeFill="background2" w:themeFillShade="E6"/>
          </w:tcPr>
          <w:p w14:paraId="1C3C67FE" w14:textId="2DEFFFF8" w:rsidR="000B11AB" w:rsidRPr="0004394E" w:rsidRDefault="000B11AB" w:rsidP="000B11AB">
            <w:pPr>
              <w:pStyle w:val="Estilo8"/>
              <w:numPr>
                <w:ilvl w:val="0"/>
                <w:numId w:val="0"/>
              </w:numPr>
              <w:tabs>
                <w:tab w:val="left" w:pos="5387"/>
              </w:tabs>
              <w:spacing w:before="0" w:after="0" w:line="240" w:lineRule="auto"/>
              <w:jc w:val="center"/>
              <w:rPr>
                <w:rFonts w:ascii="Segoe UI" w:hAnsi="Segoe UI" w:cs="Segoe UI"/>
                <w:sz w:val="20"/>
                <w:szCs w:val="20"/>
              </w:rPr>
            </w:pPr>
            <w:r w:rsidRPr="0004394E">
              <w:rPr>
                <w:rFonts w:ascii="Segoe UI" w:hAnsi="Segoe UI" w:cs="Segoe UI"/>
                <w:b/>
                <w:bCs/>
                <w:sz w:val="20"/>
                <w:szCs w:val="20"/>
              </w:rPr>
              <w:t>R$</w:t>
            </w:r>
          </w:p>
        </w:tc>
        <w:tc>
          <w:tcPr>
            <w:tcW w:w="1021" w:type="dxa"/>
            <w:shd w:val="clear" w:color="auto" w:fill="D0CECE" w:themeFill="background2" w:themeFillShade="E6"/>
          </w:tcPr>
          <w:p w14:paraId="546E3BDC" w14:textId="6B3B92A0" w:rsidR="000B11AB" w:rsidRPr="0004394E" w:rsidRDefault="000B11AB" w:rsidP="000B11AB">
            <w:pPr>
              <w:pStyle w:val="Estilo8"/>
              <w:numPr>
                <w:ilvl w:val="0"/>
                <w:numId w:val="0"/>
              </w:numPr>
              <w:tabs>
                <w:tab w:val="left" w:pos="5387"/>
              </w:tabs>
              <w:spacing w:before="0" w:after="0" w:line="240" w:lineRule="auto"/>
              <w:jc w:val="center"/>
              <w:rPr>
                <w:rFonts w:ascii="Segoe UI" w:hAnsi="Segoe UI" w:cs="Segoe UI"/>
                <w:sz w:val="20"/>
                <w:szCs w:val="20"/>
              </w:rPr>
            </w:pPr>
            <w:r w:rsidRPr="0004394E">
              <w:rPr>
                <w:rFonts w:ascii="Segoe UI" w:hAnsi="Segoe UI" w:cs="Segoe UI"/>
                <w:b/>
                <w:bCs/>
                <w:sz w:val="20"/>
                <w:szCs w:val="20"/>
              </w:rPr>
              <w:t>R$</w:t>
            </w:r>
          </w:p>
        </w:tc>
      </w:tr>
    </w:tbl>
    <w:p w14:paraId="4FC6D92D" w14:textId="77777777" w:rsidR="002F5FB4" w:rsidRPr="00C73806" w:rsidRDefault="002F5FB4" w:rsidP="00F550D4">
      <w:pPr>
        <w:pStyle w:val="PargrafodaLista"/>
        <w:spacing w:after="0" w:line="240" w:lineRule="auto"/>
        <w:ind w:left="1276" w:hanging="1276"/>
        <w:jc w:val="both"/>
        <w:rPr>
          <w:rFonts w:ascii="Segoe UI" w:hAnsi="Segoe UI" w:cs="Segoe UI"/>
          <w:bCs/>
          <w:color w:val="000000" w:themeColor="text1"/>
        </w:rPr>
      </w:pPr>
    </w:p>
    <w:bookmarkEnd w:id="1"/>
    <w:p w14:paraId="6733D134" w14:textId="1FACF39C" w:rsidR="00F550D4" w:rsidRDefault="00F550D4" w:rsidP="00326C87">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às disposições da Lei </w:t>
      </w:r>
      <w:r w:rsidRPr="00C73806">
        <w:rPr>
          <w:rFonts w:ascii="Segoe UI" w:hAnsi="Segoe UI" w:cs="Segoe UI"/>
          <w:bCs/>
          <w:color w:val="000000" w:themeColor="text1"/>
        </w:rPr>
        <w:lastRenderedPageBreak/>
        <w:t>Federal nº 14.133/2021 e suas alterações posteriores, que integrarão o ajuste correspondente.</w:t>
      </w:r>
    </w:p>
    <w:p w14:paraId="623F2496" w14:textId="77777777" w:rsidR="00E512E6" w:rsidRPr="00326C87" w:rsidRDefault="00E512E6" w:rsidP="00326C87">
      <w:pPr>
        <w:pStyle w:val="PargrafodaLista"/>
        <w:spacing w:after="0" w:line="240" w:lineRule="auto"/>
        <w:ind w:left="0"/>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 xml:space="preserve">Forma de execução do </w:t>
      </w:r>
      <w:r w:rsidR="00B32643" w:rsidRPr="00326C87">
        <w:rPr>
          <w:rFonts w:ascii="Segoe UI" w:hAnsi="Segoe UI" w:cs="Segoe UI"/>
          <w:b/>
          <w:sz w:val="22"/>
          <w:szCs w:val="22"/>
        </w:rPr>
        <w:t>fornecimento</w:t>
      </w:r>
      <w:r w:rsidRPr="00326C87">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326C87">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5FED8CF4" w:rsidR="009A4AEC" w:rsidRPr="00C73806" w:rsidRDefault="00DD5CBB" w:rsidP="00FD01A0">
      <w:pPr>
        <w:spacing w:after="0" w:line="240" w:lineRule="auto"/>
        <w:jc w:val="both"/>
        <w:rPr>
          <w:rFonts w:ascii="Segoe UI" w:hAnsi="Segoe UI" w:cs="Segoe UI"/>
          <w:bCs/>
          <w:sz w:val="22"/>
          <w:szCs w:val="22"/>
        </w:rPr>
      </w:pPr>
      <w:r w:rsidRPr="00326C87">
        <w:rPr>
          <w:rFonts w:ascii="Segoe UI" w:hAnsi="Segoe UI" w:cs="Segoe UI"/>
          <w:b/>
          <w:sz w:val="22"/>
          <w:szCs w:val="22"/>
        </w:rPr>
        <w:t>Condições de entrega:</w:t>
      </w:r>
      <w:r w:rsidRPr="00C73806">
        <w:rPr>
          <w:rFonts w:ascii="Segoe UI" w:hAnsi="Segoe UI" w:cs="Segoe UI"/>
          <w:bCs/>
          <w:sz w:val="22"/>
          <w:szCs w:val="22"/>
        </w:rPr>
        <w:t xml:space="preserve"> </w:t>
      </w:r>
      <w:r w:rsidR="002E2CEC">
        <w:rPr>
          <w:rFonts w:ascii="Segoe UI" w:hAnsi="Segoe UI" w:cs="Segoe UI"/>
          <w:bCs/>
          <w:sz w:val="22"/>
          <w:szCs w:val="22"/>
        </w:rPr>
        <w:t>O objeto deverá ser entregue em até 30 (trinta) dias após o envio da Ordem de Compra.</w:t>
      </w:r>
    </w:p>
    <w:p w14:paraId="2EE5FC20" w14:textId="77777777" w:rsidR="00FD01A0" w:rsidRDefault="00FD01A0" w:rsidP="00FD01A0">
      <w:pPr>
        <w:spacing w:after="0" w:line="240" w:lineRule="auto"/>
        <w:jc w:val="both"/>
        <w:rPr>
          <w:rFonts w:ascii="Segoe UI" w:hAnsi="Segoe UI" w:cs="Segoe UI"/>
          <w:bCs/>
          <w:sz w:val="22"/>
          <w:szCs w:val="22"/>
        </w:rPr>
      </w:pPr>
    </w:p>
    <w:p w14:paraId="302ED1C2" w14:textId="77777777" w:rsidR="00326C87" w:rsidRDefault="00326C87" w:rsidP="00FD01A0">
      <w:pPr>
        <w:spacing w:after="0" w:line="240" w:lineRule="auto"/>
        <w:jc w:val="both"/>
        <w:rPr>
          <w:rFonts w:ascii="Segoe UI" w:hAnsi="Segoe UI" w:cs="Segoe UI"/>
          <w:bCs/>
          <w:sz w:val="22"/>
          <w:szCs w:val="22"/>
        </w:rPr>
      </w:pPr>
    </w:p>
    <w:p w14:paraId="7566EEE8" w14:textId="77777777" w:rsidR="007C2FCE" w:rsidRDefault="007C2FCE" w:rsidP="00FD01A0">
      <w:pPr>
        <w:spacing w:after="0" w:line="240" w:lineRule="auto"/>
        <w:jc w:val="both"/>
        <w:rPr>
          <w:rFonts w:ascii="Segoe UI" w:hAnsi="Segoe UI" w:cs="Segoe UI"/>
          <w:bCs/>
          <w:sz w:val="22"/>
          <w:szCs w:val="22"/>
        </w:rPr>
      </w:pPr>
    </w:p>
    <w:p w14:paraId="510CCDBA" w14:textId="77777777" w:rsidR="007C2FCE" w:rsidRDefault="007C2FCE" w:rsidP="00FD01A0">
      <w:pPr>
        <w:spacing w:after="0" w:line="240" w:lineRule="auto"/>
        <w:jc w:val="both"/>
        <w:rPr>
          <w:rFonts w:ascii="Segoe UI" w:hAnsi="Segoe UI" w:cs="Segoe UI"/>
          <w:bCs/>
          <w:sz w:val="22"/>
          <w:szCs w:val="22"/>
        </w:rPr>
      </w:pPr>
    </w:p>
    <w:p w14:paraId="0553F6A5" w14:textId="77777777" w:rsidR="00326C87" w:rsidRPr="00C73806" w:rsidRDefault="00326C87"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2" w:name="_Hlk134716219"/>
      <w:r w:rsidRPr="00AC63D9">
        <w:rPr>
          <w:rFonts w:ascii="Segoe UI" w:hAnsi="Segoe UI" w:cs="Segoe UI"/>
          <w:b/>
          <w:bCs/>
          <w:sz w:val="22"/>
          <w:szCs w:val="22"/>
        </w:rPr>
        <w:t>E DECLARAÇÃO DE RESERVA DE CARGOS</w:t>
      </w:r>
      <w:bookmarkEnd w:id="2"/>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3B89D269"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290507">
            <w:rPr>
              <w:rFonts w:ascii="Segoe UI" w:hAnsi="Segoe UI" w:cs="Segoe UI"/>
              <w:b/>
              <w:color w:val="000000" w:themeColor="text1"/>
              <w:sz w:val="22"/>
              <w:szCs w:val="22"/>
            </w:rPr>
            <w:t>0207/2024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4D087F60"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92AA6">
            <w:rPr>
              <w:rFonts w:ascii="Segoe UI" w:hAnsi="Segoe UI" w:cs="Segoe UI"/>
              <w:b/>
              <w:color w:val="000000" w:themeColor="text1"/>
              <w:sz w:val="22"/>
              <w:szCs w:val="22"/>
            </w:rPr>
            <w:t xml:space="preserve"> 0014/CPB/2024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D61D0AE"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41F1">
                  <w:rPr>
                    <w:rFonts w:ascii="Segoe UI" w:hAnsi="Segoe UI" w:cs="Segoe UI"/>
                    <w:b/>
                    <w:bCs/>
                    <w:sz w:val="22"/>
                    <w:szCs w:val="22"/>
                  </w:rPr>
                  <w:t>Aquisição de colchões para hotelaria residencial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332BB9" w:rsidRDefault="009A4AEC" w:rsidP="008E3508">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3"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65EBCD21" w14:textId="77777777" w:rsidR="00332BB9" w:rsidRDefault="00332BB9" w:rsidP="00332BB9">
      <w:pPr>
        <w:widowControl w:val="0"/>
        <w:spacing w:after="0" w:line="240" w:lineRule="auto"/>
        <w:jc w:val="both"/>
        <w:outlineLvl w:val="0"/>
        <w:rPr>
          <w:rFonts w:ascii="Segoe UI" w:hAnsi="Segoe UI" w:cs="Segoe UI"/>
          <w:color w:val="000000" w:themeColor="text1"/>
        </w:rPr>
      </w:pPr>
    </w:p>
    <w:p w14:paraId="05B7CC04" w14:textId="77777777" w:rsidR="00332BB9" w:rsidRDefault="00332BB9" w:rsidP="00332BB9">
      <w:pPr>
        <w:widowControl w:val="0"/>
        <w:spacing w:after="0" w:line="240" w:lineRule="auto"/>
        <w:jc w:val="both"/>
        <w:outlineLvl w:val="0"/>
        <w:rPr>
          <w:rFonts w:ascii="Segoe UI" w:hAnsi="Segoe UI" w:cs="Segoe UI"/>
          <w:color w:val="000000" w:themeColor="text1"/>
        </w:rPr>
      </w:pPr>
    </w:p>
    <w:p w14:paraId="478A358B" w14:textId="77777777" w:rsidR="00332BB9" w:rsidRDefault="00332BB9" w:rsidP="00332BB9">
      <w:pPr>
        <w:widowControl w:val="0"/>
        <w:spacing w:after="0" w:line="240" w:lineRule="auto"/>
        <w:jc w:val="both"/>
        <w:outlineLvl w:val="0"/>
        <w:rPr>
          <w:rFonts w:ascii="Segoe UI" w:hAnsi="Segoe UI" w:cs="Segoe UI"/>
          <w:color w:val="000000" w:themeColor="text1"/>
        </w:rPr>
      </w:pPr>
    </w:p>
    <w:p w14:paraId="6E23051E" w14:textId="77777777" w:rsidR="00332BB9" w:rsidRPr="00332BB9" w:rsidRDefault="00332BB9" w:rsidP="00332BB9">
      <w:pPr>
        <w:widowControl w:val="0"/>
        <w:spacing w:after="0" w:line="240" w:lineRule="auto"/>
        <w:jc w:val="both"/>
        <w:outlineLvl w:val="0"/>
        <w:rPr>
          <w:rFonts w:ascii="Segoe UI" w:hAnsi="Segoe UI" w:cs="Segoe UI"/>
          <w:color w:val="000000" w:themeColor="text1"/>
        </w:rPr>
      </w:pPr>
    </w:p>
    <w:bookmarkEnd w:id="3"/>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41FAAF40" w14:textId="77777777" w:rsidR="00332BB9" w:rsidRDefault="00332BB9" w:rsidP="009A4AEC">
      <w:pPr>
        <w:spacing w:after="0" w:line="240" w:lineRule="auto"/>
        <w:ind w:left="1416" w:firstLine="708"/>
        <w:jc w:val="right"/>
        <w:rPr>
          <w:rFonts w:ascii="Segoe UI" w:hAnsi="Segoe UI" w:cs="Segoe UI"/>
          <w:color w:val="000000" w:themeColor="text1"/>
          <w:sz w:val="22"/>
          <w:szCs w:val="22"/>
        </w:rPr>
      </w:pPr>
    </w:p>
    <w:p w14:paraId="3AE6A24D" w14:textId="77777777" w:rsidR="00332BB9" w:rsidRDefault="00332BB9" w:rsidP="009A4AEC">
      <w:pPr>
        <w:spacing w:after="0" w:line="240" w:lineRule="auto"/>
        <w:ind w:left="1416" w:firstLine="708"/>
        <w:jc w:val="right"/>
        <w:rPr>
          <w:rFonts w:ascii="Segoe UI" w:hAnsi="Segoe UI" w:cs="Segoe UI"/>
          <w:color w:val="000000" w:themeColor="text1"/>
          <w:sz w:val="22"/>
          <w:szCs w:val="22"/>
        </w:rPr>
      </w:pPr>
    </w:p>
    <w:p w14:paraId="7412EA1C" w14:textId="77777777" w:rsidR="00332BB9" w:rsidRDefault="00332BB9" w:rsidP="009A4AEC">
      <w:pPr>
        <w:spacing w:after="0" w:line="240" w:lineRule="auto"/>
        <w:ind w:left="1416" w:firstLine="708"/>
        <w:jc w:val="right"/>
        <w:rPr>
          <w:rFonts w:ascii="Segoe UI" w:hAnsi="Segoe UI" w:cs="Segoe UI"/>
          <w:color w:val="000000" w:themeColor="text1"/>
          <w:sz w:val="22"/>
          <w:szCs w:val="22"/>
        </w:rPr>
      </w:pPr>
    </w:p>
    <w:p w14:paraId="2E988AA8" w14:textId="77777777" w:rsidR="00332BB9" w:rsidRDefault="00332BB9" w:rsidP="009A4AEC">
      <w:pPr>
        <w:spacing w:after="0" w:line="240" w:lineRule="auto"/>
        <w:ind w:left="1416" w:firstLine="708"/>
        <w:jc w:val="right"/>
        <w:rPr>
          <w:rFonts w:ascii="Segoe UI" w:hAnsi="Segoe UI" w:cs="Segoe UI"/>
          <w:color w:val="000000" w:themeColor="text1"/>
          <w:sz w:val="22"/>
          <w:szCs w:val="22"/>
        </w:rPr>
      </w:pPr>
    </w:p>
    <w:p w14:paraId="440D8144" w14:textId="77777777" w:rsidR="00332BB9" w:rsidRDefault="00332BB9" w:rsidP="009A4AEC">
      <w:pPr>
        <w:spacing w:after="0" w:line="240" w:lineRule="auto"/>
        <w:ind w:left="1416" w:firstLine="708"/>
        <w:jc w:val="right"/>
        <w:rPr>
          <w:rFonts w:ascii="Segoe UI" w:hAnsi="Segoe UI" w:cs="Segoe UI"/>
          <w:color w:val="000000" w:themeColor="text1"/>
          <w:sz w:val="22"/>
          <w:szCs w:val="22"/>
        </w:rPr>
      </w:pPr>
    </w:p>
    <w:p w14:paraId="02440326" w14:textId="77777777" w:rsidR="00332BB9" w:rsidRPr="00AC63D9" w:rsidRDefault="00332BB9"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58F7B550" w:rsidR="008A4959" w:rsidRPr="00C73806" w:rsidRDefault="00AC63D9" w:rsidP="007449B8">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384E57D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290507">
            <w:rPr>
              <w:rFonts w:ascii="Segoe UI" w:hAnsi="Segoe UI" w:cs="Segoe UI"/>
              <w:b/>
              <w:color w:val="000000" w:themeColor="text1"/>
              <w:sz w:val="22"/>
              <w:szCs w:val="22"/>
            </w:rPr>
            <w:t>0207/2024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787EED0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92AA6">
            <w:rPr>
              <w:rFonts w:ascii="Segoe UI" w:hAnsi="Segoe UI" w:cs="Segoe UI"/>
              <w:b/>
              <w:color w:val="000000" w:themeColor="text1"/>
              <w:sz w:val="22"/>
              <w:szCs w:val="22"/>
            </w:rPr>
            <w:t xml:space="preserve"> 0014/CPB/2024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1C26500"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41F1">
                  <w:rPr>
                    <w:rFonts w:ascii="Segoe UI" w:hAnsi="Segoe UI" w:cs="Segoe UI"/>
                    <w:sz w:val="22"/>
                    <w:szCs w:val="22"/>
                  </w:rPr>
                  <w:t>Aquisição de colchões para hotelaria residencial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8E3508">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8E3508">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8E3508">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8E3508">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0B7F82D7" w:rsidR="009A4AEC" w:rsidRPr="00C73806" w:rsidRDefault="009A4AEC" w:rsidP="00BA695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6BD4AB08" w14:textId="77777777" w:rsidR="007449B8" w:rsidRDefault="007449B8" w:rsidP="009A4AEC">
      <w:pPr>
        <w:spacing w:after="0" w:line="240" w:lineRule="auto"/>
        <w:jc w:val="center"/>
        <w:rPr>
          <w:rFonts w:ascii="Segoe UI" w:hAnsi="Segoe UI" w:cs="Segoe UI"/>
          <w:b/>
          <w:sz w:val="22"/>
          <w:szCs w:val="22"/>
        </w:rPr>
      </w:pPr>
    </w:p>
    <w:p w14:paraId="4ABD1CA9" w14:textId="77777777" w:rsidR="007449B8" w:rsidRDefault="007449B8" w:rsidP="009A4AEC">
      <w:pPr>
        <w:spacing w:after="0" w:line="240" w:lineRule="auto"/>
        <w:jc w:val="center"/>
        <w:rPr>
          <w:rFonts w:ascii="Segoe UI" w:hAnsi="Segoe UI" w:cs="Segoe UI"/>
          <w:b/>
          <w:sz w:val="22"/>
          <w:szCs w:val="22"/>
        </w:rPr>
      </w:pPr>
    </w:p>
    <w:p w14:paraId="4D76366A" w14:textId="77777777" w:rsidR="00BA695B" w:rsidRPr="00C73806" w:rsidRDefault="00BA695B"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401F64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290507">
            <w:rPr>
              <w:rFonts w:ascii="Segoe UI" w:hAnsi="Segoe UI" w:cs="Segoe UI"/>
              <w:b/>
              <w:color w:val="000000" w:themeColor="text1"/>
              <w:sz w:val="22"/>
              <w:szCs w:val="22"/>
            </w:rPr>
            <w:t>0207/2024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53B523B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92AA6">
            <w:rPr>
              <w:rFonts w:ascii="Segoe UI" w:hAnsi="Segoe UI" w:cs="Segoe UI"/>
              <w:b/>
              <w:color w:val="000000" w:themeColor="text1"/>
              <w:sz w:val="22"/>
              <w:szCs w:val="22"/>
            </w:rPr>
            <w:t xml:space="preserve"> 0014/CPB/2024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4BCE4D9"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41F1">
                  <w:rPr>
                    <w:rFonts w:ascii="Segoe UI" w:hAnsi="Segoe UI" w:cs="Segoe UI"/>
                    <w:sz w:val="22"/>
                    <w:szCs w:val="22"/>
                  </w:rPr>
                  <w:t>Aquisição de colchões para hotelaria residencial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4"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4"/>
    </w:tbl>
    <w:p w14:paraId="7B02A48C" w14:textId="77777777" w:rsidR="009A4AEC" w:rsidRPr="00C73806" w:rsidRDefault="009A4AEC" w:rsidP="009A4AEC">
      <w:pPr>
        <w:jc w:val="center"/>
        <w:rPr>
          <w:rFonts w:ascii="Segoe UI" w:hAnsi="Segoe UI" w:cs="Segoe UI"/>
          <w:b/>
          <w:sz w:val="22"/>
          <w:szCs w:val="22"/>
        </w:rPr>
      </w:pPr>
    </w:p>
    <w:p w14:paraId="1D674400" w14:textId="77777777" w:rsidR="0036163D" w:rsidRPr="00C73806" w:rsidRDefault="0036163D" w:rsidP="0036163D">
      <w:pPr>
        <w:spacing w:after="0"/>
        <w:rPr>
          <w:rFonts w:ascii="Segoe UI" w:hAnsi="Segoe UI" w:cs="Segoe UI"/>
          <w:b/>
          <w:sz w:val="22"/>
          <w:szCs w:val="22"/>
        </w:rPr>
      </w:pPr>
    </w:p>
    <w:sectPr w:rsidR="0036163D"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CF8217B"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2012091565"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90507">
          <w:rPr>
            <w:rFonts w:ascii="Montserrat" w:hAnsi="Montserrat" w:cs="Arial"/>
            <w:i/>
            <w:sz w:val="20"/>
            <w:szCs w:val="20"/>
          </w:rPr>
          <w:t>0207/2024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8571808"/>
    <w:multiLevelType w:val="multilevel"/>
    <w:tmpl w:val="80B63BA8"/>
    <w:lvl w:ilvl="0">
      <w:start w:val="3"/>
      <w:numFmt w:val="decimal"/>
      <w:lvlText w:val="%1."/>
      <w:lvlJc w:val="left"/>
      <w:pPr>
        <w:ind w:left="585" w:hanging="585"/>
      </w:pPr>
      <w:rPr>
        <w:rFonts w:hint="default"/>
        <w:b/>
      </w:rPr>
    </w:lvl>
    <w:lvl w:ilvl="1">
      <w:start w:val="1"/>
      <w:numFmt w:val="decimal"/>
      <w:lvlText w:val="%1.%2."/>
      <w:lvlJc w:val="left"/>
      <w:pPr>
        <w:ind w:left="877" w:hanging="585"/>
      </w:pPr>
      <w:rPr>
        <w:rFonts w:hint="default"/>
        <w:b/>
      </w:rPr>
    </w:lvl>
    <w:lvl w:ilvl="2">
      <w:start w:val="2"/>
      <w:numFmt w:val="decimal"/>
      <w:lvlText w:val="%1.%2.%3."/>
      <w:lvlJc w:val="left"/>
      <w:pPr>
        <w:ind w:left="1304" w:hanging="720"/>
      </w:pPr>
      <w:rPr>
        <w:rFonts w:hint="default"/>
        <w:b w:val="0"/>
        <w:bCs/>
      </w:rPr>
    </w:lvl>
    <w:lvl w:ilvl="3">
      <w:start w:val="1"/>
      <w:numFmt w:val="decimal"/>
      <w:lvlText w:val="%1.%2.%3.%4."/>
      <w:lvlJc w:val="left"/>
      <w:pPr>
        <w:ind w:left="1596" w:hanging="720"/>
      </w:pPr>
      <w:rPr>
        <w:rFonts w:hint="default"/>
        <w:b/>
      </w:rPr>
    </w:lvl>
    <w:lvl w:ilvl="4">
      <w:start w:val="1"/>
      <w:numFmt w:val="decimal"/>
      <w:lvlText w:val="%1.%2.%3.%4.%5."/>
      <w:lvlJc w:val="left"/>
      <w:pPr>
        <w:ind w:left="2248" w:hanging="108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3192" w:hanging="144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4136" w:hanging="1800"/>
      </w:pPr>
      <w:rPr>
        <w:rFonts w:hint="default"/>
        <w:b/>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0B5D81"/>
    <w:multiLevelType w:val="multilevel"/>
    <w:tmpl w:val="E38CF02C"/>
    <w:lvl w:ilvl="0">
      <w:start w:val="3"/>
      <w:numFmt w:val="decimal"/>
      <w:lvlText w:val="%1."/>
      <w:lvlJc w:val="left"/>
      <w:pPr>
        <w:ind w:left="585" w:hanging="585"/>
      </w:pPr>
      <w:rPr>
        <w:rFonts w:hint="default"/>
      </w:rPr>
    </w:lvl>
    <w:lvl w:ilvl="1">
      <w:start w:val="1"/>
      <w:numFmt w:val="decimal"/>
      <w:lvlText w:val="%1.%2."/>
      <w:lvlJc w:val="left"/>
      <w:pPr>
        <w:ind w:left="915" w:hanging="720"/>
      </w:pPr>
      <w:rPr>
        <w:rFonts w:hint="default"/>
      </w:rPr>
    </w:lvl>
    <w:lvl w:ilvl="2">
      <w:start w:val="4"/>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E586AFE"/>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8E65F9"/>
    <w:multiLevelType w:val="multilevel"/>
    <w:tmpl w:val="80920236"/>
    <w:lvl w:ilvl="0">
      <w:start w:val="10"/>
      <w:numFmt w:val="decimal"/>
      <w:lvlText w:val="%1."/>
      <w:lvlJc w:val="left"/>
      <w:pPr>
        <w:ind w:left="660" w:hanging="660"/>
      </w:pPr>
      <w:rPr>
        <w:rFonts w:hint="default"/>
      </w:rPr>
    </w:lvl>
    <w:lvl w:ilvl="1">
      <w:start w:val="1"/>
      <w:numFmt w:val="decimalZero"/>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5B24E19"/>
    <w:multiLevelType w:val="multilevel"/>
    <w:tmpl w:val="AE50AE82"/>
    <w:lvl w:ilvl="0">
      <w:start w:val="6"/>
      <w:numFmt w:val="decimal"/>
      <w:lvlText w:val="%1."/>
      <w:lvlJc w:val="left"/>
      <w:pPr>
        <w:ind w:left="360" w:hanging="360"/>
      </w:pPr>
      <w:rPr>
        <w:rFonts w:hint="default"/>
        <w:b/>
        <w:bCs w:val="0"/>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0805A4"/>
    <w:multiLevelType w:val="multilevel"/>
    <w:tmpl w:val="2998FD72"/>
    <w:lvl w:ilvl="0">
      <w:start w:val="3"/>
      <w:numFmt w:val="decimal"/>
      <w:lvlText w:val="%1."/>
      <w:lvlJc w:val="left"/>
      <w:pPr>
        <w:ind w:left="390" w:hanging="390"/>
      </w:pPr>
      <w:rPr>
        <w:rFonts w:hint="default"/>
      </w:rPr>
    </w:lvl>
    <w:lvl w:ilvl="1">
      <w:start w:val="1"/>
      <w:numFmt w:val="decimal"/>
      <w:lvlText w:val="%1.%2."/>
      <w:lvlJc w:val="left"/>
      <w:pPr>
        <w:ind w:left="4478" w:hanging="720"/>
      </w:pPr>
      <w:rPr>
        <w:rFonts w:hint="default"/>
      </w:rPr>
    </w:lvl>
    <w:lvl w:ilvl="2">
      <w:start w:val="1"/>
      <w:numFmt w:val="decimal"/>
      <w:lvlText w:val="%1.%2.%3."/>
      <w:lvlJc w:val="left"/>
      <w:pPr>
        <w:ind w:left="8236" w:hanging="720"/>
      </w:pPr>
      <w:rPr>
        <w:rFonts w:hint="default"/>
      </w:rPr>
    </w:lvl>
    <w:lvl w:ilvl="3">
      <w:start w:val="1"/>
      <w:numFmt w:val="decimal"/>
      <w:lvlText w:val="%1.%2.%3.%4."/>
      <w:lvlJc w:val="left"/>
      <w:pPr>
        <w:ind w:left="12354" w:hanging="1080"/>
      </w:pPr>
      <w:rPr>
        <w:rFonts w:hint="default"/>
      </w:rPr>
    </w:lvl>
    <w:lvl w:ilvl="4">
      <w:start w:val="1"/>
      <w:numFmt w:val="decimal"/>
      <w:lvlText w:val="%1.%2.%3.%4.%5."/>
      <w:lvlJc w:val="left"/>
      <w:pPr>
        <w:ind w:left="16112" w:hanging="1080"/>
      </w:pPr>
      <w:rPr>
        <w:rFonts w:hint="default"/>
      </w:rPr>
    </w:lvl>
    <w:lvl w:ilvl="5">
      <w:start w:val="1"/>
      <w:numFmt w:val="decimal"/>
      <w:lvlText w:val="%1.%2.%3.%4.%5.%6."/>
      <w:lvlJc w:val="left"/>
      <w:pPr>
        <w:ind w:left="20230" w:hanging="1440"/>
      </w:pPr>
      <w:rPr>
        <w:rFonts w:hint="default"/>
      </w:rPr>
    </w:lvl>
    <w:lvl w:ilvl="6">
      <w:start w:val="1"/>
      <w:numFmt w:val="decimal"/>
      <w:lvlText w:val="%1.%2.%3.%4.%5.%6.%7."/>
      <w:lvlJc w:val="left"/>
      <w:pPr>
        <w:ind w:left="23988" w:hanging="1440"/>
      </w:pPr>
      <w:rPr>
        <w:rFonts w:hint="default"/>
      </w:rPr>
    </w:lvl>
    <w:lvl w:ilvl="7">
      <w:start w:val="1"/>
      <w:numFmt w:val="decimal"/>
      <w:lvlText w:val="%1.%2.%3.%4.%5.%6.%7.%8."/>
      <w:lvlJc w:val="left"/>
      <w:pPr>
        <w:ind w:left="28106" w:hanging="1800"/>
      </w:pPr>
      <w:rPr>
        <w:rFonts w:hint="default"/>
      </w:rPr>
    </w:lvl>
    <w:lvl w:ilvl="8">
      <w:start w:val="1"/>
      <w:numFmt w:val="decimal"/>
      <w:lvlText w:val="%1.%2.%3.%4.%5.%6.%7.%8.%9."/>
      <w:lvlJc w:val="left"/>
      <w:pPr>
        <w:ind w:left="31864" w:hanging="1800"/>
      </w:pPr>
      <w:rPr>
        <w:rFonts w:hint="default"/>
      </w:rPr>
    </w:lvl>
  </w:abstractNum>
  <w:abstractNum w:abstractNumId="22"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82E050EE"/>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2252245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6146B14"/>
    <w:multiLevelType w:val="multilevel"/>
    <w:tmpl w:val="CAF23B6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9B22B19"/>
    <w:multiLevelType w:val="hybridMultilevel"/>
    <w:tmpl w:val="190C658A"/>
    <w:lvl w:ilvl="0" w:tplc="624C94AC">
      <w:start w:val="1"/>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F2828E8"/>
    <w:multiLevelType w:val="multilevel"/>
    <w:tmpl w:val="88F6E79A"/>
    <w:lvl w:ilvl="0">
      <w:start w:val="3"/>
      <w:numFmt w:val="decimal"/>
      <w:lvlText w:val="%1."/>
      <w:lvlJc w:val="left"/>
      <w:pPr>
        <w:ind w:left="585" w:hanging="585"/>
      </w:pPr>
      <w:rPr>
        <w:rFonts w:hint="default"/>
        <w:b/>
      </w:rPr>
    </w:lvl>
    <w:lvl w:ilvl="1">
      <w:start w:val="3"/>
      <w:numFmt w:val="decimal"/>
      <w:lvlText w:val="%1.%2."/>
      <w:lvlJc w:val="left"/>
      <w:pPr>
        <w:ind w:left="877" w:hanging="585"/>
      </w:pPr>
      <w:rPr>
        <w:rFonts w:hint="default"/>
        <w:b/>
      </w:rPr>
    </w:lvl>
    <w:lvl w:ilvl="2">
      <w:start w:val="1"/>
      <w:numFmt w:val="decimal"/>
      <w:lvlText w:val="%1.%2.%3."/>
      <w:lvlJc w:val="left"/>
      <w:pPr>
        <w:ind w:left="1304" w:hanging="720"/>
      </w:pPr>
      <w:rPr>
        <w:rFonts w:hint="default"/>
        <w:b w:val="0"/>
        <w:bCs/>
      </w:rPr>
    </w:lvl>
    <w:lvl w:ilvl="3">
      <w:start w:val="1"/>
      <w:numFmt w:val="decimal"/>
      <w:lvlText w:val="%1.%2.%3.%4."/>
      <w:lvlJc w:val="left"/>
      <w:pPr>
        <w:ind w:left="1596" w:hanging="720"/>
      </w:pPr>
      <w:rPr>
        <w:rFonts w:hint="default"/>
        <w:b/>
      </w:rPr>
    </w:lvl>
    <w:lvl w:ilvl="4">
      <w:start w:val="1"/>
      <w:numFmt w:val="decimal"/>
      <w:lvlText w:val="%1.%2.%3.%4.%5."/>
      <w:lvlJc w:val="left"/>
      <w:pPr>
        <w:ind w:left="2248" w:hanging="108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3192" w:hanging="144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4136" w:hanging="1800"/>
      </w:pPr>
      <w:rPr>
        <w:rFonts w:hint="default"/>
        <w:b/>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9B4491A"/>
    <w:multiLevelType w:val="multilevel"/>
    <w:tmpl w:val="71AA06A4"/>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b w:val="0"/>
        <w:bCs w:val="0"/>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3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8" w15:restartNumberingAfterBreak="0">
    <w:nsid w:val="7A207D2F"/>
    <w:multiLevelType w:val="multilevel"/>
    <w:tmpl w:val="A90CD24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10"/>
  </w:num>
  <w:num w:numId="2" w16cid:durableId="1425684716">
    <w:abstractNumId w:val="20"/>
  </w:num>
  <w:num w:numId="3" w16cid:durableId="1941911730">
    <w:abstractNumId w:val="46"/>
  </w:num>
  <w:num w:numId="4" w16cid:durableId="304743140">
    <w:abstractNumId w:val="28"/>
  </w:num>
  <w:num w:numId="5" w16cid:durableId="1316640663">
    <w:abstractNumId w:val="8"/>
  </w:num>
  <w:num w:numId="6" w16cid:durableId="135726441">
    <w:abstractNumId w:val="25"/>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5"/>
  </w:num>
  <w:num w:numId="14" w16cid:durableId="21321797">
    <w:abstractNumId w:val="13"/>
  </w:num>
  <w:num w:numId="15" w16cid:durableId="1499610840">
    <w:abstractNumId w:val="40"/>
  </w:num>
  <w:num w:numId="16" w16cid:durableId="261308535">
    <w:abstractNumId w:val="44"/>
  </w:num>
  <w:num w:numId="17" w16cid:durableId="1633176173">
    <w:abstractNumId w:val="18"/>
  </w:num>
  <w:num w:numId="18" w16cid:durableId="118955602">
    <w:abstractNumId w:val="42"/>
  </w:num>
  <w:num w:numId="19" w16cid:durableId="1496342340">
    <w:abstractNumId w:val="5"/>
  </w:num>
  <w:num w:numId="20" w16cid:durableId="471405216">
    <w:abstractNumId w:val="6"/>
  </w:num>
  <w:num w:numId="21" w16cid:durableId="333185694">
    <w:abstractNumId w:val="24"/>
  </w:num>
  <w:num w:numId="22" w16cid:durableId="593319954">
    <w:abstractNumId w:val="41"/>
  </w:num>
  <w:num w:numId="23" w16cid:durableId="1971400409">
    <w:abstractNumId w:val="37"/>
  </w:num>
  <w:num w:numId="24" w16cid:durableId="632829446">
    <w:abstractNumId w:val="22"/>
  </w:num>
  <w:num w:numId="25" w16cid:durableId="830412667">
    <w:abstractNumId w:val="38"/>
  </w:num>
  <w:num w:numId="26" w16cid:durableId="1220050551">
    <w:abstractNumId w:val="14"/>
  </w:num>
  <w:num w:numId="27" w16cid:durableId="557742374">
    <w:abstractNumId w:val="27"/>
  </w:num>
  <w:num w:numId="28" w16cid:durableId="1635912695">
    <w:abstractNumId w:val="47"/>
  </w:num>
  <w:num w:numId="29" w16cid:durableId="1905994189">
    <w:abstractNumId w:val="11"/>
  </w:num>
  <w:num w:numId="30" w16cid:durableId="1809318681">
    <w:abstractNumId w:val="32"/>
  </w:num>
  <w:num w:numId="31" w16cid:durableId="2063746309">
    <w:abstractNumId w:val="30"/>
  </w:num>
  <w:num w:numId="32" w16cid:durableId="1422070769">
    <w:abstractNumId w:val="31"/>
  </w:num>
  <w:num w:numId="33" w16cid:durableId="469061102">
    <w:abstractNumId w:val="45"/>
  </w:num>
  <w:num w:numId="34" w16cid:durableId="696782861">
    <w:abstractNumId w:val="17"/>
  </w:num>
  <w:num w:numId="35" w16cid:durableId="2124377902">
    <w:abstractNumId w:val="43"/>
  </w:num>
  <w:num w:numId="36" w16cid:durableId="1039209587">
    <w:abstractNumId w:val="12"/>
  </w:num>
  <w:num w:numId="37" w16cid:durableId="1699814169">
    <w:abstractNumId w:val="26"/>
  </w:num>
  <w:num w:numId="38" w16cid:durableId="1038238650">
    <w:abstractNumId w:val="16"/>
  </w:num>
  <w:num w:numId="39" w16cid:durableId="1176652165">
    <w:abstractNumId w:val="23"/>
  </w:num>
  <w:num w:numId="40" w16cid:durableId="2138402876">
    <w:abstractNumId w:val="39"/>
  </w:num>
  <w:num w:numId="41" w16cid:durableId="783958775">
    <w:abstractNumId w:val="48"/>
  </w:num>
  <w:num w:numId="42" w16cid:durableId="925381648">
    <w:abstractNumId w:val="19"/>
  </w:num>
  <w:num w:numId="43" w16cid:durableId="904951061">
    <w:abstractNumId w:val="36"/>
  </w:num>
  <w:num w:numId="44" w16cid:durableId="588007272">
    <w:abstractNumId w:val="15"/>
  </w:num>
  <w:num w:numId="45" w16cid:durableId="1379432195">
    <w:abstractNumId w:val="21"/>
  </w:num>
  <w:num w:numId="46" w16cid:durableId="885288802">
    <w:abstractNumId w:val="9"/>
  </w:num>
  <w:num w:numId="47" w16cid:durableId="218904390">
    <w:abstractNumId w:val="7"/>
  </w:num>
  <w:num w:numId="48" w16cid:durableId="444348154">
    <w:abstractNumId w:val="33"/>
  </w:num>
  <w:num w:numId="49" w16cid:durableId="1011032777">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04E"/>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394E"/>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3AC"/>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1AB"/>
    <w:rsid w:val="000B1406"/>
    <w:rsid w:val="000B1C5D"/>
    <w:rsid w:val="000B1ED9"/>
    <w:rsid w:val="000B1EE6"/>
    <w:rsid w:val="000B29EE"/>
    <w:rsid w:val="000B3A14"/>
    <w:rsid w:val="000B44F8"/>
    <w:rsid w:val="000B46D5"/>
    <w:rsid w:val="000B4F82"/>
    <w:rsid w:val="000B5449"/>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0DEE"/>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7E2"/>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32E"/>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1F7759"/>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47DD9"/>
    <w:rsid w:val="00250401"/>
    <w:rsid w:val="00250429"/>
    <w:rsid w:val="0025114A"/>
    <w:rsid w:val="002512F4"/>
    <w:rsid w:val="00251FEA"/>
    <w:rsid w:val="002539CA"/>
    <w:rsid w:val="00253DDF"/>
    <w:rsid w:val="002549B9"/>
    <w:rsid w:val="00256893"/>
    <w:rsid w:val="00256F62"/>
    <w:rsid w:val="00257033"/>
    <w:rsid w:val="00257356"/>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3C9"/>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A49"/>
    <w:rsid w:val="00284DE2"/>
    <w:rsid w:val="00284E1B"/>
    <w:rsid w:val="00285E6D"/>
    <w:rsid w:val="002865AB"/>
    <w:rsid w:val="002879BF"/>
    <w:rsid w:val="00290507"/>
    <w:rsid w:val="00290D8E"/>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2F"/>
    <w:rsid w:val="002D7A84"/>
    <w:rsid w:val="002D7D53"/>
    <w:rsid w:val="002E12B1"/>
    <w:rsid w:val="002E1CEF"/>
    <w:rsid w:val="002E229B"/>
    <w:rsid w:val="002E288A"/>
    <w:rsid w:val="002E2BF8"/>
    <w:rsid w:val="002E2CEC"/>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FB4"/>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C87"/>
    <w:rsid w:val="00326FCF"/>
    <w:rsid w:val="00327DF2"/>
    <w:rsid w:val="00330630"/>
    <w:rsid w:val="00332012"/>
    <w:rsid w:val="00332490"/>
    <w:rsid w:val="00332700"/>
    <w:rsid w:val="00332AAA"/>
    <w:rsid w:val="00332BB9"/>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63D"/>
    <w:rsid w:val="00361E62"/>
    <w:rsid w:val="00362913"/>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0EE"/>
    <w:rsid w:val="00380C72"/>
    <w:rsid w:val="00381D24"/>
    <w:rsid w:val="003828CF"/>
    <w:rsid w:val="0038307B"/>
    <w:rsid w:val="00383ED2"/>
    <w:rsid w:val="00384B51"/>
    <w:rsid w:val="00385821"/>
    <w:rsid w:val="00386D17"/>
    <w:rsid w:val="00386D51"/>
    <w:rsid w:val="00387E41"/>
    <w:rsid w:val="0039021E"/>
    <w:rsid w:val="00390339"/>
    <w:rsid w:val="003914C8"/>
    <w:rsid w:val="00392AA6"/>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323"/>
    <w:rsid w:val="003A5D31"/>
    <w:rsid w:val="003A5E4B"/>
    <w:rsid w:val="003A6B94"/>
    <w:rsid w:val="003A6FAD"/>
    <w:rsid w:val="003A72EA"/>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6C6C"/>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517"/>
    <w:rsid w:val="004201AB"/>
    <w:rsid w:val="0042068F"/>
    <w:rsid w:val="004208CF"/>
    <w:rsid w:val="00421B96"/>
    <w:rsid w:val="00422074"/>
    <w:rsid w:val="00423743"/>
    <w:rsid w:val="00423EDA"/>
    <w:rsid w:val="004249D1"/>
    <w:rsid w:val="004254C4"/>
    <w:rsid w:val="0042594A"/>
    <w:rsid w:val="00425A7E"/>
    <w:rsid w:val="00426E67"/>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5F38"/>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404"/>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B4B"/>
    <w:rsid w:val="00483CDD"/>
    <w:rsid w:val="00484432"/>
    <w:rsid w:val="0048611E"/>
    <w:rsid w:val="00487489"/>
    <w:rsid w:val="00487F34"/>
    <w:rsid w:val="00490D6F"/>
    <w:rsid w:val="00491287"/>
    <w:rsid w:val="0049187A"/>
    <w:rsid w:val="00491EF6"/>
    <w:rsid w:val="00491FA5"/>
    <w:rsid w:val="004930C1"/>
    <w:rsid w:val="0049333C"/>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3E3"/>
    <w:rsid w:val="004B15AE"/>
    <w:rsid w:val="004B1994"/>
    <w:rsid w:val="004B21E7"/>
    <w:rsid w:val="004B321F"/>
    <w:rsid w:val="004B3AF1"/>
    <w:rsid w:val="004B3C44"/>
    <w:rsid w:val="004B5540"/>
    <w:rsid w:val="004B657D"/>
    <w:rsid w:val="004B76FA"/>
    <w:rsid w:val="004C0A42"/>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18B1"/>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6B6"/>
    <w:rsid w:val="005549F8"/>
    <w:rsid w:val="00556528"/>
    <w:rsid w:val="00560EE1"/>
    <w:rsid w:val="00561D25"/>
    <w:rsid w:val="00561FC1"/>
    <w:rsid w:val="00562A07"/>
    <w:rsid w:val="00562E1A"/>
    <w:rsid w:val="005648FC"/>
    <w:rsid w:val="00564D1E"/>
    <w:rsid w:val="00565319"/>
    <w:rsid w:val="005653C7"/>
    <w:rsid w:val="0056565F"/>
    <w:rsid w:val="0056577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662"/>
    <w:rsid w:val="00594DEB"/>
    <w:rsid w:val="00594EC7"/>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5F4D"/>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309F"/>
    <w:rsid w:val="006049C9"/>
    <w:rsid w:val="006056AA"/>
    <w:rsid w:val="00605B77"/>
    <w:rsid w:val="00607333"/>
    <w:rsid w:val="00607D03"/>
    <w:rsid w:val="006101E1"/>
    <w:rsid w:val="00612E31"/>
    <w:rsid w:val="00613178"/>
    <w:rsid w:val="006146CD"/>
    <w:rsid w:val="0061547B"/>
    <w:rsid w:val="00615839"/>
    <w:rsid w:val="00615ABC"/>
    <w:rsid w:val="00616AD7"/>
    <w:rsid w:val="00617B56"/>
    <w:rsid w:val="00620EAE"/>
    <w:rsid w:val="00622099"/>
    <w:rsid w:val="00623B0D"/>
    <w:rsid w:val="00624C47"/>
    <w:rsid w:val="006266A7"/>
    <w:rsid w:val="00626D8D"/>
    <w:rsid w:val="0063050E"/>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3BE1"/>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01C"/>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9B8"/>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24"/>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2FCE"/>
    <w:rsid w:val="007C357C"/>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528"/>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260"/>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7F"/>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508"/>
    <w:rsid w:val="008E35FC"/>
    <w:rsid w:val="008E476C"/>
    <w:rsid w:val="008E4F51"/>
    <w:rsid w:val="008E66DE"/>
    <w:rsid w:val="008E6834"/>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03C"/>
    <w:rsid w:val="009331D5"/>
    <w:rsid w:val="009337B6"/>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253"/>
    <w:rsid w:val="00984697"/>
    <w:rsid w:val="00985171"/>
    <w:rsid w:val="0098517C"/>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6E09"/>
    <w:rsid w:val="009C731C"/>
    <w:rsid w:val="009C77E7"/>
    <w:rsid w:val="009C7956"/>
    <w:rsid w:val="009D0976"/>
    <w:rsid w:val="009D1291"/>
    <w:rsid w:val="009D1C59"/>
    <w:rsid w:val="009D23DC"/>
    <w:rsid w:val="009D51B5"/>
    <w:rsid w:val="009D5454"/>
    <w:rsid w:val="009D5606"/>
    <w:rsid w:val="009D62FA"/>
    <w:rsid w:val="009D69B6"/>
    <w:rsid w:val="009D7482"/>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2B68"/>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628"/>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AFF"/>
    <w:rsid w:val="00AD4D6E"/>
    <w:rsid w:val="00AD50B3"/>
    <w:rsid w:val="00AD63A8"/>
    <w:rsid w:val="00AD6B6D"/>
    <w:rsid w:val="00AD7106"/>
    <w:rsid w:val="00AD71B2"/>
    <w:rsid w:val="00AD73DD"/>
    <w:rsid w:val="00AD7937"/>
    <w:rsid w:val="00AD7A3A"/>
    <w:rsid w:val="00AD7B6C"/>
    <w:rsid w:val="00AD7CEE"/>
    <w:rsid w:val="00AE0116"/>
    <w:rsid w:val="00AE0D16"/>
    <w:rsid w:val="00AE2270"/>
    <w:rsid w:val="00AE245E"/>
    <w:rsid w:val="00AE29A8"/>
    <w:rsid w:val="00AE45BB"/>
    <w:rsid w:val="00AE4B27"/>
    <w:rsid w:val="00AE4BA2"/>
    <w:rsid w:val="00AE51CA"/>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0A9"/>
    <w:rsid w:val="00B1551E"/>
    <w:rsid w:val="00B15C19"/>
    <w:rsid w:val="00B15EE9"/>
    <w:rsid w:val="00B17738"/>
    <w:rsid w:val="00B17E80"/>
    <w:rsid w:val="00B201CE"/>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38D"/>
    <w:rsid w:val="00BA45E8"/>
    <w:rsid w:val="00BA5E90"/>
    <w:rsid w:val="00BA695B"/>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1BAF"/>
    <w:rsid w:val="00BC2ADB"/>
    <w:rsid w:val="00BC2C11"/>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2579"/>
    <w:rsid w:val="00BF3636"/>
    <w:rsid w:val="00BF3C2A"/>
    <w:rsid w:val="00BF44BE"/>
    <w:rsid w:val="00BF44D6"/>
    <w:rsid w:val="00BF4939"/>
    <w:rsid w:val="00BF5195"/>
    <w:rsid w:val="00BF5BCA"/>
    <w:rsid w:val="00BF69BE"/>
    <w:rsid w:val="00BF6AFB"/>
    <w:rsid w:val="00BF6EA7"/>
    <w:rsid w:val="00BF7CB8"/>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89B"/>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10DB"/>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792"/>
    <w:rsid w:val="00D5593C"/>
    <w:rsid w:val="00D559AB"/>
    <w:rsid w:val="00D60279"/>
    <w:rsid w:val="00D602A5"/>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2A2A"/>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54C"/>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06C"/>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6FBC"/>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2E6"/>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19E"/>
    <w:rsid w:val="00E65936"/>
    <w:rsid w:val="00E660F7"/>
    <w:rsid w:val="00E66247"/>
    <w:rsid w:val="00E664CE"/>
    <w:rsid w:val="00E664DE"/>
    <w:rsid w:val="00E70358"/>
    <w:rsid w:val="00E70DC3"/>
    <w:rsid w:val="00E70F76"/>
    <w:rsid w:val="00E71F56"/>
    <w:rsid w:val="00E726FF"/>
    <w:rsid w:val="00E741E7"/>
    <w:rsid w:val="00E74426"/>
    <w:rsid w:val="00E75892"/>
    <w:rsid w:val="00E76153"/>
    <w:rsid w:val="00E762B0"/>
    <w:rsid w:val="00E76453"/>
    <w:rsid w:val="00E76989"/>
    <w:rsid w:val="00E778A2"/>
    <w:rsid w:val="00E77DB2"/>
    <w:rsid w:val="00E817EA"/>
    <w:rsid w:val="00E81ED8"/>
    <w:rsid w:val="00E821DF"/>
    <w:rsid w:val="00E82EFF"/>
    <w:rsid w:val="00E83D0C"/>
    <w:rsid w:val="00E846CA"/>
    <w:rsid w:val="00E85DF7"/>
    <w:rsid w:val="00E86F7D"/>
    <w:rsid w:val="00E9002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279"/>
    <w:rsid w:val="00EB63B5"/>
    <w:rsid w:val="00EB63BB"/>
    <w:rsid w:val="00EB6C92"/>
    <w:rsid w:val="00EB7283"/>
    <w:rsid w:val="00EB791E"/>
    <w:rsid w:val="00EC0A7B"/>
    <w:rsid w:val="00EC1B4D"/>
    <w:rsid w:val="00EC1FEB"/>
    <w:rsid w:val="00EC2039"/>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238"/>
    <w:rsid w:val="00F62BE5"/>
    <w:rsid w:val="00F6372F"/>
    <w:rsid w:val="00F64102"/>
    <w:rsid w:val="00F641F1"/>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F4C"/>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5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Titulo2">
    <w:name w:val="C-Titulo 2"/>
    <w:basedOn w:val="Normal"/>
    <w:next w:val="Normal"/>
    <w:link w:val="C-Titulo2Char"/>
    <w:autoRedefine/>
    <w:qFormat/>
    <w:rsid w:val="0059466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594662"/>
    <w:rPr>
      <w:rFonts w:ascii="Verdana" w:eastAsia="Times New Roman" w:hAnsi="Verdana" w:cs="Arial"/>
      <w:b/>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28600182">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381127012">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8727931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0CE5"/>
    <w:rsid w:val="000149B7"/>
    <w:rsid w:val="00024FB8"/>
    <w:rsid w:val="0004088A"/>
    <w:rsid w:val="000419AD"/>
    <w:rsid w:val="000D45EB"/>
    <w:rsid w:val="00114876"/>
    <w:rsid w:val="00136E39"/>
    <w:rsid w:val="001405F8"/>
    <w:rsid w:val="001B0E5B"/>
    <w:rsid w:val="001E3AFA"/>
    <w:rsid w:val="001E7E02"/>
    <w:rsid w:val="00212137"/>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7F3F8D"/>
    <w:rsid w:val="00803CF1"/>
    <w:rsid w:val="00822541"/>
    <w:rsid w:val="00833752"/>
    <w:rsid w:val="0084274A"/>
    <w:rsid w:val="00880DF6"/>
    <w:rsid w:val="00881551"/>
    <w:rsid w:val="008A14C9"/>
    <w:rsid w:val="008F23DE"/>
    <w:rsid w:val="008F734D"/>
    <w:rsid w:val="00900B89"/>
    <w:rsid w:val="00945A49"/>
    <w:rsid w:val="00956240"/>
    <w:rsid w:val="00957F98"/>
    <w:rsid w:val="00963807"/>
    <w:rsid w:val="009873B3"/>
    <w:rsid w:val="0099647F"/>
    <w:rsid w:val="009E69AF"/>
    <w:rsid w:val="009F6EA7"/>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927E9"/>
    <w:rsid w:val="00BC467D"/>
    <w:rsid w:val="00BE7FE3"/>
    <w:rsid w:val="00C44B2D"/>
    <w:rsid w:val="00C624C3"/>
    <w:rsid w:val="00C804A5"/>
    <w:rsid w:val="00CA5912"/>
    <w:rsid w:val="00CB47BD"/>
    <w:rsid w:val="00CC0A5A"/>
    <w:rsid w:val="00CE6E5F"/>
    <w:rsid w:val="00CF2417"/>
    <w:rsid w:val="00D009FA"/>
    <w:rsid w:val="00D20DF7"/>
    <w:rsid w:val="00D535A7"/>
    <w:rsid w:val="00D93E5A"/>
    <w:rsid w:val="00D93ECB"/>
    <w:rsid w:val="00D943A5"/>
    <w:rsid w:val="00DC5A8D"/>
    <w:rsid w:val="00DD6F86"/>
    <w:rsid w:val="00DF21F9"/>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0014/CPB/2024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1189</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0207/2024</vt:lpstr>
    </vt:vector>
  </TitlesOfParts>
  <Company>0014/CPB/2024</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0207/2024</dc:title>
  <dc:subject/>
  <dc:creator>Thaysa Torres Cintra</dc:creator>
  <cp:keywords/>
  <dc:description>Aquisição de colchões para hotelaria residencial</dc:description>
  <cp:lastModifiedBy>Kesia Fernanda Aparecida Pereira</cp:lastModifiedBy>
  <cp:revision>2</cp:revision>
  <cp:lastPrinted>2024-03-26T18:57:00Z</cp:lastPrinted>
  <dcterms:created xsi:type="dcterms:W3CDTF">2024-03-27T15:21:00Z</dcterms:created>
  <dcterms:modified xsi:type="dcterms:W3CDTF">2024-03-27T15:21:00Z</dcterms:modified>
</cp:coreProperties>
</file>