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6798" w14:textId="25CF48D1" w:rsidR="00DC66B8" w:rsidRPr="00895534" w:rsidRDefault="00DC66B8" w:rsidP="00895534">
      <w:pPr>
        <w:pStyle w:val="Pregaoquadro"/>
        <w:spacing w:line="240" w:lineRule="auto"/>
        <w:rPr>
          <w:rFonts w:ascii="Arial" w:hAnsi="Arial"/>
          <w:szCs w:val="20"/>
        </w:rPr>
      </w:pPr>
      <w:r w:rsidRPr="00895534">
        <w:rPr>
          <w:rFonts w:ascii="Arial" w:hAnsi="Arial"/>
          <w:szCs w:val="20"/>
        </w:rPr>
        <w:t>EDITAL DE PREGÃO ELETRÔNICO</w:t>
      </w:r>
    </w:p>
    <w:p w14:paraId="13A99BDA" w14:textId="77777777" w:rsidR="00DC66B8" w:rsidRPr="00895534" w:rsidRDefault="00DC66B8" w:rsidP="00895534">
      <w:pPr>
        <w:jc w:val="center"/>
        <w:rPr>
          <w:rFonts w:ascii="Arial" w:hAnsi="Arial" w:cs="Arial"/>
          <w:b/>
          <w:sz w:val="20"/>
          <w:szCs w:val="20"/>
        </w:rPr>
      </w:pPr>
      <w:r w:rsidRPr="00895534">
        <w:rPr>
          <w:rFonts w:ascii="Arial" w:hAnsi="Arial" w:cs="Arial"/>
          <w:b/>
          <w:sz w:val="20"/>
          <w:szCs w:val="20"/>
        </w:rPr>
        <w:t xml:space="preserve">PREÂMBULO </w:t>
      </w:r>
    </w:p>
    <w:p w14:paraId="6CCCAFFE" w14:textId="77777777" w:rsidR="00DC66B8" w:rsidRPr="00895534" w:rsidRDefault="00DC66B8" w:rsidP="00895534">
      <w:pPr>
        <w:jc w:val="center"/>
        <w:rPr>
          <w:rFonts w:ascii="Arial" w:hAnsi="Arial" w:cs="Arial"/>
          <w:b/>
          <w:sz w:val="20"/>
          <w:szCs w:val="20"/>
        </w:rPr>
      </w:pPr>
    </w:p>
    <w:tbl>
      <w:tblPr>
        <w:tblW w:w="49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616"/>
      </w:tblGrid>
      <w:tr w:rsidR="00DC66B8" w:rsidRPr="00895534" w14:paraId="78DF961D" w14:textId="77777777" w:rsidTr="00453159">
        <w:tc>
          <w:tcPr>
            <w:tcW w:w="1678" w:type="pct"/>
            <w:vAlign w:val="center"/>
          </w:tcPr>
          <w:p w14:paraId="03888D27" w14:textId="77777777" w:rsidR="00DC66B8" w:rsidRPr="00895534" w:rsidRDefault="00DC66B8" w:rsidP="00895534">
            <w:pPr>
              <w:rPr>
                <w:rFonts w:ascii="Arial" w:hAnsi="Arial" w:cs="Arial"/>
                <w:b/>
                <w:sz w:val="20"/>
                <w:szCs w:val="20"/>
              </w:rPr>
            </w:pPr>
            <w:r w:rsidRPr="00895534">
              <w:rPr>
                <w:rFonts w:ascii="Arial" w:hAnsi="Arial" w:cs="Arial"/>
                <w:b/>
                <w:sz w:val="20"/>
                <w:szCs w:val="20"/>
              </w:rPr>
              <w:t>OFERTA DE COMPRA Nº:</w:t>
            </w:r>
          </w:p>
        </w:tc>
        <w:sdt>
          <w:sdtPr>
            <w:rPr>
              <w:rFonts w:ascii="Arial" w:hAnsi="Arial" w:cs="Arial"/>
              <w:b/>
              <w:bCs/>
              <w:sz w:val="20"/>
              <w:szCs w:val="20"/>
              <w:shd w:val="clear" w:color="auto" w:fill="FFFFFF"/>
            </w:rPr>
            <w:alias w:val="Comentários"/>
            <w:tag w:val=""/>
            <w:id w:val="-1836293460"/>
            <w:placeholder>
              <w:docPart w:val="7C6AEA07E9B147E18FB56F334B5740C5"/>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3322" w:type="pct"/>
                <w:vAlign w:val="center"/>
              </w:tcPr>
              <w:p w14:paraId="289BB79C" w14:textId="607218FE" w:rsidR="00DC66B8" w:rsidRPr="00895534" w:rsidRDefault="00325A5E" w:rsidP="00895534">
                <w:pPr>
                  <w:rPr>
                    <w:rFonts w:ascii="Arial" w:hAnsi="Arial" w:cs="Arial"/>
                    <w:b/>
                    <w:sz w:val="20"/>
                    <w:szCs w:val="20"/>
                  </w:rPr>
                </w:pPr>
                <w:r w:rsidRPr="00CD2A13">
                  <w:rPr>
                    <w:rFonts w:ascii="Arial" w:hAnsi="Arial" w:cs="Arial"/>
                    <w:b/>
                    <w:bCs/>
                    <w:sz w:val="20"/>
                    <w:szCs w:val="20"/>
                    <w:shd w:val="clear" w:color="auto" w:fill="FFFFFF"/>
                  </w:rPr>
                  <w:t>89200080100202</w:t>
                </w:r>
                <w:r w:rsidR="00651F35" w:rsidRPr="00CD2A13">
                  <w:rPr>
                    <w:rFonts w:ascii="Arial" w:hAnsi="Arial" w:cs="Arial"/>
                    <w:b/>
                    <w:bCs/>
                    <w:sz w:val="20"/>
                    <w:szCs w:val="20"/>
                    <w:shd w:val="clear" w:color="auto" w:fill="FFFFFF"/>
                  </w:rPr>
                  <w:t>1</w:t>
                </w:r>
                <w:r w:rsidRPr="00CD2A13">
                  <w:rPr>
                    <w:rFonts w:ascii="Arial" w:hAnsi="Arial" w:cs="Arial"/>
                    <w:b/>
                    <w:bCs/>
                    <w:sz w:val="20"/>
                    <w:szCs w:val="20"/>
                    <w:shd w:val="clear" w:color="auto" w:fill="FFFFFF"/>
                  </w:rPr>
                  <w:t>OC000</w:t>
                </w:r>
                <w:r w:rsidR="007C0D4F">
                  <w:rPr>
                    <w:rFonts w:ascii="Arial" w:hAnsi="Arial" w:cs="Arial"/>
                    <w:b/>
                    <w:bCs/>
                    <w:sz w:val="20"/>
                    <w:szCs w:val="20"/>
                    <w:shd w:val="clear" w:color="auto" w:fill="FFFFFF"/>
                  </w:rPr>
                  <w:t>69</w:t>
                </w:r>
              </w:p>
            </w:tc>
          </w:sdtContent>
        </w:sdt>
      </w:tr>
      <w:tr w:rsidR="00DC66B8" w:rsidRPr="00895534" w14:paraId="516EBA12" w14:textId="77777777" w:rsidTr="00453159">
        <w:tc>
          <w:tcPr>
            <w:tcW w:w="1678" w:type="pct"/>
            <w:vAlign w:val="center"/>
          </w:tcPr>
          <w:p w14:paraId="348ECA73" w14:textId="77777777" w:rsidR="00DC66B8" w:rsidRPr="00895534" w:rsidRDefault="00DC66B8" w:rsidP="00895534">
            <w:pPr>
              <w:rPr>
                <w:rFonts w:ascii="Arial" w:hAnsi="Arial" w:cs="Arial"/>
                <w:b/>
                <w:sz w:val="20"/>
                <w:szCs w:val="20"/>
              </w:rPr>
            </w:pPr>
            <w:r w:rsidRPr="00895534">
              <w:rPr>
                <w:rFonts w:ascii="Arial" w:hAnsi="Arial" w:cs="Arial"/>
                <w:b/>
                <w:sz w:val="20"/>
                <w:szCs w:val="20"/>
              </w:rPr>
              <w:t>ESCOPO:</w:t>
            </w:r>
          </w:p>
        </w:tc>
        <w:tc>
          <w:tcPr>
            <w:tcW w:w="3322" w:type="pct"/>
            <w:vAlign w:val="center"/>
          </w:tcPr>
          <w:bookmarkStart w:id="0" w:name="_Hlk3560802" w:displacedByCustomXml="next"/>
          <w:sdt>
            <w:sdtPr>
              <w:rPr>
                <w:rFonts w:ascii="Arial" w:hAnsi="Arial" w:cs="Arial"/>
                <w:b/>
                <w:bCs/>
                <w:sz w:val="20"/>
                <w:szCs w:val="20"/>
              </w:rPr>
              <w:alias w:val="Assunto"/>
              <w:tag w:val=""/>
              <w:id w:val="140856186"/>
              <w:placeholder>
                <w:docPart w:val="A05BD73DAA7648B6A2903DE443F261FE"/>
              </w:placeholder>
              <w:dataBinding w:prefixMappings="xmlns:ns0='http://purl.org/dc/elements/1.1/' xmlns:ns1='http://schemas.openxmlformats.org/package/2006/metadata/core-properties' " w:xpath="/ns1:coreProperties[1]/ns0:subject[1]" w:storeItemID="{6C3C8BC8-F283-45AE-878A-BAB7291924A1}"/>
              <w:text/>
            </w:sdtPr>
            <w:sdtEndPr/>
            <w:sdtContent>
              <w:p w14:paraId="64F9779D" w14:textId="18C974C6" w:rsidR="00DC66B8" w:rsidRPr="00895534" w:rsidRDefault="006152C8" w:rsidP="00895534">
                <w:pPr>
                  <w:jc w:val="both"/>
                  <w:rPr>
                    <w:rFonts w:ascii="Arial" w:hAnsi="Arial" w:cs="Arial"/>
                    <w:b/>
                    <w:color w:val="000000" w:themeColor="text1"/>
                    <w:sz w:val="20"/>
                    <w:szCs w:val="20"/>
                  </w:rPr>
                </w:pPr>
                <w:r w:rsidRPr="00895534">
                  <w:rPr>
                    <w:rFonts w:ascii="Arial" w:hAnsi="Arial" w:cs="Arial"/>
                    <w:b/>
                    <w:bCs/>
                    <w:sz w:val="20"/>
                    <w:szCs w:val="20"/>
                  </w:rPr>
                  <w:t>“Constituição de Sistema de Registro de Preços para</w:t>
                </w:r>
                <w:r w:rsidRPr="009A332F">
                  <w:rPr>
                    <w:rFonts w:ascii="Arial" w:hAnsi="Arial" w:cs="Arial"/>
                    <w:b/>
                    <w:bCs/>
                    <w:sz w:val="20"/>
                    <w:szCs w:val="20"/>
                  </w:rPr>
                  <w:t xml:space="preserve"> Aquisição de Medalhas personalizadas, para atender as demandas do Comitê Paralímpico Brasileiro, conforme especificações constantes no termo de referência, anexo I</w:t>
                </w:r>
                <w:r w:rsidRPr="00895534">
                  <w:rPr>
                    <w:rFonts w:ascii="Arial" w:hAnsi="Arial" w:cs="Arial"/>
                    <w:b/>
                    <w:bCs/>
                    <w:sz w:val="20"/>
                    <w:szCs w:val="20"/>
                  </w:rPr>
                  <w:t>”.</w:t>
                </w:r>
              </w:p>
            </w:sdtContent>
          </w:sdt>
          <w:bookmarkEnd w:id="0" w:displacedByCustomXml="prev"/>
        </w:tc>
      </w:tr>
      <w:tr w:rsidR="00DC66B8" w:rsidRPr="00895534" w14:paraId="01DF88B2" w14:textId="77777777" w:rsidTr="00453159">
        <w:trPr>
          <w:trHeight w:val="554"/>
        </w:trPr>
        <w:tc>
          <w:tcPr>
            <w:tcW w:w="1678" w:type="pct"/>
            <w:vAlign w:val="center"/>
          </w:tcPr>
          <w:p w14:paraId="1FE51DEE" w14:textId="77777777" w:rsidR="00DC66B8" w:rsidRPr="00895534" w:rsidRDefault="00DC66B8" w:rsidP="00895534">
            <w:pPr>
              <w:rPr>
                <w:rFonts w:ascii="Arial" w:hAnsi="Arial" w:cs="Arial"/>
                <w:b/>
                <w:sz w:val="20"/>
                <w:szCs w:val="20"/>
              </w:rPr>
            </w:pPr>
            <w:r w:rsidRPr="00895534">
              <w:rPr>
                <w:rFonts w:ascii="Arial" w:hAnsi="Arial" w:cs="Arial"/>
                <w:b/>
                <w:sz w:val="20"/>
                <w:szCs w:val="20"/>
              </w:rPr>
              <w:t>MODALIDADE DE LICITAÇÃO:</w:t>
            </w:r>
          </w:p>
        </w:tc>
        <w:tc>
          <w:tcPr>
            <w:tcW w:w="3322" w:type="pct"/>
            <w:vAlign w:val="center"/>
          </w:tcPr>
          <w:p w14:paraId="33BA01B0" w14:textId="32E11650" w:rsidR="00DC66B8" w:rsidRPr="00895534" w:rsidRDefault="00A853DE" w:rsidP="00895534">
            <w:pPr>
              <w:rPr>
                <w:rFonts w:ascii="Arial" w:hAnsi="Arial" w:cs="Arial"/>
                <w:b/>
                <w:sz w:val="20"/>
                <w:szCs w:val="20"/>
              </w:rPr>
            </w:pPr>
            <w:sdt>
              <w:sdtPr>
                <w:rPr>
                  <w:rFonts w:ascii="Arial" w:hAnsi="Arial" w:cs="Arial"/>
                  <w:b/>
                  <w:sz w:val="20"/>
                  <w:szCs w:val="20"/>
                </w:rPr>
                <w:alias w:val="Categoria"/>
                <w:tag w:val=""/>
                <w:id w:val="-1245634303"/>
                <w:placeholder>
                  <w:docPart w:val="254849C601C24D3783C921553E606ED2"/>
                </w:placeholder>
                <w:dataBinding w:prefixMappings="xmlns:ns0='http://purl.org/dc/elements/1.1/' xmlns:ns1='http://schemas.openxmlformats.org/package/2006/metadata/core-properties' " w:xpath="/ns1:coreProperties[1]/ns1:category[1]" w:storeItemID="{6C3C8BC8-F283-45AE-878A-BAB7291924A1}"/>
                <w:text/>
              </w:sdtPr>
              <w:sdtEndPr/>
              <w:sdtContent>
                <w:r w:rsidR="001906D6" w:rsidRPr="00895534">
                  <w:rPr>
                    <w:rFonts w:ascii="Arial" w:hAnsi="Arial" w:cs="Arial"/>
                    <w:b/>
                    <w:sz w:val="20"/>
                    <w:szCs w:val="20"/>
                  </w:rPr>
                  <w:t>PREGÃO ELETRÔNICO Nº 0</w:t>
                </w:r>
                <w:r w:rsidR="006152C8">
                  <w:rPr>
                    <w:rFonts w:ascii="Arial" w:hAnsi="Arial" w:cs="Arial"/>
                    <w:b/>
                    <w:sz w:val="20"/>
                    <w:szCs w:val="20"/>
                  </w:rPr>
                  <w:t>66</w:t>
                </w:r>
                <w:r w:rsidR="001906D6" w:rsidRPr="00895534">
                  <w:rPr>
                    <w:rFonts w:ascii="Arial" w:hAnsi="Arial" w:cs="Arial"/>
                    <w:b/>
                    <w:sz w:val="20"/>
                    <w:szCs w:val="20"/>
                  </w:rPr>
                  <w:t>/CPB/202</w:t>
                </w:r>
                <w:r w:rsidR="00C42660">
                  <w:rPr>
                    <w:rFonts w:ascii="Arial" w:hAnsi="Arial" w:cs="Arial"/>
                    <w:b/>
                    <w:sz w:val="20"/>
                    <w:szCs w:val="20"/>
                  </w:rPr>
                  <w:t>1</w:t>
                </w:r>
              </w:sdtContent>
            </w:sdt>
          </w:p>
        </w:tc>
      </w:tr>
      <w:tr w:rsidR="00DC66B8" w:rsidRPr="00895534" w14:paraId="3B50D65F" w14:textId="77777777" w:rsidTr="00453159">
        <w:trPr>
          <w:trHeight w:val="585"/>
        </w:trPr>
        <w:tc>
          <w:tcPr>
            <w:tcW w:w="1678" w:type="pct"/>
            <w:vAlign w:val="center"/>
          </w:tcPr>
          <w:p w14:paraId="778BBA46" w14:textId="77777777" w:rsidR="00DC66B8" w:rsidRPr="00895534" w:rsidRDefault="00DC66B8" w:rsidP="00895534">
            <w:pPr>
              <w:rPr>
                <w:rFonts w:ascii="Arial" w:hAnsi="Arial" w:cs="Arial"/>
                <w:b/>
                <w:sz w:val="20"/>
                <w:szCs w:val="20"/>
              </w:rPr>
            </w:pPr>
            <w:r w:rsidRPr="00895534">
              <w:rPr>
                <w:rFonts w:ascii="Arial" w:hAnsi="Arial" w:cs="Arial"/>
                <w:b/>
                <w:sz w:val="20"/>
                <w:szCs w:val="20"/>
              </w:rPr>
              <w:t>PROCESSO ADMINISTRATIVO Nº:</w:t>
            </w:r>
          </w:p>
        </w:tc>
        <w:sdt>
          <w:sdtPr>
            <w:rPr>
              <w:rFonts w:ascii="Arial" w:hAnsi="Arial" w:cs="Arial"/>
              <w:b/>
              <w:sz w:val="20"/>
              <w:szCs w:val="20"/>
              <w:u w:val="single"/>
            </w:rPr>
            <w:alias w:val="Título"/>
            <w:tag w:val=""/>
            <w:id w:val="1641606184"/>
            <w:placeholder>
              <w:docPart w:val="AAF6B4342C394F56AB6B17DE2247F876"/>
            </w:placeholder>
            <w:dataBinding w:prefixMappings="xmlns:ns0='http://purl.org/dc/elements/1.1/' xmlns:ns1='http://schemas.openxmlformats.org/package/2006/metadata/core-properties' " w:xpath="/ns1:coreProperties[1]/ns0:title[1]" w:storeItemID="{6C3C8BC8-F283-45AE-878A-BAB7291924A1}"/>
            <w:text/>
          </w:sdtPr>
          <w:sdtEndPr/>
          <w:sdtContent>
            <w:tc>
              <w:tcPr>
                <w:tcW w:w="3322" w:type="pct"/>
                <w:vAlign w:val="center"/>
              </w:tcPr>
              <w:p w14:paraId="467616AD" w14:textId="27EE7630" w:rsidR="00DC66B8" w:rsidRPr="00895534" w:rsidRDefault="000F371E" w:rsidP="00895534">
                <w:pPr>
                  <w:rPr>
                    <w:rFonts w:ascii="Arial" w:hAnsi="Arial" w:cs="Arial"/>
                    <w:b/>
                    <w:sz w:val="20"/>
                    <w:szCs w:val="20"/>
                    <w:u w:val="single"/>
                  </w:rPr>
                </w:pPr>
                <w:r w:rsidRPr="00895534">
                  <w:rPr>
                    <w:rFonts w:ascii="Arial" w:hAnsi="Arial" w:cs="Arial"/>
                    <w:b/>
                    <w:sz w:val="20"/>
                    <w:szCs w:val="20"/>
                    <w:u w:val="single"/>
                  </w:rPr>
                  <w:t>0</w:t>
                </w:r>
                <w:r w:rsidR="00A853DE">
                  <w:rPr>
                    <w:rFonts w:ascii="Arial" w:hAnsi="Arial" w:cs="Arial"/>
                    <w:b/>
                    <w:sz w:val="20"/>
                    <w:szCs w:val="20"/>
                    <w:u w:val="single"/>
                  </w:rPr>
                  <w:t>599</w:t>
                </w:r>
                <w:r w:rsidR="00E4487E" w:rsidRPr="00895534">
                  <w:rPr>
                    <w:rFonts w:ascii="Arial" w:hAnsi="Arial" w:cs="Arial"/>
                    <w:b/>
                    <w:sz w:val="20"/>
                    <w:szCs w:val="20"/>
                    <w:u w:val="single"/>
                  </w:rPr>
                  <w:t>/202</w:t>
                </w:r>
                <w:r w:rsidR="00A853DE">
                  <w:rPr>
                    <w:rFonts w:ascii="Arial" w:hAnsi="Arial" w:cs="Arial"/>
                    <w:b/>
                    <w:sz w:val="20"/>
                    <w:szCs w:val="20"/>
                    <w:u w:val="single"/>
                  </w:rPr>
                  <w:t>1</w:t>
                </w:r>
              </w:p>
            </w:tc>
          </w:sdtContent>
        </w:sdt>
      </w:tr>
      <w:tr w:rsidR="00DC66B8" w:rsidRPr="00895534" w14:paraId="7FD482E3" w14:textId="77777777" w:rsidTr="00453159">
        <w:tc>
          <w:tcPr>
            <w:tcW w:w="1678" w:type="pct"/>
            <w:vAlign w:val="center"/>
          </w:tcPr>
          <w:p w14:paraId="273CC717" w14:textId="77777777" w:rsidR="00DC66B8" w:rsidRPr="00895534" w:rsidRDefault="00DC66B8" w:rsidP="00895534">
            <w:pPr>
              <w:rPr>
                <w:rFonts w:ascii="Arial" w:hAnsi="Arial" w:cs="Arial"/>
                <w:b/>
                <w:sz w:val="20"/>
                <w:szCs w:val="20"/>
              </w:rPr>
            </w:pPr>
            <w:r w:rsidRPr="00895534">
              <w:rPr>
                <w:rFonts w:ascii="Arial" w:hAnsi="Arial" w:cs="Arial"/>
                <w:b/>
                <w:sz w:val="20"/>
                <w:szCs w:val="20"/>
              </w:rPr>
              <w:t>AMBIENTE ELETRÔNICO DE REALIZAÇÃO DO CERTAME</w:t>
            </w:r>
            <w:r w:rsidRPr="00895534">
              <w:rPr>
                <w:rFonts w:ascii="Arial" w:hAnsi="Arial" w:cs="Arial"/>
                <w:sz w:val="20"/>
                <w:szCs w:val="20"/>
              </w:rPr>
              <w:t>:</w:t>
            </w:r>
          </w:p>
        </w:tc>
        <w:tc>
          <w:tcPr>
            <w:tcW w:w="3322" w:type="pct"/>
            <w:vAlign w:val="center"/>
          </w:tcPr>
          <w:p w14:paraId="61AE8942" w14:textId="77777777" w:rsidR="00DC66B8" w:rsidRPr="00895534" w:rsidRDefault="00A853DE" w:rsidP="00895534">
            <w:pPr>
              <w:rPr>
                <w:rFonts w:ascii="Arial" w:hAnsi="Arial" w:cs="Arial"/>
                <w:sz w:val="20"/>
                <w:szCs w:val="20"/>
              </w:rPr>
            </w:pPr>
            <w:hyperlink r:id="rId9" w:history="1">
              <w:r w:rsidR="00DC66B8" w:rsidRPr="00895534">
                <w:rPr>
                  <w:rStyle w:val="Hyperlink"/>
                  <w:rFonts w:ascii="Arial" w:hAnsi="Arial" w:cs="Arial"/>
                  <w:sz w:val="20"/>
                  <w:szCs w:val="20"/>
                </w:rPr>
                <w:t>www.bec.sp.gov.br</w:t>
              </w:r>
            </w:hyperlink>
            <w:r w:rsidR="00DC66B8" w:rsidRPr="00895534">
              <w:rPr>
                <w:rFonts w:ascii="Arial" w:hAnsi="Arial" w:cs="Arial"/>
                <w:sz w:val="20"/>
                <w:szCs w:val="20"/>
                <w:u w:val="single"/>
              </w:rPr>
              <w:t xml:space="preserve"> </w:t>
            </w:r>
          </w:p>
        </w:tc>
      </w:tr>
      <w:tr w:rsidR="00DC66B8" w:rsidRPr="00895534" w14:paraId="0BEB1FAE" w14:textId="77777777" w:rsidTr="00453159">
        <w:tc>
          <w:tcPr>
            <w:tcW w:w="1678" w:type="pct"/>
            <w:vAlign w:val="center"/>
          </w:tcPr>
          <w:p w14:paraId="16AE3D79" w14:textId="77777777" w:rsidR="00DC66B8" w:rsidRPr="00895534" w:rsidRDefault="00DC66B8" w:rsidP="00895534">
            <w:pPr>
              <w:rPr>
                <w:rFonts w:ascii="Arial" w:hAnsi="Arial" w:cs="Arial"/>
                <w:b/>
                <w:sz w:val="20"/>
                <w:szCs w:val="20"/>
              </w:rPr>
            </w:pPr>
            <w:r w:rsidRPr="00895534">
              <w:rPr>
                <w:rFonts w:ascii="Arial" w:hAnsi="Arial" w:cs="Arial"/>
                <w:b/>
                <w:sz w:val="20"/>
                <w:szCs w:val="20"/>
              </w:rPr>
              <w:t>RETIRADA DO EDITAL:</w:t>
            </w:r>
          </w:p>
        </w:tc>
        <w:tc>
          <w:tcPr>
            <w:tcW w:w="3322" w:type="pct"/>
            <w:vAlign w:val="center"/>
          </w:tcPr>
          <w:p w14:paraId="3578F9F0" w14:textId="77777777" w:rsidR="00DC66B8" w:rsidRPr="00895534" w:rsidRDefault="00DC66B8" w:rsidP="00895534">
            <w:pPr>
              <w:jc w:val="both"/>
              <w:rPr>
                <w:rFonts w:ascii="Arial" w:hAnsi="Arial" w:cs="Arial"/>
                <w:sz w:val="20"/>
                <w:szCs w:val="20"/>
              </w:rPr>
            </w:pPr>
          </w:p>
          <w:p w14:paraId="7D1941C1" w14:textId="77777777" w:rsidR="00DC66B8" w:rsidRPr="00895534" w:rsidRDefault="00DC66B8" w:rsidP="00895534">
            <w:pPr>
              <w:jc w:val="both"/>
              <w:rPr>
                <w:rFonts w:ascii="Arial" w:hAnsi="Arial" w:cs="Arial"/>
                <w:sz w:val="20"/>
                <w:szCs w:val="20"/>
                <w:u w:val="single"/>
              </w:rPr>
            </w:pPr>
            <w:r w:rsidRPr="00895534">
              <w:rPr>
                <w:rFonts w:ascii="Arial" w:hAnsi="Arial" w:cs="Arial"/>
                <w:sz w:val="20"/>
                <w:szCs w:val="20"/>
              </w:rPr>
              <w:t xml:space="preserve">Departamento de Aquisições e Contratos - DEAC, sito a Rodovia dos imigrantes, Km 11,5 - CEP 04329-000, São Paulo de Segunda a sexta, das 09:00 às 12:00 e das 13:30 às 18:00 e por meio de baixa de arquivos digitais pelo endereço eletrônico: </w:t>
            </w:r>
            <w:hyperlink r:id="rId10" w:history="1">
              <w:r w:rsidRPr="00895534">
                <w:rPr>
                  <w:rStyle w:val="Hyperlink"/>
                  <w:rFonts w:ascii="Arial" w:hAnsi="Arial" w:cs="Arial"/>
                  <w:sz w:val="20"/>
                  <w:szCs w:val="20"/>
                </w:rPr>
                <w:t>www.bec.sp.gov.br</w:t>
              </w:r>
            </w:hyperlink>
            <w:r w:rsidRPr="00895534">
              <w:rPr>
                <w:rFonts w:ascii="Arial" w:hAnsi="Arial" w:cs="Arial"/>
                <w:sz w:val="20"/>
                <w:szCs w:val="20"/>
                <w:u w:val="single"/>
              </w:rPr>
              <w:t xml:space="preserve"> </w:t>
            </w:r>
          </w:p>
          <w:p w14:paraId="4CFC7396" w14:textId="77777777" w:rsidR="00DC66B8" w:rsidRPr="00895534" w:rsidRDefault="00DC66B8" w:rsidP="00895534">
            <w:pPr>
              <w:jc w:val="both"/>
              <w:rPr>
                <w:rFonts w:ascii="Arial" w:hAnsi="Arial" w:cs="Arial"/>
                <w:sz w:val="20"/>
                <w:szCs w:val="20"/>
              </w:rPr>
            </w:pPr>
          </w:p>
        </w:tc>
      </w:tr>
      <w:tr w:rsidR="00DC66B8" w:rsidRPr="00895534" w14:paraId="01785806" w14:textId="77777777" w:rsidTr="00453159">
        <w:trPr>
          <w:trHeight w:val="393"/>
        </w:trPr>
        <w:tc>
          <w:tcPr>
            <w:tcW w:w="1678" w:type="pct"/>
            <w:vAlign w:val="center"/>
          </w:tcPr>
          <w:p w14:paraId="562B160C" w14:textId="77777777" w:rsidR="00DC66B8" w:rsidRPr="00895534" w:rsidRDefault="00DC66B8" w:rsidP="00895534">
            <w:pPr>
              <w:rPr>
                <w:rFonts w:ascii="Arial" w:hAnsi="Arial" w:cs="Arial"/>
                <w:b/>
                <w:sz w:val="20"/>
                <w:szCs w:val="20"/>
              </w:rPr>
            </w:pPr>
            <w:r w:rsidRPr="00895534">
              <w:rPr>
                <w:rFonts w:ascii="Arial" w:hAnsi="Arial" w:cs="Arial"/>
                <w:b/>
                <w:sz w:val="20"/>
                <w:szCs w:val="20"/>
              </w:rPr>
              <w:t>TELEFONE DE CONTATO:</w:t>
            </w:r>
          </w:p>
        </w:tc>
        <w:tc>
          <w:tcPr>
            <w:tcW w:w="3322" w:type="pct"/>
            <w:vAlign w:val="center"/>
          </w:tcPr>
          <w:p w14:paraId="4DF9C145" w14:textId="471BAC2B" w:rsidR="00DC66B8" w:rsidRPr="00895534" w:rsidRDefault="00DC66B8" w:rsidP="00895534">
            <w:pPr>
              <w:rPr>
                <w:rFonts w:ascii="Arial" w:hAnsi="Arial" w:cs="Arial"/>
                <w:sz w:val="20"/>
                <w:szCs w:val="20"/>
              </w:rPr>
            </w:pPr>
            <w:r w:rsidRPr="00895534">
              <w:rPr>
                <w:rFonts w:ascii="Arial" w:hAnsi="Arial" w:cs="Arial"/>
                <w:sz w:val="20"/>
                <w:szCs w:val="20"/>
              </w:rPr>
              <w:t>(11) 4710 - 41</w:t>
            </w:r>
            <w:r w:rsidR="009858E3">
              <w:rPr>
                <w:rFonts w:ascii="Arial" w:hAnsi="Arial" w:cs="Arial"/>
                <w:sz w:val="20"/>
                <w:szCs w:val="20"/>
              </w:rPr>
              <w:t>2</w:t>
            </w:r>
            <w:r w:rsidR="006A2969">
              <w:rPr>
                <w:rFonts w:ascii="Arial" w:hAnsi="Arial" w:cs="Arial"/>
                <w:sz w:val="20"/>
                <w:szCs w:val="20"/>
              </w:rPr>
              <w:t>6</w:t>
            </w:r>
          </w:p>
        </w:tc>
      </w:tr>
      <w:tr w:rsidR="00DC66B8" w:rsidRPr="00895534" w14:paraId="2DDA5801" w14:textId="77777777" w:rsidTr="00453159">
        <w:trPr>
          <w:trHeight w:val="554"/>
        </w:trPr>
        <w:tc>
          <w:tcPr>
            <w:tcW w:w="1678" w:type="pct"/>
            <w:vAlign w:val="center"/>
          </w:tcPr>
          <w:p w14:paraId="00D59D80" w14:textId="77777777" w:rsidR="00DC66B8" w:rsidRPr="00895534" w:rsidRDefault="00DC66B8" w:rsidP="00895534">
            <w:pPr>
              <w:rPr>
                <w:rFonts w:ascii="Arial" w:hAnsi="Arial" w:cs="Arial"/>
                <w:b/>
                <w:sz w:val="20"/>
                <w:szCs w:val="20"/>
              </w:rPr>
            </w:pPr>
            <w:r w:rsidRPr="00895534">
              <w:rPr>
                <w:rFonts w:ascii="Arial" w:hAnsi="Arial" w:cs="Arial"/>
                <w:b/>
                <w:sz w:val="20"/>
                <w:szCs w:val="20"/>
              </w:rPr>
              <w:t xml:space="preserve">INÍCIO DO PRAZO DE ENVIO DE PROPOSTAS ELETRÔNICAS: </w:t>
            </w:r>
          </w:p>
        </w:tc>
        <w:tc>
          <w:tcPr>
            <w:tcW w:w="3322" w:type="pct"/>
            <w:vAlign w:val="center"/>
          </w:tcPr>
          <w:p w14:paraId="1E07D746" w14:textId="2F89A31F" w:rsidR="00DC66B8" w:rsidRPr="00895534" w:rsidRDefault="00DC66B8" w:rsidP="00895534">
            <w:pPr>
              <w:rPr>
                <w:rFonts w:ascii="Arial" w:hAnsi="Arial" w:cs="Arial"/>
                <w:b/>
                <w:sz w:val="20"/>
                <w:szCs w:val="20"/>
              </w:rPr>
            </w:pPr>
            <w:r w:rsidRPr="00895534">
              <w:rPr>
                <w:rFonts w:ascii="Arial" w:hAnsi="Arial" w:cs="Arial"/>
                <w:b/>
                <w:sz w:val="20"/>
                <w:szCs w:val="20"/>
              </w:rPr>
              <w:t xml:space="preserve">DIA </w:t>
            </w:r>
            <w:r w:rsidR="00DB4393">
              <w:rPr>
                <w:rFonts w:ascii="Arial" w:hAnsi="Arial" w:cs="Arial"/>
                <w:b/>
                <w:sz w:val="20"/>
                <w:szCs w:val="20"/>
              </w:rPr>
              <w:t>20</w:t>
            </w:r>
            <w:r w:rsidRPr="00895534">
              <w:rPr>
                <w:rFonts w:ascii="Arial" w:hAnsi="Arial" w:cs="Arial"/>
                <w:b/>
                <w:sz w:val="20"/>
                <w:szCs w:val="20"/>
              </w:rPr>
              <w:t xml:space="preserve"> de </w:t>
            </w:r>
            <w:r w:rsidR="006152C8">
              <w:rPr>
                <w:rFonts w:ascii="Arial" w:hAnsi="Arial" w:cs="Arial"/>
                <w:b/>
                <w:sz w:val="20"/>
                <w:szCs w:val="20"/>
              </w:rPr>
              <w:t>outubro</w:t>
            </w:r>
            <w:r w:rsidRPr="00895534">
              <w:rPr>
                <w:rFonts w:ascii="Arial" w:hAnsi="Arial" w:cs="Arial"/>
                <w:b/>
                <w:sz w:val="20"/>
                <w:szCs w:val="20"/>
              </w:rPr>
              <w:t xml:space="preserve"> de 202</w:t>
            </w:r>
            <w:r w:rsidR="00651F35">
              <w:rPr>
                <w:rFonts w:ascii="Arial" w:hAnsi="Arial" w:cs="Arial"/>
                <w:b/>
                <w:sz w:val="20"/>
                <w:szCs w:val="20"/>
              </w:rPr>
              <w:t>1</w:t>
            </w:r>
            <w:r w:rsidRPr="00895534">
              <w:rPr>
                <w:rFonts w:ascii="Arial" w:hAnsi="Arial" w:cs="Arial"/>
                <w:b/>
                <w:sz w:val="20"/>
                <w:szCs w:val="20"/>
              </w:rPr>
              <w:t>.</w:t>
            </w:r>
          </w:p>
        </w:tc>
      </w:tr>
      <w:tr w:rsidR="00DC66B8" w:rsidRPr="00895534" w14:paraId="4D299372" w14:textId="77777777" w:rsidTr="00453159">
        <w:trPr>
          <w:trHeight w:val="397"/>
        </w:trPr>
        <w:tc>
          <w:tcPr>
            <w:tcW w:w="1678" w:type="pct"/>
            <w:vAlign w:val="center"/>
          </w:tcPr>
          <w:p w14:paraId="2C6EF911" w14:textId="77777777" w:rsidR="00DC66B8" w:rsidRPr="00895534" w:rsidRDefault="00DC66B8" w:rsidP="00895534">
            <w:pPr>
              <w:rPr>
                <w:rFonts w:ascii="Arial" w:hAnsi="Arial" w:cs="Arial"/>
                <w:b/>
                <w:sz w:val="20"/>
                <w:szCs w:val="20"/>
              </w:rPr>
            </w:pPr>
            <w:r w:rsidRPr="00895534">
              <w:rPr>
                <w:rFonts w:ascii="Arial" w:hAnsi="Arial" w:cs="Arial"/>
                <w:b/>
                <w:sz w:val="20"/>
                <w:szCs w:val="20"/>
              </w:rPr>
              <w:t>ABERTURA DA SESSÃO PÚBLICA:</w:t>
            </w:r>
          </w:p>
        </w:tc>
        <w:tc>
          <w:tcPr>
            <w:tcW w:w="3322" w:type="pct"/>
            <w:vAlign w:val="center"/>
          </w:tcPr>
          <w:p w14:paraId="3855C313" w14:textId="3A2EE272" w:rsidR="00DC66B8" w:rsidRPr="00895534" w:rsidRDefault="00DC66B8" w:rsidP="00895534">
            <w:pPr>
              <w:rPr>
                <w:rFonts w:ascii="Arial" w:hAnsi="Arial" w:cs="Arial"/>
                <w:b/>
                <w:sz w:val="20"/>
                <w:szCs w:val="20"/>
              </w:rPr>
            </w:pPr>
            <w:r w:rsidRPr="00895534">
              <w:rPr>
                <w:rFonts w:ascii="Arial" w:hAnsi="Arial" w:cs="Arial"/>
                <w:b/>
                <w:sz w:val="20"/>
                <w:szCs w:val="20"/>
              </w:rPr>
              <w:t xml:space="preserve">DIA </w:t>
            </w:r>
            <w:r w:rsidR="00DB4393">
              <w:rPr>
                <w:rFonts w:ascii="Arial" w:hAnsi="Arial" w:cs="Arial"/>
                <w:b/>
                <w:sz w:val="20"/>
                <w:szCs w:val="20"/>
              </w:rPr>
              <w:t>03</w:t>
            </w:r>
            <w:r w:rsidRPr="00895534">
              <w:rPr>
                <w:rFonts w:ascii="Arial" w:hAnsi="Arial" w:cs="Arial"/>
                <w:b/>
                <w:sz w:val="20"/>
                <w:szCs w:val="20"/>
              </w:rPr>
              <w:t xml:space="preserve"> de </w:t>
            </w:r>
            <w:r w:rsidR="007B4D33">
              <w:rPr>
                <w:rFonts w:ascii="Arial" w:hAnsi="Arial" w:cs="Arial"/>
                <w:b/>
                <w:sz w:val="20"/>
                <w:szCs w:val="20"/>
              </w:rPr>
              <w:t>novembro</w:t>
            </w:r>
            <w:r w:rsidRPr="00895534">
              <w:rPr>
                <w:rFonts w:ascii="Arial" w:hAnsi="Arial" w:cs="Arial"/>
                <w:b/>
                <w:sz w:val="20"/>
                <w:szCs w:val="20"/>
              </w:rPr>
              <w:t xml:space="preserve"> de 202</w:t>
            </w:r>
            <w:r w:rsidR="00651F35">
              <w:rPr>
                <w:rFonts w:ascii="Arial" w:hAnsi="Arial" w:cs="Arial"/>
                <w:b/>
                <w:sz w:val="20"/>
                <w:szCs w:val="20"/>
              </w:rPr>
              <w:t>1</w:t>
            </w:r>
            <w:r w:rsidRPr="00895534">
              <w:rPr>
                <w:rFonts w:ascii="Arial" w:hAnsi="Arial" w:cs="Arial"/>
                <w:b/>
                <w:sz w:val="20"/>
                <w:szCs w:val="20"/>
              </w:rPr>
              <w:t xml:space="preserve">, às </w:t>
            </w:r>
            <w:r w:rsidR="00DB4393">
              <w:rPr>
                <w:rFonts w:ascii="Arial" w:hAnsi="Arial" w:cs="Arial"/>
                <w:b/>
                <w:sz w:val="20"/>
                <w:szCs w:val="20"/>
              </w:rPr>
              <w:t>10</w:t>
            </w:r>
            <w:r w:rsidR="00713FA9">
              <w:rPr>
                <w:rFonts w:ascii="Arial" w:hAnsi="Arial" w:cs="Arial"/>
                <w:b/>
                <w:sz w:val="20"/>
                <w:szCs w:val="20"/>
              </w:rPr>
              <w:t>h</w:t>
            </w:r>
            <w:r w:rsidR="00DB4393">
              <w:rPr>
                <w:rFonts w:ascii="Arial" w:hAnsi="Arial" w:cs="Arial"/>
                <w:b/>
                <w:sz w:val="20"/>
                <w:szCs w:val="20"/>
              </w:rPr>
              <w:t>3</w:t>
            </w:r>
            <w:r w:rsidR="00713FA9">
              <w:rPr>
                <w:rFonts w:ascii="Arial" w:hAnsi="Arial" w:cs="Arial"/>
                <w:b/>
                <w:sz w:val="20"/>
                <w:szCs w:val="20"/>
              </w:rPr>
              <w:t>0</w:t>
            </w:r>
          </w:p>
        </w:tc>
      </w:tr>
    </w:tbl>
    <w:p w14:paraId="4F0A4EFC" w14:textId="77777777" w:rsidR="00DC66B8" w:rsidRPr="00895534" w:rsidRDefault="00DC66B8" w:rsidP="00895534">
      <w:pPr>
        <w:jc w:val="both"/>
        <w:rPr>
          <w:rFonts w:ascii="Arial" w:hAnsi="Arial" w:cs="Arial"/>
          <w:b/>
          <w:sz w:val="20"/>
          <w:szCs w:val="20"/>
        </w:rPr>
      </w:pPr>
    </w:p>
    <w:p w14:paraId="5984F9D4" w14:textId="77777777" w:rsidR="002C31C9" w:rsidRPr="00895534" w:rsidRDefault="002C31C9" w:rsidP="00895534">
      <w:pPr>
        <w:jc w:val="both"/>
        <w:rPr>
          <w:rFonts w:ascii="Arial" w:hAnsi="Arial" w:cs="Arial"/>
          <w:b/>
          <w:sz w:val="20"/>
          <w:szCs w:val="20"/>
        </w:rPr>
      </w:pPr>
    </w:p>
    <w:p w14:paraId="5D712383" w14:textId="77777777" w:rsidR="00DC66B8" w:rsidRPr="00895534" w:rsidRDefault="00DC66B8" w:rsidP="00895534">
      <w:pPr>
        <w:autoSpaceDE w:val="0"/>
        <w:autoSpaceDN w:val="0"/>
        <w:adjustRightInd w:val="0"/>
        <w:jc w:val="both"/>
        <w:rPr>
          <w:rFonts w:ascii="Arial" w:hAnsi="Arial" w:cs="Arial"/>
          <w:sz w:val="20"/>
          <w:szCs w:val="20"/>
        </w:rPr>
      </w:pPr>
      <w:r w:rsidRPr="00895534">
        <w:rPr>
          <w:rFonts w:ascii="Arial" w:hAnsi="Arial" w:cs="Arial"/>
          <w:sz w:val="20"/>
          <w:szCs w:val="20"/>
        </w:rPr>
        <w:t xml:space="preserve">O </w:t>
      </w:r>
      <w:r w:rsidRPr="00895534">
        <w:rPr>
          <w:rFonts w:ascii="Arial" w:hAnsi="Arial" w:cs="Arial"/>
          <w:b/>
          <w:sz w:val="20"/>
          <w:szCs w:val="20"/>
        </w:rPr>
        <w:t>COMITÊ PARALÍMPICO BRASILEIRO</w:t>
      </w:r>
      <w:r w:rsidRPr="00895534">
        <w:rPr>
          <w:rFonts w:ascii="Arial" w:hAnsi="Arial" w:cs="Arial"/>
          <w:sz w:val="20"/>
          <w:szCs w:val="20"/>
        </w:rPr>
        <w:t xml:space="preserve"> torna público, para conhecimento de quantos possam se interessar, em acordo com as disposições contidas neste termo de convocação, no Regulamento de Aquisições e Contratos/RAC, aprovada pela Resolução CPB nº 02/2018, de 22 de novembro de 2018, subsidiariamente pelos Decretos nº 3.555/2000, nº 5.450/2005 e nº 7.892/2013, das Leis nº. 10.520/02 e nº. 8.666/93, e da Lei Complementar nº 123/2006, fará realizar licitação na modalidade </w:t>
      </w:r>
      <w:r w:rsidRPr="00895534">
        <w:rPr>
          <w:rFonts w:ascii="Arial" w:hAnsi="Arial" w:cs="Arial"/>
          <w:b/>
          <w:sz w:val="20"/>
          <w:szCs w:val="20"/>
        </w:rPr>
        <w:t>PREGÃO</w:t>
      </w:r>
      <w:r w:rsidRPr="00895534">
        <w:rPr>
          <w:rFonts w:ascii="Arial" w:hAnsi="Arial" w:cs="Arial"/>
          <w:sz w:val="20"/>
          <w:szCs w:val="20"/>
        </w:rPr>
        <w:t xml:space="preserve">, a ser realizada por intermédio do sistema eletrônico de contratações denominado “Bolsa Eletrônica de Compras do Governo do Estado de São Paulo – Sistema BEC/SP”, com utilização de recursos de tecnologia da informação, denominada </w:t>
      </w:r>
      <w:r w:rsidRPr="00895534">
        <w:rPr>
          <w:rFonts w:ascii="Arial" w:hAnsi="Arial" w:cs="Arial"/>
          <w:b/>
          <w:sz w:val="20"/>
          <w:szCs w:val="20"/>
        </w:rPr>
        <w:t>PREGÃO ELETRÔNICO,</w:t>
      </w:r>
      <w:r w:rsidRPr="00895534">
        <w:rPr>
          <w:rFonts w:ascii="Arial" w:hAnsi="Arial" w:cs="Arial"/>
          <w:sz w:val="20"/>
          <w:szCs w:val="20"/>
        </w:rPr>
        <w:t xml:space="preserve"> do tipo </w:t>
      </w:r>
      <w:r w:rsidRPr="00895534">
        <w:rPr>
          <w:rFonts w:ascii="Arial" w:hAnsi="Arial" w:cs="Arial"/>
          <w:b/>
          <w:sz w:val="20"/>
          <w:szCs w:val="20"/>
        </w:rPr>
        <w:t xml:space="preserve">MENOR PREÇO, </w:t>
      </w:r>
      <w:r w:rsidRPr="00895534">
        <w:rPr>
          <w:rFonts w:ascii="Arial" w:hAnsi="Arial" w:cs="Arial"/>
          <w:sz w:val="20"/>
          <w:szCs w:val="20"/>
        </w:rPr>
        <w:t>a ser processada pela Comissão Permanente de Licitação deste Comitê, em conformidade com as disposições deste edital e respectivos anexos.</w:t>
      </w:r>
    </w:p>
    <w:p w14:paraId="586C4F33" w14:textId="77777777" w:rsidR="00DC66B8" w:rsidRPr="00895534" w:rsidRDefault="00DC66B8" w:rsidP="00895534">
      <w:pPr>
        <w:autoSpaceDE w:val="0"/>
        <w:jc w:val="both"/>
        <w:rPr>
          <w:rFonts w:ascii="Arial" w:hAnsi="Arial" w:cs="Arial"/>
          <w:sz w:val="20"/>
          <w:szCs w:val="20"/>
        </w:rPr>
      </w:pPr>
    </w:p>
    <w:p w14:paraId="4E2745F9" w14:textId="77777777" w:rsidR="00DC66B8" w:rsidRPr="00895534" w:rsidRDefault="00DC66B8" w:rsidP="00895534">
      <w:pPr>
        <w:autoSpaceDE w:val="0"/>
        <w:autoSpaceDN w:val="0"/>
        <w:adjustRightInd w:val="0"/>
        <w:jc w:val="both"/>
        <w:rPr>
          <w:rFonts w:ascii="Arial" w:hAnsi="Arial" w:cs="Arial"/>
          <w:sz w:val="20"/>
          <w:szCs w:val="20"/>
        </w:rPr>
      </w:pPr>
      <w:r w:rsidRPr="00895534">
        <w:rPr>
          <w:rFonts w:ascii="Arial" w:hAnsi="Arial" w:cs="Arial"/>
          <w:sz w:val="20"/>
          <w:szCs w:val="20"/>
        </w:rPr>
        <w:t>As propostas deverão obedecer às especificações deste instrumento convocatório e seus anexos e serão encaminhadas por meio eletrônico, após o registro dos interessados em participar do certame e o credenciamento de seus representantes, no Cadastro Unificado de Fornecedores do Estado de São Paulo – CAUFESP.</w:t>
      </w:r>
    </w:p>
    <w:p w14:paraId="53B43141" w14:textId="77777777" w:rsidR="00DC66B8" w:rsidRPr="00895534" w:rsidRDefault="00DC66B8" w:rsidP="00895534">
      <w:pPr>
        <w:autoSpaceDE w:val="0"/>
        <w:autoSpaceDN w:val="0"/>
        <w:adjustRightInd w:val="0"/>
        <w:ind w:firstLine="1701"/>
        <w:jc w:val="both"/>
        <w:rPr>
          <w:rFonts w:ascii="Arial" w:hAnsi="Arial" w:cs="Arial"/>
          <w:sz w:val="20"/>
          <w:szCs w:val="20"/>
        </w:rPr>
      </w:pPr>
    </w:p>
    <w:p w14:paraId="42D2759C" w14:textId="00017B30" w:rsidR="00DC66B8" w:rsidRPr="00895534" w:rsidRDefault="00DC66B8" w:rsidP="00895534">
      <w:pPr>
        <w:autoSpaceDE w:val="0"/>
        <w:jc w:val="both"/>
        <w:rPr>
          <w:rFonts w:ascii="Arial" w:hAnsi="Arial" w:cs="Arial"/>
          <w:sz w:val="20"/>
          <w:szCs w:val="20"/>
        </w:rPr>
      </w:pPr>
      <w:r w:rsidRPr="00895534">
        <w:rPr>
          <w:rFonts w:ascii="Arial" w:hAnsi="Arial" w:cs="Arial"/>
          <w:sz w:val="20"/>
          <w:szCs w:val="20"/>
        </w:rPr>
        <w:t xml:space="preserve">A sessão pública de processamento do Pregão Eletrônico será realizada no endereço eletrônico </w:t>
      </w:r>
      <w:hyperlink r:id="rId11" w:history="1">
        <w:r w:rsidR="004B0C2F" w:rsidRPr="00895534">
          <w:rPr>
            <w:rStyle w:val="Hyperlink"/>
            <w:rFonts w:ascii="Arial" w:hAnsi="Arial" w:cs="Arial"/>
            <w:sz w:val="20"/>
            <w:szCs w:val="20"/>
          </w:rPr>
          <w:t>www.bec.sp.gov.br</w:t>
        </w:r>
      </w:hyperlink>
      <w:r w:rsidRPr="00895534">
        <w:rPr>
          <w:rFonts w:ascii="Arial" w:hAnsi="Arial" w:cs="Arial"/>
          <w:sz w:val="20"/>
          <w:szCs w:val="20"/>
        </w:rPr>
        <w:t>, no dia e hora mencionados no preâmbulo deste Edital e será conduzido pelo pregoeiro com o auxílio da equipe de apoio, designados na portaria CPB/ nº 16 de 21 fevereiro de 2020 e indicados no sistema pela autoridade competente.</w:t>
      </w:r>
    </w:p>
    <w:p w14:paraId="53DF9CE7" w14:textId="44933A29" w:rsidR="004F2988" w:rsidRPr="00895534" w:rsidRDefault="004F2988" w:rsidP="00895534">
      <w:pPr>
        <w:autoSpaceDE w:val="0"/>
        <w:jc w:val="both"/>
        <w:rPr>
          <w:rFonts w:ascii="Arial" w:hAnsi="Arial" w:cs="Arial"/>
          <w:sz w:val="20"/>
          <w:szCs w:val="20"/>
        </w:rPr>
      </w:pPr>
    </w:p>
    <w:p w14:paraId="5F2B2257" w14:textId="77777777" w:rsidR="004F2988" w:rsidRPr="00895534" w:rsidRDefault="004F2988" w:rsidP="00895534">
      <w:pPr>
        <w:autoSpaceDE w:val="0"/>
        <w:jc w:val="both"/>
        <w:rPr>
          <w:rFonts w:ascii="Arial" w:hAnsi="Arial" w:cs="Arial"/>
          <w:sz w:val="20"/>
          <w:szCs w:val="20"/>
        </w:rPr>
      </w:pPr>
    </w:p>
    <w:p w14:paraId="31A3904D" w14:textId="77777777" w:rsidR="00DC66B8" w:rsidRPr="00895534" w:rsidRDefault="00DC66B8" w:rsidP="00895534">
      <w:pPr>
        <w:pStyle w:val="PargrafodaLista"/>
        <w:numPr>
          <w:ilvl w:val="0"/>
          <w:numId w:val="29"/>
        </w:numPr>
        <w:spacing w:after="0" w:line="240" w:lineRule="auto"/>
        <w:ind w:left="709" w:hanging="709"/>
        <w:jc w:val="both"/>
        <w:rPr>
          <w:rFonts w:ascii="Arial" w:hAnsi="Arial" w:cs="Arial"/>
          <w:b/>
          <w:sz w:val="20"/>
          <w:szCs w:val="20"/>
          <w:u w:val="single"/>
        </w:rPr>
      </w:pPr>
      <w:r w:rsidRPr="00895534">
        <w:rPr>
          <w:rStyle w:val="Forte"/>
          <w:rFonts w:ascii="Arial" w:hAnsi="Arial" w:cs="Arial"/>
          <w:sz w:val="20"/>
          <w:szCs w:val="20"/>
          <w:u w:val="single"/>
        </w:rPr>
        <w:lastRenderedPageBreak/>
        <w:t xml:space="preserve">DO </w:t>
      </w:r>
      <w:r w:rsidRPr="00895534">
        <w:rPr>
          <w:rFonts w:ascii="Arial" w:hAnsi="Arial" w:cs="Arial"/>
          <w:b/>
          <w:sz w:val="20"/>
          <w:szCs w:val="20"/>
          <w:u w:val="single"/>
        </w:rPr>
        <w:t>OBJETO</w:t>
      </w:r>
    </w:p>
    <w:p w14:paraId="6AE3A4F9" w14:textId="77777777" w:rsidR="00DC66B8" w:rsidRPr="00895534" w:rsidRDefault="00DC66B8" w:rsidP="00895534">
      <w:pPr>
        <w:jc w:val="both"/>
        <w:rPr>
          <w:rFonts w:ascii="Arial" w:hAnsi="Arial" w:cs="Arial"/>
          <w:sz w:val="20"/>
          <w:szCs w:val="20"/>
        </w:rPr>
      </w:pPr>
    </w:p>
    <w:p w14:paraId="25988539" w14:textId="5E57367F" w:rsidR="00DB45AB" w:rsidRPr="00895534" w:rsidRDefault="00DC66B8" w:rsidP="00895534">
      <w:pPr>
        <w:pStyle w:val="PargrafodaLista"/>
        <w:numPr>
          <w:ilvl w:val="1"/>
          <w:numId w:val="29"/>
        </w:numPr>
        <w:spacing w:after="0" w:line="240" w:lineRule="auto"/>
        <w:ind w:left="709" w:hanging="709"/>
        <w:jc w:val="both"/>
        <w:rPr>
          <w:rFonts w:ascii="Arial" w:hAnsi="Arial" w:cs="Arial"/>
          <w:sz w:val="20"/>
          <w:szCs w:val="20"/>
        </w:rPr>
      </w:pPr>
      <w:r w:rsidRPr="00895534">
        <w:rPr>
          <w:rFonts w:ascii="Arial" w:hAnsi="Arial" w:cs="Arial"/>
          <w:sz w:val="20"/>
          <w:szCs w:val="20"/>
        </w:rPr>
        <w:t xml:space="preserve">A presente licitação tem por objeto a </w:t>
      </w:r>
      <w:sdt>
        <w:sdtPr>
          <w:rPr>
            <w:rFonts w:ascii="Arial" w:hAnsi="Arial" w:cs="Arial"/>
            <w:b/>
            <w:bCs/>
            <w:sz w:val="20"/>
            <w:szCs w:val="20"/>
          </w:rPr>
          <w:alias w:val="Assunto"/>
          <w:tag w:val=""/>
          <w:id w:val="-106739063"/>
          <w:placeholder>
            <w:docPart w:val="8864F009F2CF4D609FDF1EC78FCFC127"/>
          </w:placeholder>
          <w:dataBinding w:prefixMappings="xmlns:ns0='http://purl.org/dc/elements/1.1/' xmlns:ns1='http://schemas.openxmlformats.org/package/2006/metadata/core-properties' " w:xpath="/ns1:coreProperties[1]/ns0:subject[1]" w:storeItemID="{6C3C8BC8-F283-45AE-878A-BAB7291924A1}"/>
          <w:text/>
        </w:sdtPr>
        <w:sdtEndPr/>
        <w:sdtContent>
          <w:r w:rsidR="006152C8">
            <w:rPr>
              <w:rFonts w:ascii="Arial" w:hAnsi="Arial" w:cs="Arial"/>
              <w:b/>
              <w:bCs/>
              <w:sz w:val="20"/>
              <w:szCs w:val="20"/>
            </w:rPr>
            <w:t>“Constituição de Sistema de Registro de Preços para Aquisição de Medalhas personalizadas, para atender as demandas do Comitê Paralímpico Brasileiro, conforme especificações constantes no termo de referência, anexo I”.</w:t>
          </w:r>
        </w:sdtContent>
      </w:sdt>
      <w:r w:rsidRPr="00895534">
        <w:rPr>
          <w:rFonts w:ascii="Arial" w:hAnsi="Arial" w:cs="Arial"/>
          <w:sz w:val="20"/>
          <w:szCs w:val="20"/>
        </w:rPr>
        <w:t xml:space="preserve">, que integra o Edital de Licitação </w:t>
      </w:r>
      <w:sdt>
        <w:sdtPr>
          <w:rPr>
            <w:rFonts w:ascii="Arial" w:hAnsi="Arial" w:cs="Arial"/>
            <w:b/>
            <w:bCs/>
            <w:sz w:val="20"/>
            <w:szCs w:val="20"/>
          </w:rPr>
          <w:alias w:val="Categoria"/>
          <w:tag w:val=""/>
          <w:id w:val="-31660822"/>
          <w:placeholder>
            <w:docPart w:val="858E85E44AC74BBF8B2F307D18870762"/>
          </w:placeholder>
          <w:dataBinding w:prefixMappings="xmlns:ns0='http://purl.org/dc/elements/1.1/' xmlns:ns1='http://schemas.openxmlformats.org/package/2006/metadata/core-properties' " w:xpath="/ns1:coreProperties[1]/ns1:category[1]" w:storeItemID="{6C3C8BC8-F283-45AE-878A-BAB7291924A1}"/>
          <w:text/>
        </w:sdtPr>
        <w:sdtEndPr/>
        <w:sdtContent>
          <w:r w:rsidR="006152C8">
            <w:rPr>
              <w:rFonts w:ascii="Arial" w:hAnsi="Arial" w:cs="Arial"/>
              <w:b/>
              <w:bCs/>
              <w:sz w:val="20"/>
              <w:szCs w:val="20"/>
            </w:rPr>
            <w:t>PREGÃO ELETRÔNICO Nº 066/CPB/2021</w:t>
          </w:r>
        </w:sdtContent>
      </w:sdt>
      <w:r w:rsidRPr="00895534">
        <w:rPr>
          <w:rFonts w:ascii="Arial" w:hAnsi="Arial" w:cs="Arial"/>
          <w:sz w:val="20"/>
          <w:szCs w:val="20"/>
        </w:rPr>
        <w:t>.</w:t>
      </w:r>
    </w:p>
    <w:p w14:paraId="7726BF3F" w14:textId="77777777" w:rsidR="00DB45AB" w:rsidRPr="00895534" w:rsidRDefault="00DB45AB" w:rsidP="00895534">
      <w:pPr>
        <w:pStyle w:val="PargrafodaLista"/>
        <w:spacing w:after="0" w:line="240" w:lineRule="auto"/>
        <w:ind w:left="709"/>
        <w:jc w:val="both"/>
        <w:rPr>
          <w:rFonts w:ascii="Arial" w:hAnsi="Arial" w:cs="Arial"/>
          <w:sz w:val="20"/>
          <w:szCs w:val="20"/>
        </w:rPr>
      </w:pPr>
    </w:p>
    <w:p w14:paraId="7830FED4" w14:textId="41B7233F" w:rsidR="00AA1D4A" w:rsidRDefault="00AA1D4A" w:rsidP="00895534">
      <w:pPr>
        <w:pStyle w:val="PargrafodaLista"/>
        <w:numPr>
          <w:ilvl w:val="1"/>
          <w:numId w:val="29"/>
        </w:numPr>
        <w:spacing w:after="0" w:line="240" w:lineRule="auto"/>
        <w:ind w:left="709" w:hanging="709"/>
        <w:jc w:val="both"/>
        <w:rPr>
          <w:rFonts w:ascii="Arial" w:hAnsi="Arial" w:cs="Arial"/>
          <w:b/>
          <w:bCs/>
          <w:sz w:val="20"/>
          <w:szCs w:val="20"/>
        </w:rPr>
      </w:pPr>
      <w:r w:rsidRPr="00895534">
        <w:rPr>
          <w:rFonts w:ascii="Arial" w:hAnsi="Arial" w:cs="Arial"/>
          <w:b/>
          <w:bCs/>
          <w:sz w:val="20"/>
          <w:szCs w:val="20"/>
        </w:rPr>
        <w:t>AMOSTRAS</w:t>
      </w:r>
    </w:p>
    <w:p w14:paraId="29B16755" w14:textId="77777777" w:rsidR="00E14806" w:rsidRPr="00E14806" w:rsidRDefault="00E14806" w:rsidP="00E14806">
      <w:pPr>
        <w:pStyle w:val="PargrafodaLista"/>
        <w:rPr>
          <w:rFonts w:ascii="Arial" w:hAnsi="Arial" w:cs="Arial"/>
          <w:b/>
          <w:bCs/>
          <w:sz w:val="20"/>
          <w:szCs w:val="20"/>
        </w:rPr>
      </w:pPr>
    </w:p>
    <w:p w14:paraId="77F49195" w14:textId="77777777" w:rsidR="00830080" w:rsidRPr="00895534" w:rsidRDefault="00830080" w:rsidP="00895534">
      <w:pPr>
        <w:pStyle w:val="PargrafodaLista"/>
        <w:numPr>
          <w:ilvl w:val="2"/>
          <w:numId w:val="29"/>
        </w:numPr>
        <w:spacing w:after="0" w:line="240" w:lineRule="auto"/>
        <w:ind w:left="1418" w:hanging="709"/>
        <w:jc w:val="both"/>
        <w:rPr>
          <w:rFonts w:ascii="Arial" w:hAnsi="Arial" w:cs="Arial"/>
          <w:b/>
          <w:bCs/>
          <w:sz w:val="20"/>
          <w:szCs w:val="20"/>
        </w:rPr>
      </w:pPr>
      <w:r w:rsidRPr="00895534">
        <w:rPr>
          <w:rFonts w:ascii="Arial" w:hAnsi="Arial" w:cs="Arial"/>
          <w:sz w:val="20"/>
          <w:szCs w:val="20"/>
        </w:rPr>
        <w:t>Objetivando a comprovação das especificações e demais características oferecidas que deverão estar em perfeita conformidade com o requisitado no Edital e seus Anexos, é obrigatória a apresentação de amostras de itens já produzidos com características semelhantes para esta licitação.</w:t>
      </w:r>
    </w:p>
    <w:p w14:paraId="50F8E84C" w14:textId="77777777" w:rsidR="00830080" w:rsidRPr="00895534" w:rsidRDefault="00830080" w:rsidP="00895534">
      <w:pPr>
        <w:pStyle w:val="PargrafodaLista"/>
        <w:spacing w:after="0" w:line="240" w:lineRule="auto"/>
        <w:ind w:left="1418"/>
        <w:jc w:val="both"/>
        <w:rPr>
          <w:rFonts w:ascii="Arial" w:hAnsi="Arial" w:cs="Arial"/>
          <w:b/>
          <w:bCs/>
          <w:sz w:val="20"/>
          <w:szCs w:val="20"/>
        </w:rPr>
      </w:pPr>
    </w:p>
    <w:p w14:paraId="2D847ACD" w14:textId="5E0A88EA" w:rsidR="00603F5D" w:rsidRPr="00895534" w:rsidRDefault="00A91ABC" w:rsidP="00895534">
      <w:pPr>
        <w:pStyle w:val="PargrafodaLista"/>
        <w:numPr>
          <w:ilvl w:val="2"/>
          <w:numId w:val="29"/>
        </w:numPr>
        <w:spacing w:after="0" w:line="240" w:lineRule="auto"/>
        <w:ind w:left="1418" w:hanging="709"/>
        <w:jc w:val="both"/>
        <w:rPr>
          <w:rFonts w:ascii="Arial" w:hAnsi="Arial" w:cs="Arial"/>
          <w:b/>
          <w:bCs/>
          <w:sz w:val="20"/>
          <w:szCs w:val="20"/>
        </w:rPr>
      </w:pPr>
      <w:r w:rsidRPr="00895534">
        <w:rPr>
          <w:rFonts w:ascii="Arial" w:hAnsi="Arial" w:cs="Arial"/>
          <w:sz w:val="20"/>
          <w:szCs w:val="20"/>
        </w:rPr>
        <w:t>Quando da solicitação de Amostra(s) na fase de apreciação dos documentos de habilitação, o Pregoeiro suspenderá a sessão pública, para que o licitante detentor da melhor oferta</w:t>
      </w:r>
      <w:r w:rsidR="000821DD" w:rsidRPr="00895534">
        <w:rPr>
          <w:rFonts w:ascii="Arial" w:hAnsi="Arial" w:cs="Arial"/>
          <w:sz w:val="20"/>
          <w:szCs w:val="20"/>
        </w:rPr>
        <w:t xml:space="preserve"> do lote,</w:t>
      </w:r>
      <w:r w:rsidRPr="00895534">
        <w:rPr>
          <w:rFonts w:ascii="Arial" w:hAnsi="Arial" w:cs="Arial"/>
          <w:sz w:val="20"/>
          <w:szCs w:val="20"/>
        </w:rPr>
        <w:t xml:space="preserve"> apresente no prazo de até 02 (dois) dias uteis,</w:t>
      </w:r>
      <w:r w:rsidR="00A91713" w:rsidRPr="00895534">
        <w:rPr>
          <w:rFonts w:ascii="Arial" w:hAnsi="Arial" w:cs="Arial"/>
          <w:sz w:val="20"/>
          <w:szCs w:val="20"/>
        </w:rPr>
        <w:t xml:space="preserve"> </w:t>
      </w:r>
      <w:r w:rsidR="000821DD" w:rsidRPr="00895534">
        <w:rPr>
          <w:rFonts w:ascii="Arial" w:hAnsi="Arial" w:cs="Arial"/>
          <w:sz w:val="20"/>
          <w:szCs w:val="20"/>
        </w:rPr>
        <w:t xml:space="preserve">as amostras do(s) item(ns) que o compõe, podendo ser prorrogado por igual período, por meio de solicitação ao e-mail: </w:t>
      </w:r>
      <w:hyperlink r:id="rId12" w:history="1">
        <w:r w:rsidR="000821DD" w:rsidRPr="00895534">
          <w:rPr>
            <w:rStyle w:val="Hyperlink"/>
            <w:rFonts w:ascii="Arial" w:hAnsi="Arial" w:cs="Arial"/>
            <w:sz w:val="20"/>
            <w:szCs w:val="20"/>
          </w:rPr>
          <w:t>pregao@cpb.org.</w:t>
        </w:r>
        <w:r w:rsidR="000821DD" w:rsidRPr="00895534">
          <w:rPr>
            <w:rStyle w:val="Hyperlink"/>
            <w:rFonts w:ascii="Arial" w:hAnsi="Arial" w:cs="Arial"/>
            <w:sz w:val="20"/>
            <w:szCs w:val="20"/>
            <w:u w:val="none"/>
          </w:rPr>
          <w:t>br</w:t>
        </w:r>
      </w:hyperlink>
      <w:r w:rsidR="00741912" w:rsidRPr="00895534">
        <w:rPr>
          <w:rStyle w:val="Hyperlink"/>
          <w:rFonts w:ascii="Arial" w:hAnsi="Arial" w:cs="Arial"/>
          <w:sz w:val="20"/>
          <w:szCs w:val="20"/>
          <w:u w:val="none"/>
        </w:rPr>
        <w:t xml:space="preserve"> </w:t>
      </w:r>
      <w:r w:rsidR="000821DD" w:rsidRPr="00895534">
        <w:rPr>
          <w:rStyle w:val="Hyperlink"/>
          <w:rFonts w:ascii="Arial" w:hAnsi="Arial" w:cs="Arial"/>
          <w:color w:val="auto"/>
          <w:sz w:val="20"/>
          <w:szCs w:val="20"/>
          <w:u w:val="none"/>
        </w:rPr>
        <w:t>mediante anuência do CPB</w:t>
      </w:r>
      <w:r w:rsidR="000821DD" w:rsidRPr="00895534">
        <w:rPr>
          <w:rFonts w:ascii="Arial" w:hAnsi="Arial" w:cs="Arial"/>
          <w:sz w:val="20"/>
          <w:szCs w:val="20"/>
        </w:rPr>
        <w:t>.</w:t>
      </w:r>
    </w:p>
    <w:p w14:paraId="01E28BEC" w14:textId="77777777" w:rsidR="00603F5D" w:rsidRPr="00895534" w:rsidRDefault="00603F5D" w:rsidP="00895534">
      <w:pPr>
        <w:pStyle w:val="PargrafodaLista"/>
        <w:spacing w:after="0" w:line="240" w:lineRule="auto"/>
        <w:ind w:left="1418"/>
        <w:jc w:val="both"/>
        <w:rPr>
          <w:rFonts w:ascii="Arial" w:hAnsi="Arial" w:cs="Arial"/>
          <w:b/>
          <w:bCs/>
          <w:sz w:val="20"/>
          <w:szCs w:val="20"/>
        </w:rPr>
      </w:pPr>
    </w:p>
    <w:p w14:paraId="3607EA7A" w14:textId="4E67DEFE" w:rsidR="00A91ABC" w:rsidRPr="00895534" w:rsidRDefault="00A91ABC" w:rsidP="00895534">
      <w:pPr>
        <w:pStyle w:val="PargrafodaLista"/>
        <w:numPr>
          <w:ilvl w:val="3"/>
          <w:numId w:val="29"/>
        </w:numPr>
        <w:spacing w:after="0" w:line="240" w:lineRule="auto"/>
        <w:ind w:left="2268" w:hanging="861"/>
        <w:jc w:val="both"/>
        <w:rPr>
          <w:rFonts w:ascii="Arial" w:hAnsi="Arial" w:cs="Arial"/>
          <w:b/>
          <w:bCs/>
          <w:sz w:val="20"/>
          <w:szCs w:val="20"/>
        </w:rPr>
      </w:pPr>
      <w:r w:rsidRPr="00895534">
        <w:rPr>
          <w:rFonts w:ascii="Arial" w:hAnsi="Arial" w:cs="Arial"/>
          <w:sz w:val="20"/>
          <w:szCs w:val="20"/>
        </w:rPr>
        <w:t>Enquanto não expirado o prazo de entrega, o licitante poderá substituir ou efetuar ajustes e modificações na(s) amostra(s) apresentada(s).</w:t>
      </w:r>
    </w:p>
    <w:p w14:paraId="14E6E335" w14:textId="77777777" w:rsidR="00A91713" w:rsidRPr="00895534" w:rsidRDefault="00A91713" w:rsidP="00895534">
      <w:pPr>
        <w:pStyle w:val="PargrafodaLista"/>
        <w:spacing w:after="0" w:line="240" w:lineRule="auto"/>
        <w:rPr>
          <w:rFonts w:ascii="Arial" w:hAnsi="Arial" w:cs="Arial"/>
          <w:sz w:val="20"/>
          <w:szCs w:val="20"/>
        </w:rPr>
      </w:pPr>
    </w:p>
    <w:p w14:paraId="0987C51E" w14:textId="7AD129ED" w:rsidR="002D1566" w:rsidRPr="00895534" w:rsidRDefault="00A91ABC" w:rsidP="00895534">
      <w:pPr>
        <w:pStyle w:val="PargrafodaLista"/>
        <w:numPr>
          <w:ilvl w:val="2"/>
          <w:numId w:val="29"/>
        </w:numPr>
        <w:spacing w:after="0" w:line="240" w:lineRule="auto"/>
        <w:ind w:left="1418" w:hanging="709"/>
        <w:jc w:val="both"/>
        <w:rPr>
          <w:rFonts w:ascii="Arial" w:hAnsi="Arial" w:cs="Arial"/>
          <w:sz w:val="20"/>
          <w:szCs w:val="20"/>
        </w:rPr>
      </w:pPr>
      <w:r w:rsidRPr="00895534">
        <w:rPr>
          <w:rFonts w:ascii="Arial" w:hAnsi="Arial" w:cs="Arial"/>
          <w:sz w:val="20"/>
          <w:szCs w:val="20"/>
        </w:rPr>
        <w:t>A(s) amostra(s) será(ao) avaliada(s) pela área técnic</w:t>
      </w:r>
      <w:r w:rsidR="00E27952" w:rsidRPr="00895534">
        <w:rPr>
          <w:rFonts w:ascii="Arial" w:hAnsi="Arial" w:cs="Arial"/>
          <w:sz w:val="20"/>
          <w:szCs w:val="20"/>
        </w:rPr>
        <w:t xml:space="preserve">a, </w:t>
      </w:r>
      <w:r w:rsidRPr="00895534">
        <w:rPr>
          <w:rFonts w:ascii="Arial" w:hAnsi="Arial" w:cs="Arial"/>
          <w:sz w:val="20"/>
          <w:szCs w:val="20"/>
        </w:rPr>
        <w:t>a fim de verificar a conformidade do produto ofertado com a descrição e as especificações técnicas constantes do Termo de Referência.</w:t>
      </w:r>
    </w:p>
    <w:p w14:paraId="38A1BD4E" w14:textId="156AA1CB" w:rsidR="002D1566" w:rsidRPr="00895534" w:rsidRDefault="002D1566" w:rsidP="00895534">
      <w:pPr>
        <w:pStyle w:val="PargrafodaLista"/>
        <w:spacing w:after="0" w:line="240" w:lineRule="auto"/>
        <w:rPr>
          <w:rFonts w:ascii="Arial" w:hAnsi="Arial" w:cs="Arial"/>
          <w:sz w:val="20"/>
          <w:szCs w:val="20"/>
        </w:rPr>
      </w:pPr>
    </w:p>
    <w:p w14:paraId="533A6690" w14:textId="6AA60FBB" w:rsidR="00E27952" w:rsidRPr="00895534" w:rsidRDefault="00E27952" w:rsidP="00895534">
      <w:pPr>
        <w:pStyle w:val="PargrafodaLista"/>
        <w:numPr>
          <w:ilvl w:val="3"/>
          <w:numId w:val="29"/>
        </w:numPr>
        <w:spacing w:after="0" w:line="240" w:lineRule="auto"/>
        <w:ind w:left="2268" w:hanging="861"/>
        <w:jc w:val="both"/>
        <w:rPr>
          <w:rFonts w:ascii="Arial" w:hAnsi="Arial" w:cs="Arial"/>
          <w:sz w:val="20"/>
          <w:szCs w:val="20"/>
        </w:rPr>
      </w:pPr>
      <w:r w:rsidRPr="00895534">
        <w:rPr>
          <w:rFonts w:ascii="Arial" w:hAnsi="Arial" w:cs="Arial"/>
          <w:sz w:val="20"/>
          <w:szCs w:val="20"/>
        </w:rPr>
        <w:t xml:space="preserve">A(s) Amostra(s) será(ão) analisada(s) conforme descrito no Termo de Referência, </w:t>
      </w:r>
      <w:r w:rsidR="009B645C" w:rsidRPr="00895534">
        <w:rPr>
          <w:rFonts w:ascii="Arial" w:hAnsi="Arial" w:cs="Arial"/>
          <w:sz w:val="20"/>
          <w:szCs w:val="20"/>
        </w:rPr>
        <w:t>A</w:t>
      </w:r>
      <w:r w:rsidRPr="00895534">
        <w:rPr>
          <w:rFonts w:ascii="Arial" w:hAnsi="Arial" w:cs="Arial"/>
          <w:sz w:val="20"/>
          <w:szCs w:val="20"/>
        </w:rPr>
        <w:t xml:space="preserve">nexo I, </w:t>
      </w:r>
      <w:r w:rsidRPr="00895534">
        <w:rPr>
          <w:rFonts w:ascii="Arial" w:hAnsi="Arial" w:cs="Arial"/>
          <w:b/>
          <w:bCs/>
          <w:sz w:val="20"/>
          <w:szCs w:val="20"/>
          <w:u w:val="single"/>
        </w:rPr>
        <w:t xml:space="preserve">item </w:t>
      </w:r>
      <w:r w:rsidR="00326BC6">
        <w:rPr>
          <w:rFonts w:ascii="Arial" w:hAnsi="Arial" w:cs="Arial"/>
          <w:b/>
          <w:bCs/>
          <w:sz w:val="20"/>
          <w:szCs w:val="20"/>
          <w:u w:val="single"/>
        </w:rPr>
        <w:t>4</w:t>
      </w:r>
      <w:r w:rsidRPr="00895534">
        <w:rPr>
          <w:rFonts w:ascii="Arial" w:hAnsi="Arial" w:cs="Arial"/>
          <w:b/>
          <w:bCs/>
          <w:sz w:val="20"/>
          <w:szCs w:val="20"/>
          <w:u w:val="single"/>
        </w:rPr>
        <w:t xml:space="preserve"> </w:t>
      </w:r>
      <w:r w:rsidR="00F02CB7">
        <w:rPr>
          <w:rFonts w:ascii="Arial" w:hAnsi="Arial" w:cs="Arial"/>
          <w:b/>
          <w:bCs/>
          <w:sz w:val="20"/>
          <w:szCs w:val="20"/>
          <w:u w:val="single"/>
        </w:rPr>
        <w:t>–</w:t>
      </w:r>
      <w:r w:rsidRPr="00895534">
        <w:rPr>
          <w:rFonts w:ascii="Arial" w:hAnsi="Arial" w:cs="Arial"/>
          <w:b/>
          <w:bCs/>
          <w:sz w:val="20"/>
          <w:szCs w:val="20"/>
          <w:u w:val="single"/>
        </w:rPr>
        <w:t xml:space="preserve"> </w:t>
      </w:r>
      <w:r w:rsidR="00F02CB7">
        <w:rPr>
          <w:rFonts w:ascii="Arial" w:hAnsi="Arial" w:cs="Arial"/>
          <w:b/>
          <w:bCs/>
          <w:sz w:val="20"/>
          <w:szCs w:val="20"/>
          <w:u w:val="single"/>
        </w:rPr>
        <w:t xml:space="preserve">Avaliação de </w:t>
      </w:r>
      <w:r w:rsidRPr="00895534">
        <w:rPr>
          <w:rFonts w:ascii="Arial" w:hAnsi="Arial" w:cs="Arial"/>
          <w:b/>
          <w:bCs/>
          <w:sz w:val="20"/>
          <w:szCs w:val="20"/>
          <w:u w:val="single"/>
        </w:rPr>
        <w:t>Amostras</w:t>
      </w:r>
      <w:r w:rsidRPr="00895534">
        <w:rPr>
          <w:rFonts w:ascii="Arial" w:hAnsi="Arial" w:cs="Arial"/>
          <w:sz w:val="20"/>
          <w:szCs w:val="20"/>
        </w:rPr>
        <w:t>.</w:t>
      </w:r>
    </w:p>
    <w:p w14:paraId="36CD9986" w14:textId="77777777" w:rsidR="00E27952" w:rsidRPr="00895534" w:rsidRDefault="00E27952" w:rsidP="00895534">
      <w:pPr>
        <w:pStyle w:val="PargrafodaLista"/>
        <w:spacing w:after="0" w:line="240" w:lineRule="auto"/>
        <w:rPr>
          <w:rFonts w:ascii="Arial" w:hAnsi="Arial" w:cs="Arial"/>
          <w:sz w:val="20"/>
          <w:szCs w:val="20"/>
        </w:rPr>
      </w:pPr>
    </w:p>
    <w:p w14:paraId="7D3A208F" w14:textId="77777777" w:rsidR="00096FE4" w:rsidRPr="00895534" w:rsidRDefault="00A91ABC" w:rsidP="00895534">
      <w:pPr>
        <w:pStyle w:val="PargrafodaLista"/>
        <w:numPr>
          <w:ilvl w:val="2"/>
          <w:numId w:val="29"/>
        </w:numPr>
        <w:spacing w:after="0" w:line="240" w:lineRule="auto"/>
        <w:ind w:left="1418" w:hanging="709"/>
        <w:jc w:val="both"/>
        <w:rPr>
          <w:rFonts w:ascii="Arial" w:hAnsi="Arial" w:cs="Arial"/>
          <w:sz w:val="20"/>
          <w:szCs w:val="20"/>
        </w:rPr>
      </w:pPr>
      <w:r w:rsidRPr="00895534">
        <w:rPr>
          <w:rFonts w:ascii="Arial" w:hAnsi="Arial" w:cs="Arial"/>
          <w:sz w:val="20"/>
          <w:szCs w:val="20"/>
        </w:rPr>
        <w:t>Se a(s) amostra(s) for(em) aceita(s), o Pregoeiro retomará a sessão pública informando os demais licitantes dessa decisão e prosseguirá para o término da avaliação dos requisitos de habilitação.</w:t>
      </w:r>
    </w:p>
    <w:p w14:paraId="2F3A1F32" w14:textId="77777777" w:rsidR="00096FE4" w:rsidRPr="00895534" w:rsidRDefault="00096FE4" w:rsidP="00895534">
      <w:pPr>
        <w:pStyle w:val="PargrafodaLista"/>
        <w:spacing w:after="0" w:line="240" w:lineRule="auto"/>
        <w:ind w:left="1418"/>
        <w:jc w:val="both"/>
        <w:rPr>
          <w:rFonts w:ascii="Arial" w:hAnsi="Arial" w:cs="Arial"/>
          <w:sz w:val="20"/>
          <w:szCs w:val="20"/>
        </w:rPr>
      </w:pPr>
    </w:p>
    <w:p w14:paraId="7ABC2BDB" w14:textId="77777777" w:rsidR="00967ABC" w:rsidRPr="00895534" w:rsidRDefault="00823C86" w:rsidP="00895534">
      <w:pPr>
        <w:pStyle w:val="PargrafodaLista"/>
        <w:numPr>
          <w:ilvl w:val="2"/>
          <w:numId w:val="29"/>
        </w:numPr>
        <w:spacing w:after="0" w:line="240" w:lineRule="auto"/>
        <w:ind w:left="1418" w:hanging="709"/>
        <w:jc w:val="both"/>
        <w:rPr>
          <w:rFonts w:ascii="Arial" w:hAnsi="Arial" w:cs="Arial"/>
          <w:sz w:val="20"/>
          <w:szCs w:val="20"/>
        </w:rPr>
      </w:pPr>
      <w:r w:rsidRPr="00895534">
        <w:rPr>
          <w:rFonts w:ascii="Arial" w:hAnsi="Arial" w:cs="Arial"/>
          <w:sz w:val="20"/>
          <w:szCs w:val="20"/>
        </w:rPr>
        <w:t>Havendo reprovação, poderá a critério do órgão, ser concedido novo e igual prazo, para apresentação de eventuais discordâncias, desde que cabível, no item, findo o qual, em não havendo aprovação por parte do órgão, a detentora de melhor proposta será desclassificada, prosseguindo o rito da Licitação.</w:t>
      </w:r>
    </w:p>
    <w:p w14:paraId="1FEB6AC5" w14:textId="77777777" w:rsidR="00967ABC" w:rsidRPr="00895534" w:rsidRDefault="00967ABC" w:rsidP="00895534">
      <w:pPr>
        <w:pStyle w:val="PargrafodaLista"/>
        <w:spacing w:after="0" w:line="240" w:lineRule="auto"/>
        <w:rPr>
          <w:rFonts w:ascii="Arial" w:hAnsi="Arial" w:cs="Arial"/>
          <w:sz w:val="20"/>
          <w:szCs w:val="20"/>
        </w:rPr>
      </w:pPr>
    </w:p>
    <w:p w14:paraId="2FF04CEA" w14:textId="77777777" w:rsidR="00967ABC" w:rsidRPr="00895534" w:rsidRDefault="00A91ABC" w:rsidP="00895534">
      <w:pPr>
        <w:pStyle w:val="PargrafodaLista"/>
        <w:numPr>
          <w:ilvl w:val="3"/>
          <w:numId w:val="29"/>
        </w:numPr>
        <w:spacing w:after="0" w:line="240" w:lineRule="auto"/>
        <w:ind w:left="2268" w:hanging="861"/>
        <w:jc w:val="both"/>
        <w:rPr>
          <w:rFonts w:ascii="Arial" w:hAnsi="Arial" w:cs="Arial"/>
          <w:sz w:val="20"/>
          <w:szCs w:val="20"/>
        </w:rPr>
      </w:pPr>
      <w:r w:rsidRPr="00895534">
        <w:rPr>
          <w:rFonts w:ascii="Arial" w:hAnsi="Arial" w:cs="Arial"/>
          <w:sz w:val="20"/>
          <w:szCs w:val="20"/>
        </w:rPr>
        <w:t>Se a(s) amostra(s) for(em) rejeitada(s) ou não for(em) entregue(s) no prazo estabelecido, a proposta será desclassificada e o Pregoeiro retomará a sessão pública na fase de negociação com o licitante detentor da segunda melhor oferta, para obtenção do melhor preço. Posterior ao preço aceito, se inicia a fase de habilitação e a apresentação de amostra(s), observando o mesmo prazo e as mesmas condições anteriormente praticadas.</w:t>
      </w:r>
    </w:p>
    <w:p w14:paraId="56ABF4ED" w14:textId="77777777" w:rsidR="00967ABC" w:rsidRPr="00895534" w:rsidRDefault="00967ABC" w:rsidP="00895534">
      <w:pPr>
        <w:pStyle w:val="PargrafodaLista"/>
        <w:spacing w:after="0" w:line="240" w:lineRule="auto"/>
        <w:ind w:left="2268"/>
        <w:jc w:val="both"/>
        <w:rPr>
          <w:rFonts w:ascii="Arial" w:hAnsi="Arial" w:cs="Arial"/>
          <w:sz w:val="20"/>
          <w:szCs w:val="20"/>
        </w:rPr>
      </w:pPr>
    </w:p>
    <w:p w14:paraId="43D85BF2" w14:textId="77777777" w:rsidR="00226B30" w:rsidRPr="00895534" w:rsidRDefault="00A91ABC" w:rsidP="00895534">
      <w:pPr>
        <w:pStyle w:val="PargrafodaLista"/>
        <w:numPr>
          <w:ilvl w:val="2"/>
          <w:numId w:val="29"/>
        </w:numPr>
        <w:spacing w:after="0" w:line="240" w:lineRule="auto"/>
        <w:ind w:left="1418" w:hanging="709"/>
        <w:jc w:val="both"/>
        <w:rPr>
          <w:rStyle w:val="Hyperlink"/>
          <w:rFonts w:ascii="Arial" w:hAnsi="Arial" w:cs="Arial"/>
          <w:color w:val="auto"/>
          <w:sz w:val="20"/>
          <w:szCs w:val="20"/>
          <w:u w:val="none"/>
        </w:rPr>
      </w:pPr>
      <w:r w:rsidRPr="00895534">
        <w:rPr>
          <w:rFonts w:ascii="Arial" w:hAnsi="Arial" w:cs="Arial"/>
          <w:sz w:val="20"/>
          <w:szCs w:val="20"/>
        </w:rPr>
        <w:t xml:space="preserve">A decisão do julgamento da(s) amostra(s) será formalizada por relatório elaborado pela área técnica/requisitante e divulgado por meio eletrônico no sítio </w:t>
      </w:r>
      <w:hyperlink r:id="rId13" w:history="1">
        <w:r w:rsidRPr="00895534">
          <w:rPr>
            <w:rStyle w:val="Hyperlink"/>
            <w:rFonts w:ascii="Arial" w:hAnsi="Arial" w:cs="Arial"/>
            <w:sz w:val="20"/>
            <w:szCs w:val="20"/>
          </w:rPr>
          <w:t>www.cpb.org.br</w:t>
        </w:r>
      </w:hyperlink>
      <w:r w:rsidRPr="00895534">
        <w:rPr>
          <w:rStyle w:val="Hyperlink"/>
          <w:rFonts w:ascii="Arial" w:hAnsi="Arial" w:cs="Arial"/>
          <w:sz w:val="20"/>
          <w:szCs w:val="20"/>
        </w:rPr>
        <w:t>.</w:t>
      </w:r>
    </w:p>
    <w:p w14:paraId="28C2D7CA" w14:textId="77777777" w:rsidR="00226B30" w:rsidRPr="00895534" w:rsidRDefault="00226B30" w:rsidP="00895534">
      <w:pPr>
        <w:pStyle w:val="PargrafodaLista"/>
        <w:spacing w:after="0" w:line="240" w:lineRule="auto"/>
        <w:ind w:left="1418"/>
        <w:jc w:val="both"/>
        <w:rPr>
          <w:rFonts w:ascii="Arial" w:hAnsi="Arial" w:cs="Arial"/>
          <w:sz w:val="20"/>
          <w:szCs w:val="20"/>
        </w:rPr>
      </w:pPr>
    </w:p>
    <w:p w14:paraId="31D4C2A1" w14:textId="5E4C1B5E" w:rsidR="00927D8C" w:rsidRPr="00895534" w:rsidRDefault="00927D8C" w:rsidP="00895534">
      <w:pPr>
        <w:pStyle w:val="PargrafodaLista"/>
        <w:numPr>
          <w:ilvl w:val="2"/>
          <w:numId w:val="29"/>
        </w:numPr>
        <w:spacing w:after="0" w:line="240" w:lineRule="auto"/>
        <w:ind w:left="1418" w:hanging="709"/>
        <w:jc w:val="both"/>
        <w:rPr>
          <w:rFonts w:ascii="Arial" w:hAnsi="Arial" w:cs="Arial"/>
          <w:sz w:val="20"/>
          <w:szCs w:val="20"/>
        </w:rPr>
      </w:pPr>
      <w:r w:rsidRPr="00895534">
        <w:rPr>
          <w:rFonts w:ascii="Arial" w:hAnsi="Arial" w:cs="Arial"/>
          <w:color w:val="000000" w:themeColor="text1"/>
          <w:sz w:val="20"/>
          <w:szCs w:val="20"/>
        </w:rPr>
        <w:t xml:space="preserve">A(s) amostra(s) aprovadas dos itens da empresa vencedora do certame, ficarão retidas para posterior conferência, quando do recebimento do objeto e devolvida </w:t>
      </w:r>
      <w:r w:rsidRPr="00895534">
        <w:rPr>
          <w:rFonts w:ascii="Arial" w:hAnsi="Arial" w:cs="Arial"/>
          <w:color w:val="000000" w:themeColor="text1"/>
          <w:sz w:val="20"/>
          <w:szCs w:val="20"/>
        </w:rPr>
        <w:lastRenderedPageBreak/>
        <w:t>após conclusão no aceite dos produtos, ou seja, no término d</w:t>
      </w:r>
      <w:r w:rsidR="00542BA7" w:rsidRPr="00895534">
        <w:rPr>
          <w:rFonts w:ascii="Arial" w:hAnsi="Arial" w:cs="Arial"/>
          <w:color w:val="000000" w:themeColor="text1"/>
          <w:sz w:val="20"/>
          <w:szCs w:val="20"/>
        </w:rPr>
        <w:t>a ATA DE REGISTRO DE PREÇOS.</w:t>
      </w:r>
    </w:p>
    <w:p w14:paraId="639D2D9D" w14:textId="1FEBBDEC" w:rsidR="00A91ABC" w:rsidRPr="00895534" w:rsidRDefault="00A91ABC" w:rsidP="00895534">
      <w:pPr>
        <w:pStyle w:val="PargrafodaLista"/>
        <w:spacing w:after="0" w:line="240" w:lineRule="auto"/>
        <w:ind w:left="709"/>
        <w:jc w:val="both"/>
        <w:rPr>
          <w:rFonts w:ascii="Arial" w:hAnsi="Arial" w:cs="Arial"/>
          <w:sz w:val="20"/>
          <w:szCs w:val="20"/>
        </w:rPr>
      </w:pPr>
    </w:p>
    <w:p w14:paraId="38843684" w14:textId="77777777" w:rsidR="00DC66B8" w:rsidRPr="00895534" w:rsidRDefault="00DC66B8" w:rsidP="00895534">
      <w:pPr>
        <w:pStyle w:val="PargrafodaLista"/>
        <w:numPr>
          <w:ilvl w:val="0"/>
          <w:numId w:val="29"/>
        </w:numPr>
        <w:spacing w:after="0" w:line="240" w:lineRule="auto"/>
        <w:ind w:left="709" w:hanging="709"/>
        <w:jc w:val="both"/>
        <w:rPr>
          <w:rFonts w:ascii="Arial" w:hAnsi="Arial" w:cs="Arial"/>
          <w:b/>
          <w:sz w:val="20"/>
          <w:szCs w:val="20"/>
          <w:u w:val="single"/>
        </w:rPr>
      </w:pPr>
      <w:r w:rsidRPr="00895534">
        <w:rPr>
          <w:rFonts w:ascii="Arial" w:hAnsi="Arial" w:cs="Arial"/>
          <w:b/>
          <w:sz w:val="20"/>
          <w:szCs w:val="20"/>
          <w:u w:val="single"/>
        </w:rPr>
        <w:t>DA PARTICIPAÇÃO</w:t>
      </w:r>
    </w:p>
    <w:p w14:paraId="432C3873" w14:textId="77777777" w:rsidR="00DC66B8" w:rsidRPr="00895534" w:rsidRDefault="00DC66B8" w:rsidP="00895534">
      <w:pPr>
        <w:jc w:val="both"/>
        <w:rPr>
          <w:rFonts w:ascii="Arial" w:hAnsi="Arial" w:cs="Arial"/>
          <w:sz w:val="20"/>
          <w:szCs w:val="20"/>
        </w:rPr>
      </w:pPr>
    </w:p>
    <w:p w14:paraId="127E6D18" w14:textId="77777777" w:rsidR="00DC66B8" w:rsidRPr="00895534" w:rsidRDefault="00DC66B8" w:rsidP="00895534">
      <w:pPr>
        <w:pStyle w:val="PargrafodaLista"/>
        <w:numPr>
          <w:ilvl w:val="1"/>
          <w:numId w:val="16"/>
        </w:numPr>
        <w:spacing w:after="0" w:line="240" w:lineRule="auto"/>
        <w:jc w:val="both"/>
        <w:rPr>
          <w:rFonts w:ascii="Arial" w:hAnsi="Arial" w:cs="Arial"/>
          <w:sz w:val="20"/>
          <w:szCs w:val="20"/>
        </w:rPr>
      </w:pPr>
      <w:r w:rsidRPr="00895534">
        <w:rPr>
          <w:rFonts w:ascii="Arial" w:hAnsi="Arial" w:cs="Arial"/>
          <w:sz w:val="20"/>
          <w:szCs w:val="20"/>
        </w:rPr>
        <w:t xml:space="preserve">Poderão participar do certame todos os interessados em contratar com o Comitê Paralímpico Brasileiro - CPB que estiverem registrados no </w:t>
      </w:r>
      <w:r w:rsidRPr="00895534">
        <w:rPr>
          <w:rFonts w:ascii="Arial" w:hAnsi="Arial" w:cs="Arial"/>
          <w:b/>
          <w:sz w:val="20"/>
          <w:szCs w:val="20"/>
        </w:rPr>
        <w:t>CAUFESP</w:t>
      </w:r>
      <w:r w:rsidRPr="00895534">
        <w:rPr>
          <w:rFonts w:ascii="Arial" w:hAnsi="Arial" w:cs="Arial"/>
          <w:sz w:val="20"/>
          <w:szCs w:val="20"/>
        </w:rPr>
        <w:t>, em atividade econômica compatível com o seu objeto, sejam detentores de senha para participar de procedimentos eletrônicos e tenham credenciado os seus representantes, na forma estabelecida no regulamento que disciplina a inscrição no referido Cadastro.</w:t>
      </w:r>
    </w:p>
    <w:p w14:paraId="172BF8FA" w14:textId="77777777" w:rsidR="00DC66B8" w:rsidRPr="00895534" w:rsidRDefault="00DC66B8" w:rsidP="00895534">
      <w:pPr>
        <w:pStyle w:val="PargrafodaLista"/>
        <w:spacing w:after="0" w:line="240" w:lineRule="auto"/>
        <w:jc w:val="both"/>
        <w:rPr>
          <w:rFonts w:ascii="Arial" w:hAnsi="Arial" w:cs="Arial"/>
          <w:sz w:val="20"/>
          <w:szCs w:val="20"/>
        </w:rPr>
      </w:pPr>
    </w:p>
    <w:p w14:paraId="0CFB5EB3" w14:textId="77777777" w:rsidR="00DC66B8" w:rsidRPr="00895534" w:rsidRDefault="00DC66B8" w:rsidP="00895534">
      <w:pPr>
        <w:pStyle w:val="PargrafodaLista"/>
        <w:numPr>
          <w:ilvl w:val="2"/>
          <w:numId w:val="16"/>
        </w:numPr>
        <w:spacing w:after="0" w:line="240" w:lineRule="auto"/>
        <w:ind w:left="1418"/>
        <w:jc w:val="both"/>
        <w:rPr>
          <w:rFonts w:ascii="Arial" w:hAnsi="Arial" w:cs="Arial"/>
          <w:sz w:val="20"/>
          <w:szCs w:val="20"/>
        </w:rPr>
      </w:pPr>
      <w:r w:rsidRPr="00895534">
        <w:rPr>
          <w:rFonts w:ascii="Arial" w:hAnsi="Arial" w:cs="Arial"/>
          <w:sz w:val="20"/>
          <w:szCs w:val="20"/>
        </w:rPr>
        <w:t>O registro no CAUFESP é gratuito.</w:t>
      </w:r>
    </w:p>
    <w:p w14:paraId="226C9E45" w14:textId="77777777" w:rsidR="00DC66B8" w:rsidRPr="00895534" w:rsidRDefault="00DC66B8" w:rsidP="00895534">
      <w:pPr>
        <w:pStyle w:val="PargrafodaLista"/>
        <w:spacing w:after="0" w:line="240" w:lineRule="auto"/>
        <w:jc w:val="both"/>
        <w:rPr>
          <w:rFonts w:ascii="Arial" w:hAnsi="Arial" w:cs="Arial"/>
          <w:sz w:val="20"/>
          <w:szCs w:val="20"/>
        </w:rPr>
      </w:pPr>
    </w:p>
    <w:p w14:paraId="3C007B1C" w14:textId="77777777" w:rsidR="00DC66B8" w:rsidRPr="00895534" w:rsidRDefault="00DC66B8" w:rsidP="00895534">
      <w:pPr>
        <w:pStyle w:val="PargrafodaLista"/>
        <w:numPr>
          <w:ilvl w:val="2"/>
          <w:numId w:val="16"/>
        </w:numPr>
        <w:spacing w:after="0" w:line="240" w:lineRule="auto"/>
        <w:ind w:left="1418"/>
        <w:jc w:val="both"/>
        <w:rPr>
          <w:rFonts w:ascii="Arial" w:hAnsi="Arial" w:cs="Arial"/>
          <w:sz w:val="20"/>
          <w:szCs w:val="20"/>
        </w:rPr>
      </w:pPr>
      <w:r w:rsidRPr="00895534">
        <w:rPr>
          <w:rFonts w:ascii="Arial" w:hAnsi="Arial" w:cs="Arial"/>
          <w:sz w:val="20"/>
          <w:szCs w:val="20"/>
        </w:rPr>
        <w:t>O credenciamento dos representantes que atuarão em nome da licitante no sistema de pregão eletrônico e a senha de acesso, deverão ser obtidos anteriormente à abertura da sessão pública e autorizam a participação em qualquer pregão eletrônico, realizado por intermédio do Sistema BEC/SP;</w:t>
      </w:r>
    </w:p>
    <w:p w14:paraId="797FA3EE" w14:textId="77777777" w:rsidR="00DC66B8" w:rsidRPr="00895534" w:rsidRDefault="00DC66B8" w:rsidP="00895534">
      <w:pPr>
        <w:pStyle w:val="PargrafodaLista"/>
        <w:spacing w:after="0" w:line="240" w:lineRule="auto"/>
        <w:ind w:left="1418"/>
        <w:jc w:val="both"/>
        <w:rPr>
          <w:rFonts w:ascii="Arial" w:hAnsi="Arial" w:cs="Arial"/>
          <w:sz w:val="20"/>
          <w:szCs w:val="20"/>
        </w:rPr>
      </w:pPr>
    </w:p>
    <w:p w14:paraId="30C0DB98" w14:textId="77777777" w:rsidR="00DC66B8" w:rsidRPr="00895534" w:rsidRDefault="00DC66B8" w:rsidP="00895534">
      <w:pPr>
        <w:pStyle w:val="PargrafodaLista"/>
        <w:numPr>
          <w:ilvl w:val="2"/>
          <w:numId w:val="16"/>
        </w:numPr>
        <w:spacing w:after="0" w:line="240" w:lineRule="auto"/>
        <w:ind w:left="1418"/>
        <w:jc w:val="both"/>
        <w:rPr>
          <w:rFonts w:ascii="Arial" w:hAnsi="Arial" w:cs="Arial"/>
          <w:sz w:val="20"/>
          <w:szCs w:val="20"/>
        </w:rPr>
      </w:pPr>
      <w:r w:rsidRPr="00895534">
        <w:rPr>
          <w:rFonts w:ascii="Arial" w:hAnsi="Arial" w:cs="Arial"/>
          <w:sz w:val="20"/>
          <w:szCs w:val="20"/>
        </w:rPr>
        <w:t xml:space="preserve">As informações a respeito das condições exigidas e dos procedimentos a serem cumpridos, para o registro no CAUFESP, para o credenciamento de representantes e para a obtenção de senha de acesso, estão disponíveis no endereço eletrônico </w:t>
      </w:r>
      <w:hyperlink r:id="rId14" w:history="1">
        <w:r w:rsidRPr="00895534">
          <w:rPr>
            <w:rStyle w:val="Hyperlink"/>
            <w:rFonts w:ascii="Arial" w:hAnsi="Arial" w:cs="Arial"/>
            <w:sz w:val="20"/>
            <w:szCs w:val="20"/>
          </w:rPr>
          <w:t>www.bec.sp.gov.br</w:t>
        </w:r>
      </w:hyperlink>
      <w:r w:rsidRPr="00895534">
        <w:rPr>
          <w:rFonts w:ascii="Arial" w:hAnsi="Arial" w:cs="Arial"/>
          <w:sz w:val="20"/>
          <w:szCs w:val="20"/>
        </w:rPr>
        <w:t>.</w:t>
      </w:r>
    </w:p>
    <w:p w14:paraId="71B5330D" w14:textId="77777777" w:rsidR="00DC66B8" w:rsidRPr="00895534" w:rsidRDefault="00DC66B8" w:rsidP="00895534">
      <w:pPr>
        <w:pStyle w:val="PargrafodaLista"/>
        <w:spacing w:after="0" w:line="240" w:lineRule="auto"/>
        <w:rPr>
          <w:rFonts w:ascii="Arial" w:hAnsi="Arial" w:cs="Arial"/>
          <w:sz w:val="20"/>
          <w:szCs w:val="20"/>
        </w:rPr>
      </w:pPr>
    </w:p>
    <w:p w14:paraId="4F747BF3" w14:textId="77777777" w:rsidR="00DC66B8" w:rsidRPr="00895534" w:rsidRDefault="00DC66B8" w:rsidP="00895534">
      <w:pPr>
        <w:pStyle w:val="PargrafodaLista"/>
        <w:numPr>
          <w:ilvl w:val="1"/>
          <w:numId w:val="16"/>
        </w:numPr>
        <w:autoSpaceDE w:val="0"/>
        <w:autoSpaceDN w:val="0"/>
        <w:adjustRightInd w:val="0"/>
        <w:spacing w:after="0" w:line="240" w:lineRule="auto"/>
        <w:jc w:val="both"/>
        <w:rPr>
          <w:rFonts w:ascii="Arial" w:hAnsi="Arial" w:cs="Arial"/>
          <w:sz w:val="20"/>
          <w:szCs w:val="20"/>
        </w:rPr>
      </w:pPr>
      <w:r w:rsidRPr="00895534">
        <w:rPr>
          <w:rFonts w:ascii="Arial" w:hAnsi="Arial" w:cs="Arial"/>
          <w:sz w:val="20"/>
          <w:szCs w:val="20"/>
        </w:rPr>
        <w:t>Não será admitida a participação, neste certame licitatório, de pessoas físicas ou jurídicas, que:</w:t>
      </w:r>
    </w:p>
    <w:p w14:paraId="42C3E76D" w14:textId="77777777" w:rsidR="00DC66B8" w:rsidRPr="00895534" w:rsidRDefault="00DC66B8" w:rsidP="00895534">
      <w:pPr>
        <w:autoSpaceDE w:val="0"/>
        <w:autoSpaceDN w:val="0"/>
        <w:adjustRightInd w:val="0"/>
        <w:ind w:left="426" w:hanging="426"/>
        <w:jc w:val="both"/>
        <w:rPr>
          <w:rFonts w:ascii="Arial" w:hAnsi="Arial" w:cs="Arial"/>
          <w:sz w:val="20"/>
          <w:szCs w:val="20"/>
        </w:rPr>
      </w:pPr>
    </w:p>
    <w:p w14:paraId="70922BBE" w14:textId="77777777" w:rsidR="00DC66B8" w:rsidRPr="00895534" w:rsidRDefault="00DC66B8" w:rsidP="00895534">
      <w:pPr>
        <w:pStyle w:val="PargrafodaLista"/>
        <w:numPr>
          <w:ilvl w:val="2"/>
          <w:numId w:val="16"/>
        </w:numPr>
        <w:autoSpaceDE w:val="0"/>
        <w:autoSpaceDN w:val="0"/>
        <w:adjustRightInd w:val="0"/>
        <w:spacing w:after="0" w:line="240" w:lineRule="auto"/>
        <w:ind w:left="1418"/>
        <w:jc w:val="both"/>
        <w:rPr>
          <w:rFonts w:ascii="Arial" w:hAnsi="Arial" w:cs="Arial"/>
          <w:sz w:val="20"/>
          <w:szCs w:val="20"/>
        </w:rPr>
      </w:pPr>
      <w:r w:rsidRPr="00895534">
        <w:rPr>
          <w:rFonts w:ascii="Arial" w:hAnsi="Arial" w:cs="Arial"/>
          <w:sz w:val="20"/>
          <w:szCs w:val="20"/>
        </w:rPr>
        <w:t xml:space="preserve">Estejam com o direito de licitar e contratar temporariamente suspenso, ou que tenham sido impedidas de licitar e contratar com a Administração Pública Federal, estadual, municipal, direta e indireta, com base no artigo 87, inciso III, da Lei Federal nº 8.666/1993 e no artigo 7º da Lei Federal nº 10.520/2002; </w:t>
      </w:r>
    </w:p>
    <w:p w14:paraId="32A50E7C" w14:textId="77777777" w:rsidR="00DC66B8" w:rsidRPr="00895534" w:rsidRDefault="00DC66B8" w:rsidP="00895534">
      <w:pPr>
        <w:pStyle w:val="PargrafodaLista"/>
        <w:tabs>
          <w:tab w:val="left" w:pos="360"/>
        </w:tabs>
        <w:autoSpaceDE w:val="0"/>
        <w:autoSpaceDN w:val="0"/>
        <w:adjustRightInd w:val="0"/>
        <w:spacing w:after="0" w:line="240" w:lineRule="auto"/>
        <w:ind w:left="1418"/>
        <w:jc w:val="both"/>
        <w:rPr>
          <w:rFonts w:ascii="Arial" w:hAnsi="Arial" w:cs="Arial"/>
          <w:sz w:val="20"/>
          <w:szCs w:val="20"/>
        </w:rPr>
      </w:pPr>
    </w:p>
    <w:p w14:paraId="01298BA2" w14:textId="77777777" w:rsidR="00DC66B8" w:rsidRPr="00895534" w:rsidRDefault="00DC66B8" w:rsidP="00895534">
      <w:pPr>
        <w:pStyle w:val="PargrafodaLista"/>
        <w:numPr>
          <w:ilvl w:val="2"/>
          <w:numId w:val="16"/>
        </w:numPr>
        <w:autoSpaceDE w:val="0"/>
        <w:autoSpaceDN w:val="0"/>
        <w:adjustRightInd w:val="0"/>
        <w:spacing w:after="0" w:line="240" w:lineRule="auto"/>
        <w:ind w:left="1418"/>
        <w:jc w:val="both"/>
        <w:rPr>
          <w:rFonts w:ascii="Arial" w:hAnsi="Arial" w:cs="Arial"/>
          <w:sz w:val="20"/>
          <w:szCs w:val="20"/>
        </w:rPr>
      </w:pPr>
      <w:r w:rsidRPr="00895534">
        <w:rPr>
          <w:rFonts w:ascii="Arial" w:hAnsi="Arial" w:cs="Arial"/>
          <w:sz w:val="20"/>
          <w:szCs w:val="20"/>
        </w:rPr>
        <w:t>Tenham sido declaradas inidôneas pela Administração Pública federal, estadual ou municipal, nos termos do artigo 87, inciso IV, da Lei Federal nº 8.666/1993;</w:t>
      </w:r>
    </w:p>
    <w:p w14:paraId="31DE7E80" w14:textId="77777777" w:rsidR="00DC66B8" w:rsidRPr="00895534" w:rsidRDefault="00DC66B8" w:rsidP="00895534">
      <w:pPr>
        <w:pStyle w:val="PargrafodaLista"/>
        <w:spacing w:after="0" w:line="240" w:lineRule="auto"/>
        <w:rPr>
          <w:rFonts w:ascii="Arial" w:hAnsi="Arial" w:cs="Arial"/>
          <w:sz w:val="20"/>
          <w:szCs w:val="20"/>
        </w:rPr>
      </w:pPr>
    </w:p>
    <w:p w14:paraId="3FA7B444" w14:textId="77777777" w:rsidR="00DC66B8" w:rsidRPr="00895534" w:rsidRDefault="00DC66B8" w:rsidP="00895534">
      <w:pPr>
        <w:pStyle w:val="PargrafodaLista"/>
        <w:numPr>
          <w:ilvl w:val="2"/>
          <w:numId w:val="16"/>
        </w:numPr>
        <w:autoSpaceDE w:val="0"/>
        <w:autoSpaceDN w:val="0"/>
        <w:adjustRightInd w:val="0"/>
        <w:spacing w:after="0" w:line="240" w:lineRule="auto"/>
        <w:ind w:left="1418"/>
        <w:jc w:val="both"/>
        <w:rPr>
          <w:rFonts w:ascii="Arial" w:hAnsi="Arial" w:cs="Arial"/>
          <w:sz w:val="20"/>
          <w:szCs w:val="20"/>
        </w:rPr>
      </w:pPr>
      <w:r w:rsidRPr="00895534">
        <w:rPr>
          <w:rFonts w:ascii="Arial" w:hAnsi="Arial" w:cs="Arial"/>
          <w:sz w:val="20"/>
          <w:szCs w:val="20"/>
        </w:rPr>
        <w:t>Possuam vínculos de natureza técnica, comercial, econômica, financeira ou trabalhista com a autoridade competente, o Pregoeiro, o subscritor do edital ou algum dos membros da respectiva equipe de apoio, nos termos do artigo 9º da Lei Federal nº 8.666/1993;</w:t>
      </w:r>
    </w:p>
    <w:p w14:paraId="1FBB69C9" w14:textId="77777777" w:rsidR="00DC66B8" w:rsidRPr="00895534" w:rsidRDefault="00DC66B8" w:rsidP="00895534">
      <w:pPr>
        <w:pStyle w:val="PargrafodaLista"/>
        <w:spacing w:after="0" w:line="240" w:lineRule="auto"/>
        <w:rPr>
          <w:rFonts w:ascii="Arial" w:hAnsi="Arial" w:cs="Arial"/>
          <w:sz w:val="20"/>
          <w:szCs w:val="20"/>
        </w:rPr>
      </w:pPr>
    </w:p>
    <w:p w14:paraId="73D61457" w14:textId="77777777" w:rsidR="00DC66B8" w:rsidRPr="00895534" w:rsidRDefault="00DC66B8" w:rsidP="00895534">
      <w:pPr>
        <w:pStyle w:val="PargrafodaLista"/>
        <w:numPr>
          <w:ilvl w:val="2"/>
          <w:numId w:val="16"/>
        </w:numPr>
        <w:tabs>
          <w:tab w:val="left" w:pos="360"/>
        </w:tabs>
        <w:autoSpaceDE w:val="0"/>
        <w:autoSpaceDN w:val="0"/>
        <w:adjustRightInd w:val="0"/>
        <w:spacing w:after="0" w:line="240" w:lineRule="auto"/>
        <w:ind w:left="1418"/>
        <w:jc w:val="both"/>
        <w:rPr>
          <w:rFonts w:ascii="Arial" w:hAnsi="Arial" w:cs="Arial"/>
          <w:sz w:val="20"/>
          <w:szCs w:val="20"/>
        </w:rPr>
      </w:pPr>
      <w:r w:rsidRPr="00895534">
        <w:rPr>
          <w:rFonts w:ascii="Arial" w:hAnsi="Arial" w:cs="Arial"/>
          <w:sz w:val="20"/>
          <w:szCs w:val="20"/>
        </w:rPr>
        <w:t xml:space="preserve">Não tenham representação legal no Brasil com poderes expressos para receber citação e responder administrativamente ou judicialmente; </w:t>
      </w:r>
    </w:p>
    <w:p w14:paraId="76D74304" w14:textId="77777777" w:rsidR="00DC66B8" w:rsidRPr="00895534" w:rsidRDefault="00DC66B8" w:rsidP="00895534">
      <w:pPr>
        <w:pStyle w:val="PargrafodaLista"/>
        <w:spacing w:after="0" w:line="240" w:lineRule="auto"/>
        <w:rPr>
          <w:rFonts w:ascii="Arial" w:hAnsi="Arial" w:cs="Arial"/>
          <w:sz w:val="20"/>
          <w:szCs w:val="20"/>
        </w:rPr>
      </w:pPr>
    </w:p>
    <w:p w14:paraId="3B32E292" w14:textId="77777777" w:rsidR="00DC66B8" w:rsidRPr="00895534" w:rsidRDefault="00DC66B8" w:rsidP="00895534">
      <w:pPr>
        <w:pStyle w:val="PargrafodaLista"/>
        <w:numPr>
          <w:ilvl w:val="2"/>
          <w:numId w:val="16"/>
        </w:numPr>
        <w:tabs>
          <w:tab w:val="left" w:pos="360"/>
        </w:tabs>
        <w:autoSpaceDE w:val="0"/>
        <w:autoSpaceDN w:val="0"/>
        <w:adjustRightInd w:val="0"/>
        <w:spacing w:after="0" w:line="240" w:lineRule="auto"/>
        <w:ind w:left="1418"/>
        <w:jc w:val="both"/>
        <w:rPr>
          <w:rFonts w:ascii="Arial" w:hAnsi="Arial" w:cs="Arial"/>
          <w:sz w:val="20"/>
          <w:szCs w:val="20"/>
        </w:rPr>
      </w:pPr>
      <w:r w:rsidRPr="00895534">
        <w:rPr>
          <w:rFonts w:ascii="Arial" w:hAnsi="Arial" w:cs="Arial"/>
          <w:sz w:val="20"/>
          <w:szCs w:val="20"/>
        </w:rPr>
        <w:t>Estejam reunidas em consórcio ou sejam controladoras, coligadas ou subsidiárias entre si;</w:t>
      </w:r>
    </w:p>
    <w:p w14:paraId="2A2AC718" w14:textId="77777777" w:rsidR="00DC66B8" w:rsidRPr="00895534" w:rsidRDefault="00DC66B8" w:rsidP="00895534">
      <w:pPr>
        <w:pStyle w:val="PargrafodaLista"/>
        <w:spacing w:after="0" w:line="240" w:lineRule="auto"/>
        <w:rPr>
          <w:rFonts w:ascii="Arial" w:hAnsi="Arial" w:cs="Arial"/>
          <w:sz w:val="20"/>
          <w:szCs w:val="20"/>
        </w:rPr>
      </w:pPr>
    </w:p>
    <w:p w14:paraId="4624A535" w14:textId="77777777" w:rsidR="00DC66B8" w:rsidRPr="00895534" w:rsidRDefault="00DC66B8" w:rsidP="00895534">
      <w:pPr>
        <w:pStyle w:val="PargrafodaLista"/>
        <w:numPr>
          <w:ilvl w:val="2"/>
          <w:numId w:val="16"/>
        </w:numPr>
        <w:tabs>
          <w:tab w:val="left" w:pos="360"/>
        </w:tabs>
        <w:autoSpaceDE w:val="0"/>
        <w:autoSpaceDN w:val="0"/>
        <w:adjustRightInd w:val="0"/>
        <w:spacing w:after="0" w:line="240" w:lineRule="auto"/>
        <w:ind w:left="1418"/>
        <w:jc w:val="both"/>
        <w:rPr>
          <w:rFonts w:ascii="Arial" w:hAnsi="Arial" w:cs="Arial"/>
          <w:sz w:val="20"/>
          <w:szCs w:val="20"/>
        </w:rPr>
      </w:pPr>
      <w:r w:rsidRPr="00895534">
        <w:rPr>
          <w:rFonts w:ascii="Arial" w:hAnsi="Arial" w:cs="Arial"/>
          <w:sz w:val="20"/>
          <w:szCs w:val="20"/>
        </w:rPr>
        <w:t>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06E2B2A8" w14:textId="77777777" w:rsidR="00DC66B8" w:rsidRPr="00895534" w:rsidRDefault="00DC66B8" w:rsidP="00895534">
      <w:pPr>
        <w:pStyle w:val="PargrafodaLista"/>
        <w:tabs>
          <w:tab w:val="left" w:pos="360"/>
        </w:tabs>
        <w:autoSpaceDE w:val="0"/>
        <w:autoSpaceDN w:val="0"/>
        <w:adjustRightInd w:val="0"/>
        <w:spacing w:after="0" w:line="240" w:lineRule="auto"/>
        <w:ind w:left="1418"/>
        <w:jc w:val="both"/>
        <w:rPr>
          <w:rFonts w:ascii="Arial" w:hAnsi="Arial" w:cs="Arial"/>
          <w:sz w:val="20"/>
          <w:szCs w:val="20"/>
        </w:rPr>
      </w:pPr>
    </w:p>
    <w:p w14:paraId="41EC86B0" w14:textId="77777777" w:rsidR="00DC66B8" w:rsidRPr="00895534" w:rsidRDefault="00DC66B8" w:rsidP="00895534">
      <w:pPr>
        <w:pStyle w:val="PargrafodaLista"/>
        <w:numPr>
          <w:ilvl w:val="2"/>
          <w:numId w:val="16"/>
        </w:numPr>
        <w:tabs>
          <w:tab w:val="left" w:pos="360"/>
        </w:tabs>
        <w:autoSpaceDE w:val="0"/>
        <w:autoSpaceDN w:val="0"/>
        <w:adjustRightInd w:val="0"/>
        <w:spacing w:after="0" w:line="240" w:lineRule="auto"/>
        <w:ind w:left="1418"/>
        <w:jc w:val="both"/>
        <w:rPr>
          <w:rFonts w:ascii="Arial" w:hAnsi="Arial" w:cs="Arial"/>
          <w:sz w:val="20"/>
          <w:szCs w:val="20"/>
        </w:rPr>
      </w:pPr>
      <w:r w:rsidRPr="00895534">
        <w:rPr>
          <w:rFonts w:ascii="Arial" w:hAnsi="Arial" w:cs="Arial"/>
          <w:sz w:val="20"/>
          <w:szCs w:val="20"/>
        </w:rPr>
        <w:t>Estejam proibidas de contratar com a Administração Pública/CPB em virtude de sanção restritiva de direito decorrente de infração administrativa ambiental, nos termos do art. 72, § 8°, inciso V, da Lei Federal n° 9.605/1998;</w:t>
      </w:r>
    </w:p>
    <w:p w14:paraId="631237EE" w14:textId="77777777" w:rsidR="0034314E" w:rsidRPr="00895534" w:rsidRDefault="0034314E" w:rsidP="00895534">
      <w:pPr>
        <w:pStyle w:val="PargrafodaLista"/>
        <w:tabs>
          <w:tab w:val="left" w:pos="360"/>
        </w:tabs>
        <w:autoSpaceDE w:val="0"/>
        <w:autoSpaceDN w:val="0"/>
        <w:adjustRightInd w:val="0"/>
        <w:spacing w:after="0" w:line="240" w:lineRule="auto"/>
        <w:ind w:left="1418"/>
        <w:jc w:val="both"/>
        <w:rPr>
          <w:rFonts w:ascii="Arial" w:hAnsi="Arial" w:cs="Arial"/>
          <w:sz w:val="20"/>
          <w:szCs w:val="20"/>
        </w:rPr>
      </w:pPr>
    </w:p>
    <w:p w14:paraId="23C62E86" w14:textId="457CE2B6" w:rsidR="00DC66B8" w:rsidRPr="00895534" w:rsidRDefault="00DC66B8" w:rsidP="00895534">
      <w:pPr>
        <w:pStyle w:val="PargrafodaLista"/>
        <w:numPr>
          <w:ilvl w:val="2"/>
          <w:numId w:val="16"/>
        </w:numPr>
        <w:tabs>
          <w:tab w:val="left" w:pos="360"/>
        </w:tabs>
        <w:autoSpaceDE w:val="0"/>
        <w:autoSpaceDN w:val="0"/>
        <w:adjustRightInd w:val="0"/>
        <w:spacing w:after="0" w:line="240" w:lineRule="auto"/>
        <w:ind w:left="1418"/>
        <w:jc w:val="both"/>
        <w:rPr>
          <w:rFonts w:ascii="Arial" w:hAnsi="Arial" w:cs="Arial"/>
          <w:sz w:val="20"/>
          <w:szCs w:val="20"/>
        </w:rPr>
      </w:pPr>
      <w:r w:rsidRPr="00895534">
        <w:rPr>
          <w:rFonts w:ascii="Arial" w:hAnsi="Arial" w:cs="Arial"/>
          <w:sz w:val="20"/>
          <w:szCs w:val="20"/>
        </w:rPr>
        <w:lastRenderedPageBreak/>
        <w:t>Tenham sido proibidas de contratar com o Poder Público em razão de condenação por ato de improbidade administrativa, nos termos do artigo 12 da Lei Federal nº 8.429/1992;</w:t>
      </w:r>
    </w:p>
    <w:p w14:paraId="04F385CD" w14:textId="77777777" w:rsidR="00DC66B8" w:rsidRPr="00895534" w:rsidRDefault="00DC66B8" w:rsidP="00895534">
      <w:pPr>
        <w:pStyle w:val="PargrafodaLista"/>
        <w:spacing w:after="0" w:line="240" w:lineRule="auto"/>
        <w:rPr>
          <w:rFonts w:ascii="Arial" w:hAnsi="Arial" w:cs="Arial"/>
          <w:sz w:val="20"/>
          <w:szCs w:val="20"/>
        </w:rPr>
      </w:pPr>
    </w:p>
    <w:p w14:paraId="0D60C904" w14:textId="77777777" w:rsidR="00DC66B8" w:rsidRPr="00895534" w:rsidRDefault="00DC66B8" w:rsidP="00895534">
      <w:pPr>
        <w:pStyle w:val="PargrafodaLista"/>
        <w:numPr>
          <w:ilvl w:val="2"/>
          <w:numId w:val="16"/>
        </w:numPr>
        <w:tabs>
          <w:tab w:val="left" w:pos="360"/>
        </w:tabs>
        <w:autoSpaceDE w:val="0"/>
        <w:autoSpaceDN w:val="0"/>
        <w:adjustRightInd w:val="0"/>
        <w:spacing w:after="0" w:line="240" w:lineRule="auto"/>
        <w:ind w:left="1418"/>
        <w:jc w:val="both"/>
        <w:rPr>
          <w:rFonts w:ascii="Arial" w:hAnsi="Arial" w:cs="Arial"/>
          <w:sz w:val="20"/>
          <w:szCs w:val="20"/>
        </w:rPr>
      </w:pPr>
      <w:r w:rsidRPr="00895534">
        <w:rPr>
          <w:rFonts w:ascii="Arial" w:hAnsi="Arial" w:cs="Arial"/>
          <w:sz w:val="20"/>
          <w:szCs w:val="20"/>
        </w:rPr>
        <w:t>Tenham sido suspensas temporariamente, impedidas ou declaradas inidôneas para licitar ou contratar com a Administração Pública, direta e indireta, por desobediência à Lei de Acesso à Informação, nos termos do artigo 33, incisos IV e V, da Lei Federal nº 12.527/2011.</w:t>
      </w:r>
    </w:p>
    <w:p w14:paraId="550C5320" w14:textId="77777777" w:rsidR="00DC66B8" w:rsidRPr="00895534" w:rsidRDefault="00DC66B8" w:rsidP="00895534">
      <w:pPr>
        <w:pStyle w:val="PargrafodaLista"/>
        <w:spacing w:after="0" w:line="240" w:lineRule="auto"/>
        <w:rPr>
          <w:rFonts w:ascii="Arial" w:hAnsi="Arial" w:cs="Arial"/>
          <w:sz w:val="20"/>
          <w:szCs w:val="20"/>
        </w:rPr>
      </w:pPr>
    </w:p>
    <w:p w14:paraId="54DDE710" w14:textId="77777777" w:rsidR="00DC66B8" w:rsidRPr="00895534" w:rsidRDefault="00DC66B8" w:rsidP="00895534">
      <w:pPr>
        <w:pStyle w:val="PargrafodaLista"/>
        <w:numPr>
          <w:ilvl w:val="1"/>
          <w:numId w:val="16"/>
        </w:numPr>
        <w:spacing w:after="0" w:line="240" w:lineRule="auto"/>
        <w:jc w:val="both"/>
        <w:rPr>
          <w:rFonts w:ascii="Arial" w:hAnsi="Arial" w:cs="Arial"/>
          <w:sz w:val="20"/>
          <w:szCs w:val="20"/>
        </w:rPr>
      </w:pPr>
      <w:r w:rsidRPr="00895534">
        <w:rPr>
          <w:rFonts w:ascii="Arial" w:hAnsi="Arial" w:cs="Arial"/>
          <w:sz w:val="20"/>
          <w:szCs w:val="20"/>
        </w:rPr>
        <w:t>A participação no certame está condicionada, ainda, a que o interessado ao acessar, inicialmente, o ambiente eletrônico de contratações do Sistema BEC/SP, declare, mediante assinalação nos campos próprios, que inexiste qualquer fato impeditivo de sua participação no certame ou de sua contratação, que conhece e aceita os regulamentos do Sistema BEC/SP, relativos a Pregão Eletrônico.</w:t>
      </w:r>
    </w:p>
    <w:p w14:paraId="5FF634FD" w14:textId="77777777" w:rsidR="00DC66B8" w:rsidRPr="00895534" w:rsidRDefault="00DC66B8" w:rsidP="00895534">
      <w:pPr>
        <w:pStyle w:val="PargrafodaLista"/>
        <w:spacing w:after="0" w:line="240" w:lineRule="auto"/>
        <w:jc w:val="both"/>
        <w:rPr>
          <w:rFonts w:ascii="Arial" w:hAnsi="Arial" w:cs="Arial"/>
          <w:sz w:val="20"/>
          <w:szCs w:val="20"/>
        </w:rPr>
      </w:pPr>
    </w:p>
    <w:p w14:paraId="035BC87F" w14:textId="77777777" w:rsidR="00DC66B8" w:rsidRPr="00895534" w:rsidRDefault="00DC66B8" w:rsidP="00895534">
      <w:pPr>
        <w:pStyle w:val="PargrafodaLista"/>
        <w:numPr>
          <w:ilvl w:val="1"/>
          <w:numId w:val="16"/>
        </w:numPr>
        <w:spacing w:after="0" w:line="240" w:lineRule="auto"/>
        <w:jc w:val="both"/>
        <w:rPr>
          <w:rFonts w:ascii="Arial" w:hAnsi="Arial" w:cs="Arial"/>
          <w:sz w:val="20"/>
          <w:szCs w:val="20"/>
        </w:rPr>
      </w:pPr>
      <w:r w:rsidRPr="00895534">
        <w:rPr>
          <w:rFonts w:ascii="Arial" w:hAnsi="Arial" w:cs="Arial"/>
          <w:sz w:val="20"/>
          <w:szCs w:val="20"/>
        </w:rPr>
        <w:t xml:space="preserve">A licitante responde integralmente por todos os atos praticados no pregão eletrônico, por seus representantes devidamente credenciados, assim como pela utilização da senha de acesso ao sistema, ainda que indevidamente, inclusive por pessoa não credenciada como sua representante. Em caso de perda ou quebra do sigilo da senha de acesso, caberá ao interessado efetuar o seu cancelamento por meio do sítio eletrônico </w:t>
      </w:r>
      <w:hyperlink r:id="rId15" w:history="1">
        <w:r w:rsidR="004B0C2F" w:rsidRPr="00895534">
          <w:rPr>
            <w:rStyle w:val="Hyperlink"/>
            <w:rFonts w:ascii="Arial" w:hAnsi="Arial" w:cs="Arial"/>
            <w:sz w:val="20"/>
            <w:szCs w:val="20"/>
          </w:rPr>
          <w:t>www.bec.sp.gov.br</w:t>
        </w:r>
      </w:hyperlink>
      <w:r w:rsidR="004B0C2F" w:rsidRPr="00895534">
        <w:rPr>
          <w:rFonts w:ascii="Arial" w:hAnsi="Arial" w:cs="Arial"/>
          <w:sz w:val="20"/>
          <w:szCs w:val="20"/>
        </w:rPr>
        <w:t xml:space="preserve"> </w:t>
      </w:r>
      <w:r w:rsidRPr="00895534">
        <w:rPr>
          <w:rFonts w:ascii="Arial" w:hAnsi="Arial" w:cs="Arial"/>
          <w:sz w:val="20"/>
          <w:szCs w:val="20"/>
        </w:rPr>
        <w:t>(opção “CAUFESP”), conforme Resolução CC-27, de 25 de maio de 2006.</w:t>
      </w:r>
    </w:p>
    <w:p w14:paraId="732769E7" w14:textId="77777777" w:rsidR="00DC66B8" w:rsidRPr="00895534" w:rsidRDefault="00DC66B8" w:rsidP="00895534">
      <w:pPr>
        <w:pStyle w:val="PargrafodaLista"/>
        <w:spacing w:after="0" w:line="240" w:lineRule="auto"/>
        <w:rPr>
          <w:rFonts w:ascii="Arial" w:hAnsi="Arial" w:cs="Arial"/>
          <w:sz w:val="20"/>
          <w:szCs w:val="20"/>
        </w:rPr>
      </w:pPr>
    </w:p>
    <w:p w14:paraId="4A16C4D8" w14:textId="77777777" w:rsidR="00DC66B8" w:rsidRPr="00895534" w:rsidRDefault="00DC66B8" w:rsidP="00895534">
      <w:pPr>
        <w:pStyle w:val="PargrafodaLista"/>
        <w:numPr>
          <w:ilvl w:val="1"/>
          <w:numId w:val="16"/>
        </w:numPr>
        <w:spacing w:after="0" w:line="240" w:lineRule="auto"/>
        <w:jc w:val="both"/>
        <w:rPr>
          <w:rFonts w:ascii="Arial" w:hAnsi="Arial" w:cs="Arial"/>
          <w:sz w:val="20"/>
          <w:szCs w:val="20"/>
        </w:rPr>
      </w:pPr>
      <w:r w:rsidRPr="00895534">
        <w:rPr>
          <w:rFonts w:ascii="Arial" w:hAnsi="Arial" w:cs="Arial"/>
          <w:sz w:val="20"/>
          <w:szCs w:val="20"/>
        </w:rPr>
        <w:t>Cada representante credenciado poderá representar apenas uma licitante, em cada pregão eletrônico.</w:t>
      </w:r>
    </w:p>
    <w:p w14:paraId="668A6B1B" w14:textId="77777777" w:rsidR="00DC66B8" w:rsidRPr="00895534" w:rsidRDefault="00DC66B8" w:rsidP="00895534">
      <w:pPr>
        <w:jc w:val="both"/>
        <w:rPr>
          <w:rFonts w:ascii="Arial" w:hAnsi="Arial" w:cs="Arial"/>
          <w:sz w:val="20"/>
          <w:szCs w:val="20"/>
        </w:rPr>
      </w:pPr>
    </w:p>
    <w:p w14:paraId="673BE670" w14:textId="77777777" w:rsidR="00DC66B8" w:rsidRPr="00895534" w:rsidRDefault="00DC66B8" w:rsidP="00895534">
      <w:pPr>
        <w:pStyle w:val="PargrafodaLista"/>
        <w:numPr>
          <w:ilvl w:val="1"/>
          <w:numId w:val="16"/>
        </w:numPr>
        <w:spacing w:after="0" w:line="240" w:lineRule="auto"/>
        <w:jc w:val="both"/>
        <w:rPr>
          <w:rFonts w:ascii="Arial" w:hAnsi="Arial" w:cs="Arial"/>
          <w:sz w:val="20"/>
          <w:szCs w:val="20"/>
        </w:rPr>
      </w:pPr>
      <w:r w:rsidRPr="00895534">
        <w:rPr>
          <w:rFonts w:ascii="Arial" w:hAnsi="Arial" w:cs="Arial"/>
          <w:sz w:val="20"/>
          <w:szCs w:val="20"/>
        </w:rPr>
        <w:t>O envio da proposta vinculará a licitante ao cumprimento de todas as condições e obrigações inerentes ao certame.</w:t>
      </w:r>
    </w:p>
    <w:p w14:paraId="00044BA8" w14:textId="77777777" w:rsidR="00DC66B8" w:rsidRPr="00895534" w:rsidRDefault="00DC66B8" w:rsidP="00895534">
      <w:pPr>
        <w:pStyle w:val="PargrafodaLista"/>
        <w:spacing w:after="0" w:line="240" w:lineRule="auto"/>
        <w:rPr>
          <w:rFonts w:ascii="Arial" w:hAnsi="Arial" w:cs="Arial"/>
          <w:sz w:val="20"/>
          <w:szCs w:val="20"/>
        </w:rPr>
      </w:pPr>
    </w:p>
    <w:p w14:paraId="3FD70DE6" w14:textId="77777777" w:rsidR="00DC66B8" w:rsidRPr="00895534" w:rsidRDefault="00DC66B8" w:rsidP="00895534">
      <w:pPr>
        <w:pStyle w:val="PargrafodaLista"/>
        <w:numPr>
          <w:ilvl w:val="1"/>
          <w:numId w:val="16"/>
        </w:numPr>
        <w:spacing w:after="0" w:line="240" w:lineRule="auto"/>
        <w:jc w:val="both"/>
        <w:rPr>
          <w:rFonts w:ascii="Arial" w:hAnsi="Arial" w:cs="Arial"/>
          <w:sz w:val="20"/>
          <w:szCs w:val="20"/>
        </w:rPr>
      </w:pPr>
      <w:r w:rsidRPr="00895534">
        <w:rPr>
          <w:rFonts w:ascii="Arial" w:hAnsi="Arial" w:cs="Arial"/>
          <w:sz w:val="20"/>
          <w:szCs w:val="20"/>
        </w:rPr>
        <w:t>Para o exercício do direito de preferência de que trata o subitem 5.6, bem como para a fruição do benefício da habilitação com irregularidade fiscal e trabalhista previsto na alínea “f”, do subitem 5.9, deste edital, a condição de microempresa ou de empresa de pequeno porte, deverá constar do registro da licitante junto ao CAUFESP, sem prejuízo ao disposto no item 4.1.4.3.</w:t>
      </w:r>
    </w:p>
    <w:p w14:paraId="383D0E4B" w14:textId="77777777" w:rsidR="00DC66B8" w:rsidRPr="00895534" w:rsidRDefault="00DC66B8" w:rsidP="00895534">
      <w:pPr>
        <w:pStyle w:val="PargrafodaLista"/>
        <w:spacing w:after="0" w:line="240" w:lineRule="auto"/>
        <w:jc w:val="both"/>
        <w:rPr>
          <w:rFonts w:ascii="Arial" w:hAnsi="Arial" w:cs="Arial"/>
          <w:sz w:val="20"/>
          <w:szCs w:val="20"/>
        </w:rPr>
      </w:pPr>
    </w:p>
    <w:p w14:paraId="195A1D81" w14:textId="77777777" w:rsidR="00DC66B8" w:rsidRPr="00895534" w:rsidRDefault="00DC66B8" w:rsidP="00895534">
      <w:pPr>
        <w:pStyle w:val="PargrafodaLista"/>
        <w:numPr>
          <w:ilvl w:val="0"/>
          <w:numId w:val="29"/>
        </w:numPr>
        <w:spacing w:after="0" w:line="240" w:lineRule="auto"/>
        <w:ind w:left="709" w:hanging="709"/>
        <w:jc w:val="both"/>
        <w:rPr>
          <w:rStyle w:val="Forte"/>
          <w:rFonts w:ascii="Arial" w:hAnsi="Arial" w:cs="Arial"/>
          <w:sz w:val="20"/>
          <w:szCs w:val="20"/>
          <w:u w:val="single"/>
        </w:rPr>
      </w:pPr>
      <w:r w:rsidRPr="00895534">
        <w:rPr>
          <w:rStyle w:val="Forte"/>
          <w:rFonts w:ascii="Arial" w:hAnsi="Arial" w:cs="Arial"/>
          <w:sz w:val="20"/>
          <w:szCs w:val="20"/>
          <w:u w:val="single"/>
        </w:rPr>
        <w:t>DAS PROPOSTAS</w:t>
      </w:r>
    </w:p>
    <w:p w14:paraId="312A9191" w14:textId="77777777" w:rsidR="00DC66B8" w:rsidRPr="00895534" w:rsidRDefault="00DC66B8" w:rsidP="00895534">
      <w:pPr>
        <w:ind w:left="709" w:hanging="709"/>
        <w:jc w:val="both"/>
        <w:rPr>
          <w:rFonts w:ascii="Arial" w:hAnsi="Arial" w:cs="Arial"/>
          <w:sz w:val="20"/>
          <w:szCs w:val="20"/>
        </w:rPr>
      </w:pPr>
    </w:p>
    <w:p w14:paraId="491F27E4" w14:textId="77777777" w:rsidR="00DC66B8" w:rsidRPr="00895534" w:rsidRDefault="00DC66B8" w:rsidP="00895534">
      <w:pPr>
        <w:pStyle w:val="PargrafodaLista"/>
        <w:numPr>
          <w:ilvl w:val="1"/>
          <w:numId w:val="17"/>
        </w:numPr>
        <w:spacing w:after="0" w:line="240" w:lineRule="auto"/>
        <w:ind w:left="709" w:hanging="709"/>
        <w:jc w:val="both"/>
        <w:rPr>
          <w:rFonts w:ascii="Arial" w:hAnsi="Arial" w:cs="Arial"/>
          <w:sz w:val="20"/>
          <w:szCs w:val="20"/>
        </w:rPr>
      </w:pPr>
      <w:r w:rsidRPr="00895534">
        <w:rPr>
          <w:rFonts w:ascii="Arial" w:hAnsi="Arial" w:cs="Arial"/>
          <w:sz w:val="20"/>
          <w:szCs w:val="20"/>
        </w:rPr>
        <w:t xml:space="preserve">As propostas deverão ser enviadas por meio eletrônico disponível no endereço </w:t>
      </w:r>
      <w:hyperlink r:id="rId16" w:history="1">
        <w:r w:rsidRPr="00895534">
          <w:rPr>
            <w:rStyle w:val="Hyperlink"/>
            <w:rFonts w:ascii="Arial" w:hAnsi="Arial" w:cs="Arial"/>
            <w:sz w:val="20"/>
            <w:szCs w:val="20"/>
          </w:rPr>
          <w:t>www.bec.sp.gov.br</w:t>
        </w:r>
      </w:hyperlink>
      <w:r w:rsidRPr="00895534">
        <w:rPr>
          <w:rFonts w:ascii="Arial" w:hAnsi="Arial" w:cs="Arial"/>
          <w:sz w:val="20"/>
          <w:szCs w:val="20"/>
        </w:rPr>
        <w:t xml:space="preserve"> na opção PREGAO – ENTREGAR PROPOSTA, desde a divulgação da íntegra do edital no referido endereço eletrônico, até o dia e horário previstos no preâmbulo para a abertura da sessão pública, devendo a licitante, para formulá-las, assinalar a declaração de que cumpre integralmente os requisitos de habilitação constantes do edital.</w:t>
      </w:r>
    </w:p>
    <w:p w14:paraId="4B4A22DB" w14:textId="77777777" w:rsidR="00DC66B8" w:rsidRPr="00895534" w:rsidRDefault="00DC66B8" w:rsidP="00895534">
      <w:pPr>
        <w:pStyle w:val="PargrafodaLista"/>
        <w:spacing w:after="0" w:line="240" w:lineRule="auto"/>
        <w:ind w:left="709"/>
        <w:jc w:val="both"/>
        <w:rPr>
          <w:rFonts w:ascii="Arial" w:hAnsi="Arial" w:cs="Arial"/>
          <w:sz w:val="20"/>
          <w:szCs w:val="20"/>
        </w:rPr>
      </w:pPr>
    </w:p>
    <w:p w14:paraId="7627FAE8" w14:textId="1C08773D" w:rsidR="00DC66B8" w:rsidRPr="00895534" w:rsidRDefault="00DC66B8" w:rsidP="00895534">
      <w:pPr>
        <w:pStyle w:val="PargrafodaLista"/>
        <w:numPr>
          <w:ilvl w:val="1"/>
          <w:numId w:val="17"/>
        </w:numPr>
        <w:spacing w:after="0" w:line="240" w:lineRule="auto"/>
        <w:ind w:left="709" w:hanging="709"/>
        <w:jc w:val="both"/>
        <w:rPr>
          <w:rFonts w:ascii="Arial" w:hAnsi="Arial" w:cs="Arial"/>
          <w:sz w:val="20"/>
          <w:szCs w:val="20"/>
        </w:rPr>
      </w:pPr>
      <w:r w:rsidRPr="00895534">
        <w:rPr>
          <w:rFonts w:ascii="Arial" w:hAnsi="Arial" w:cs="Arial"/>
          <w:sz w:val="20"/>
          <w:szCs w:val="20"/>
        </w:rPr>
        <w:t xml:space="preserve">O </w:t>
      </w:r>
      <w:sdt>
        <w:sdtPr>
          <w:rPr>
            <w:rFonts w:ascii="Arial" w:hAnsi="Arial" w:cs="Arial"/>
            <w:b/>
            <w:sz w:val="20"/>
            <w:szCs w:val="20"/>
          </w:rPr>
          <w:alias w:val="Status"/>
          <w:tag w:val=""/>
          <w:id w:val="761105253"/>
          <w:placeholder>
            <w:docPart w:val="2672DC302583439C996F612454E0D23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6EC4">
            <w:rPr>
              <w:rFonts w:ascii="Arial" w:hAnsi="Arial" w:cs="Arial"/>
              <w:b/>
              <w:sz w:val="20"/>
              <w:szCs w:val="20"/>
            </w:rPr>
            <w:t>preço total do lote</w:t>
          </w:r>
        </w:sdtContent>
      </w:sdt>
      <w:r w:rsidRPr="00895534">
        <w:rPr>
          <w:rFonts w:ascii="Arial" w:hAnsi="Arial" w:cs="Arial"/>
          <w:sz w:val="20"/>
          <w:szCs w:val="20"/>
        </w:rPr>
        <w:t xml:space="preserve">, deverá ser ofertado no formulário eletrônico próprio, em moeda corrente nacional, em algarismos, sem inclusão de qualquer encargo financeiro ou previsão inflacionária. Nos preços propostos deverão estar incluídos, além do lucro, </w:t>
      </w:r>
      <w:r w:rsidR="00D909E7">
        <w:rPr>
          <w:rFonts w:ascii="Arial" w:hAnsi="Arial" w:cs="Arial"/>
          <w:sz w:val="20"/>
          <w:szCs w:val="20"/>
        </w:rPr>
        <w:t>todos os custos</w:t>
      </w:r>
      <w:r w:rsidRPr="00895534">
        <w:rPr>
          <w:rFonts w:ascii="Arial" w:hAnsi="Arial" w:cs="Arial"/>
          <w:sz w:val="20"/>
          <w:szCs w:val="20"/>
        </w:rPr>
        <w:t xml:space="preserve"> diretos e indiretos, como por exemplo: tributos de qualquer natureza e todas as despesas, diretas ou indiretas, relacionadas com a contratação pretendida necessárias ao cumprimento do objeto desta licitação, inclusive com gastos de transporte.</w:t>
      </w:r>
    </w:p>
    <w:p w14:paraId="76D17DD4" w14:textId="77777777" w:rsidR="00DC66B8" w:rsidRPr="00895534" w:rsidRDefault="00DC66B8" w:rsidP="00895534">
      <w:pPr>
        <w:pStyle w:val="PargrafodaLista"/>
        <w:spacing w:after="0" w:line="240" w:lineRule="auto"/>
        <w:rPr>
          <w:rFonts w:ascii="Arial" w:hAnsi="Arial" w:cs="Arial"/>
          <w:sz w:val="20"/>
          <w:szCs w:val="20"/>
        </w:rPr>
      </w:pPr>
    </w:p>
    <w:p w14:paraId="5DD52F6A" w14:textId="77777777" w:rsidR="00DC66B8" w:rsidRPr="00895534" w:rsidRDefault="00DC66B8" w:rsidP="00895534">
      <w:pPr>
        <w:pStyle w:val="PargrafodaLista"/>
        <w:numPr>
          <w:ilvl w:val="2"/>
          <w:numId w:val="17"/>
        </w:numPr>
        <w:spacing w:after="0" w:line="240" w:lineRule="auto"/>
        <w:ind w:left="1418" w:hanging="709"/>
        <w:jc w:val="both"/>
        <w:rPr>
          <w:rFonts w:ascii="Arial" w:hAnsi="Arial" w:cs="Arial"/>
          <w:sz w:val="20"/>
          <w:szCs w:val="20"/>
        </w:rPr>
      </w:pPr>
      <w:r w:rsidRPr="00895534">
        <w:rPr>
          <w:rFonts w:ascii="Arial" w:hAnsi="Arial" w:cs="Arial"/>
          <w:sz w:val="20"/>
          <w:szCs w:val="20"/>
        </w:rPr>
        <w:t>As propostas não poderão impor condições e deverão limitar-se ao objeto desta licitação, sendo desconsideradas quaisquer alternativas de preço ou qualquer outra condição</w:t>
      </w:r>
      <w:r w:rsidR="003178AE" w:rsidRPr="00895534">
        <w:rPr>
          <w:rFonts w:ascii="Arial" w:hAnsi="Arial" w:cs="Arial"/>
          <w:sz w:val="20"/>
          <w:szCs w:val="20"/>
        </w:rPr>
        <w:t>,</w:t>
      </w:r>
      <w:r w:rsidRPr="00895534">
        <w:rPr>
          <w:rFonts w:ascii="Arial" w:hAnsi="Arial" w:cs="Arial"/>
          <w:sz w:val="20"/>
          <w:szCs w:val="20"/>
        </w:rPr>
        <w:t xml:space="preserve"> não prevista no Edital e seus anexos.</w:t>
      </w:r>
    </w:p>
    <w:p w14:paraId="5688EA05" w14:textId="77777777" w:rsidR="003178AE" w:rsidRPr="00895534" w:rsidRDefault="003178AE" w:rsidP="00895534">
      <w:pPr>
        <w:pStyle w:val="PargrafodaLista"/>
        <w:spacing w:after="0" w:line="240" w:lineRule="auto"/>
        <w:ind w:left="1418"/>
        <w:jc w:val="both"/>
        <w:rPr>
          <w:rFonts w:ascii="Arial" w:hAnsi="Arial" w:cs="Arial"/>
          <w:sz w:val="20"/>
          <w:szCs w:val="20"/>
        </w:rPr>
      </w:pPr>
    </w:p>
    <w:p w14:paraId="5D86ACF6" w14:textId="77777777" w:rsidR="00DC66B8" w:rsidRPr="00895534" w:rsidRDefault="00DC66B8" w:rsidP="00895534">
      <w:pPr>
        <w:pStyle w:val="PargrafodaLista"/>
        <w:numPr>
          <w:ilvl w:val="2"/>
          <w:numId w:val="17"/>
        </w:numPr>
        <w:spacing w:after="0" w:line="240" w:lineRule="auto"/>
        <w:ind w:left="1418" w:hanging="709"/>
        <w:jc w:val="both"/>
        <w:rPr>
          <w:rFonts w:ascii="Arial" w:hAnsi="Arial" w:cs="Arial"/>
          <w:sz w:val="20"/>
          <w:szCs w:val="20"/>
        </w:rPr>
      </w:pPr>
      <w:r w:rsidRPr="00895534">
        <w:rPr>
          <w:rFonts w:ascii="Arial" w:hAnsi="Arial" w:cs="Arial"/>
          <w:sz w:val="20"/>
          <w:szCs w:val="20"/>
        </w:rPr>
        <w:lastRenderedPageBreak/>
        <w:t>Não será admitida cotação inferior à quantidade prevista neste Edital.</w:t>
      </w:r>
    </w:p>
    <w:p w14:paraId="12A64FD5" w14:textId="77777777" w:rsidR="00DC66B8" w:rsidRPr="00895534" w:rsidRDefault="00DC66B8" w:rsidP="00895534">
      <w:pPr>
        <w:pStyle w:val="PargrafodaLista"/>
        <w:spacing w:after="0" w:line="240" w:lineRule="auto"/>
        <w:rPr>
          <w:rFonts w:ascii="Arial" w:hAnsi="Arial" w:cs="Arial"/>
          <w:sz w:val="20"/>
          <w:szCs w:val="20"/>
        </w:rPr>
      </w:pPr>
    </w:p>
    <w:p w14:paraId="11515887" w14:textId="77777777" w:rsidR="00DC66B8" w:rsidRPr="00895534" w:rsidRDefault="00DC66B8" w:rsidP="00895534">
      <w:pPr>
        <w:pStyle w:val="PargrafodaLista"/>
        <w:numPr>
          <w:ilvl w:val="2"/>
          <w:numId w:val="17"/>
        </w:numPr>
        <w:spacing w:after="0" w:line="240" w:lineRule="auto"/>
        <w:ind w:left="1418" w:hanging="709"/>
        <w:jc w:val="both"/>
        <w:rPr>
          <w:rFonts w:ascii="Arial" w:hAnsi="Arial" w:cs="Arial"/>
          <w:sz w:val="20"/>
          <w:szCs w:val="20"/>
        </w:rPr>
      </w:pPr>
      <w:r w:rsidRPr="00895534">
        <w:rPr>
          <w:rFonts w:ascii="Arial" w:hAnsi="Arial" w:cs="Arial"/>
          <w:sz w:val="20"/>
          <w:szCs w:val="20"/>
        </w:rPr>
        <w:t>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pelo Pregoeiro.</w:t>
      </w:r>
    </w:p>
    <w:p w14:paraId="78BDE4B8" w14:textId="77777777" w:rsidR="00DC66B8" w:rsidRPr="00895534" w:rsidRDefault="00DC66B8" w:rsidP="00895534">
      <w:pPr>
        <w:pStyle w:val="PargrafodaLista"/>
        <w:spacing w:after="0" w:line="240" w:lineRule="auto"/>
        <w:rPr>
          <w:rFonts w:ascii="Arial" w:hAnsi="Arial" w:cs="Arial"/>
          <w:sz w:val="20"/>
          <w:szCs w:val="20"/>
        </w:rPr>
      </w:pPr>
    </w:p>
    <w:p w14:paraId="27FC5118" w14:textId="3C3E4847" w:rsidR="00DC66B8" w:rsidRPr="00895534" w:rsidRDefault="00DC66B8" w:rsidP="00895534">
      <w:pPr>
        <w:pStyle w:val="PargrafodaLista"/>
        <w:numPr>
          <w:ilvl w:val="1"/>
          <w:numId w:val="17"/>
        </w:numPr>
        <w:tabs>
          <w:tab w:val="left" w:pos="0"/>
        </w:tabs>
        <w:spacing w:after="0" w:line="240" w:lineRule="auto"/>
        <w:ind w:left="709" w:hanging="709"/>
        <w:jc w:val="both"/>
        <w:rPr>
          <w:rFonts w:ascii="Arial" w:hAnsi="Arial" w:cs="Arial"/>
          <w:sz w:val="20"/>
          <w:szCs w:val="20"/>
        </w:rPr>
      </w:pPr>
      <w:bookmarkStart w:id="1" w:name="_Hlk492894448"/>
      <w:r w:rsidRPr="00895534">
        <w:rPr>
          <w:rFonts w:ascii="Arial" w:hAnsi="Arial" w:cs="Arial"/>
          <w:sz w:val="20"/>
          <w:szCs w:val="20"/>
        </w:rPr>
        <w:t>O prazo de validade da proposta será de</w:t>
      </w:r>
      <w:r w:rsidR="003178AE" w:rsidRPr="00895534">
        <w:rPr>
          <w:rFonts w:ascii="Arial" w:hAnsi="Arial" w:cs="Arial"/>
          <w:sz w:val="20"/>
          <w:szCs w:val="20"/>
        </w:rPr>
        <w:t xml:space="preserve"> </w:t>
      </w:r>
      <w:r w:rsidR="003178AE" w:rsidRPr="00895534">
        <w:rPr>
          <w:rFonts w:ascii="Arial" w:hAnsi="Arial" w:cs="Arial"/>
          <w:b/>
          <w:bCs/>
          <w:sz w:val="20"/>
          <w:szCs w:val="20"/>
        </w:rPr>
        <w:t>60 (sessenta) dias</w:t>
      </w:r>
      <w:r w:rsidRPr="00895534">
        <w:rPr>
          <w:rFonts w:ascii="Arial" w:hAnsi="Arial" w:cs="Arial"/>
          <w:sz w:val="20"/>
          <w:szCs w:val="20"/>
        </w:rPr>
        <w:t xml:space="preserve">, contado a partir da data </w:t>
      </w:r>
      <w:r w:rsidR="00D909E7">
        <w:rPr>
          <w:rFonts w:ascii="Arial" w:hAnsi="Arial" w:cs="Arial"/>
          <w:sz w:val="20"/>
          <w:szCs w:val="20"/>
        </w:rPr>
        <w:t>da sessão pública</w:t>
      </w:r>
      <w:r w:rsidRPr="00895534">
        <w:rPr>
          <w:rFonts w:ascii="Arial" w:hAnsi="Arial" w:cs="Arial"/>
          <w:sz w:val="20"/>
          <w:szCs w:val="20"/>
        </w:rPr>
        <w:t>.</w:t>
      </w:r>
    </w:p>
    <w:p w14:paraId="1DBF8D03" w14:textId="202752D4" w:rsidR="00FF0158" w:rsidRPr="00895534" w:rsidRDefault="00FF0158" w:rsidP="00895534">
      <w:pPr>
        <w:tabs>
          <w:tab w:val="left" w:pos="0"/>
        </w:tabs>
        <w:jc w:val="both"/>
        <w:rPr>
          <w:rFonts w:ascii="Arial" w:hAnsi="Arial" w:cs="Arial"/>
          <w:sz w:val="20"/>
          <w:szCs w:val="20"/>
        </w:rPr>
      </w:pPr>
    </w:p>
    <w:p w14:paraId="2F958550" w14:textId="77777777" w:rsidR="005F045A" w:rsidRPr="00895534" w:rsidRDefault="005F045A" w:rsidP="00895534">
      <w:pPr>
        <w:pStyle w:val="PargrafodaLista"/>
        <w:numPr>
          <w:ilvl w:val="2"/>
          <w:numId w:val="17"/>
        </w:numPr>
        <w:spacing w:after="0" w:line="240" w:lineRule="auto"/>
        <w:ind w:left="1418" w:hanging="709"/>
        <w:jc w:val="both"/>
        <w:rPr>
          <w:rFonts w:ascii="Arial" w:hAnsi="Arial" w:cs="Arial"/>
          <w:sz w:val="20"/>
          <w:szCs w:val="20"/>
        </w:rPr>
      </w:pPr>
      <w:r w:rsidRPr="00895534">
        <w:rPr>
          <w:rFonts w:ascii="Arial" w:hAnsi="Arial" w:cs="Arial"/>
          <w:sz w:val="20"/>
          <w:szCs w:val="20"/>
        </w:rPr>
        <w:t>Na ausência de indicação expressa, será considerado o prazo previsto no Modelo de Proposta, conforme Anexo II do Edital.</w:t>
      </w:r>
    </w:p>
    <w:p w14:paraId="1BCF2EC4" w14:textId="77777777" w:rsidR="005F045A" w:rsidRPr="00895534" w:rsidRDefault="005F045A" w:rsidP="00895534">
      <w:pPr>
        <w:pStyle w:val="PargrafodaLista"/>
        <w:spacing w:after="0" w:line="240" w:lineRule="auto"/>
        <w:ind w:left="1418"/>
        <w:jc w:val="both"/>
        <w:rPr>
          <w:rFonts w:ascii="Arial" w:hAnsi="Arial" w:cs="Arial"/>
          <w:sz w:val="20"/>
          <w:szCs w:val="20"/>
        </w:rPr>
      </w:pPr>
    </w:p>
    <w:p w14:paraId="28C913F8" w14:textId="16281C37" w:rsidR="005F045A" w:rsidRPr="00895534" w:rsidRDefault="005F045A" w:rsidP="00895534">
      <w:pPr>
        <w:pStyle w:val="PargrafodaLista"/>
        <w:numPr>
          <w:ilvl w:val="1"/>
          <w:numId w:val="17"/>
        </w:numPr>
        <w:tabs>
          <w:tab w:val="left" w:pos="0"/>
        </w:tabs>
        <w:spacing w:after="0" w:line="240" w:lineRule="auto"/>
        <w:ind w:left="709" w:hanging="709"/>
        <w:jc w:val="both"/>
        <w:rPr>
          <w:rFonts w:ascii="Arial" w:hAnsi="Arial" w:cs="Arial"/>
          <w:sz w:val="20"/>
          <w:szCs w:val="20"/>
        </w:rPr>
      </w:pPr>
      <w:r w:rsidRPr="00895534">
        <w:rPr>
          <w:rFonts w:ascii="Arial" w:hAnsi="Arial" w:cs="Arial"/>
          <w:sz w:val="20"/>
          <w:szCs w:val="20"/>
        </w:rPr>
        <w:t xml:space="preserve">O preço ofertado no sistema permanecerá fixo e irreajustável. </w:t>
      </w:r>
    </w:p>
    <w:p w14:paraId="0DD375B2" w14:textId="0456F3CD" w:rsidR="005F045A" w:rsidRPr="00895534" w:rsidRDefault="005F045A" w:rsidP="00895534">
      <w:pPr>
        <w:tabs>
          <w:tab w:val="left" w:pos="0"/>
        </w:tabs>
        <w:jc w:val="both"/>
        <w:rPr>
          <w:rFonts w:ascii="Arial" w:hAnsi="Arial" w:cs="Arial"/>
          <w:sz w:val="20"/>
          <w:szCs w:val="20"/>
        </w:rPr>
      </w:pPr>
    </w:p>
    <w:bookmarkEnd w:id="1"/>
    <w:p w14:paraId="7A77DF12" w14:textId="77777777" w:rsidR="00DC66B8" w:rsidRPr="00895534" w:rsidRDefault="00DC66B8" w:rsidP="00895534">
      <w:pPr>
        <w:pStyle w:val="PargrafodaLista"/>
        <w:numPr>
          <w:ilvl w:val="0"/>
          <w:numId w:val="29"/>
        </w:numPr>
        <w:spacing w:after="0" w:line="240" w:lineRule="auto"/>
        <w:ind w:left="709" w:hanging="709"/>
        <w:jc w:val="both"/>
        <w:rPr>
          <w:rStyle w:val="Forte"/>
          <w:rFonts w:ascii="Arial" w:hAnsi="Arial" w:cs="Arial"/>
          <w:sz w:val="20"/>
          <w:szCs w:val="20"/>
          <w:u w:val="single"/>
        </w:rPr>
      </w:pPr>
      <w:r w:rsidRPr="00895534">
        <w:rPr>
          <w:rStyle w:val="Forte"/>
          <w:rFonts w:ascii="Arial" w:hAnsi="Arial" w:cs="Arial"/>
          <w:sz w:val="20"/>
          <w:szCs w:val="20"/>
          <w:u w:val="single"/>
        </w:rPr>
        <w:t xml:space="preserve">DA HABILITAÇÃO </w:t>
      </w:r>
    </w:p>
    <w:p w14:paraId="63B5A734" w14:textId="77777777" w:rsidR="00DC66B8" w:rsidRPr="00895534" w:rsidRDefault="00DC66B8" w:rsidP="00895534">
      <w:pPr>
        <w:jc w:val="both"/>
        <w:rPr>
          <w:rFonts w:ascii="Arial" w:hAnsi="Arial" w:cs="Arial"/>
          <w:sz w:val="20"/>
          <w:szCs w:val="20"/>
        </w:rPr>
      </w:pPr>
    </w:p>
    <w:p w14:paraId="4ADC64DC" w14:textId="77777777" w:rsidR="00DC66B8" w:rsidRPr="00895534" w:rsidRDefault="00DC66B8" w:rsidP="00D8480E">
      <w:pPr>
        <w:pStyle w:val="PargrafodaLista"/>
        <w:numPr>
          <w:ilvl w:val="1"/>
          <w:numId w:val="43"/>
        </w:numPr>
        <w:spacing w:after="0" w:line="240" w:lineRule="auto"/>
        <w:jc w:val="both"/>
        <w:rPr>
          <w:rFonts w:ascii="Arial" w:hAnsi="Arial" w:cs="Arial"/>
          <w:sz w:val="20"/>
          <w:szCs w:val="20"/>
        </w:rPr>
      </w:pPr>
      <w:r w:rsidRPr="00895534">
        <w:rPr>
          <w:rFonts w:ascii="Arial" w:hAnsi="Arial" w:cs="Arial"/>
          <w:sz w:val="20"/>
          <w:szCs w:val="20"/>
        </w:rPr>
        <w:t xml:space="preserve">O julgamento da habilitação se processará na forma prevista no subitem 5.9, do item V, deste Edital, mediante a análise dos documentos a seguir relacionados, os quais dizem respeito a: </w:t>
      </w:r>
    </w:p>
    <w:p w14:paraId="04162624" w14:textId="77777777" w:rsidR="00C63F44" w:rsidRPr="00895534" w:rsidRDefault="00C63F44" w:rsidP="00895534">
      <w:pPr>
        <w:jc w:val="both"/>
        <w:rPr>
          <w:rFonts w:ascii="Arial" w:hAnsi="Arial" w:cs="Arial"/>
          <w:sz w:val="20"/>
          <w:szCs w:val="20"/>
        </w:rPr>
      </w:pPr>
    </w:p>
    <w:p w14:paraId="60C1DADD" w14:textId="77777777" w:rsidR="00DC66B8" w:rsidRPr="00895534" w:rsidRDefault="00DC66B8" w:rsidP="00D8480E">
      <w:pPr>
        <w:pStyle w:val="PargrafodaLista"/>
        <w:numPr>
          <w:ilvl w:val="2"/>
          <w:numId w:val="43"/>
        </w:numPr>
        <w:spacing w:after="0" w:line="240" w:lineRule="auto"/>
        <w:ind w:left="1418"/>
        <w:jc w:val="both"/>
        <w:rPr>
          <w:rFonts w:ascii="Arial" w:hAnsi="Arial" w:cs="Arial"/>
          <w:b/>
          <w:sz w:val="20"/>
          <w:szCs w:val="20"/>
        </w:rPr>
      </w:pPr>
      <w:r w:rsidRPr="00895534">
        <w:rPr>
          <w:rFonts w:ascii="Arial" w:hAnsi="Arial" w:cs="Arial"/>
          <w:b/>
          <w:sz w:val="20"/>
          <w:szCs w:val="20"/>
        </w:rPr>
        <w:t>HABILITAÇÃO JURÍDICA</w:t>
      </w:r>
    </w:p>
    <w:p w14:paraId="07F63B70" w14:textId="77777777" w:rsidR="00DC66B8" w:rsidRPr="00895534" w:rsidRDefault="00DC66B8" w:rsidP="00895534">
      <w:pPr>
        <w:pStyle w:val="PargrafodaLista"/>
        <w:spacing w:after="0" w:line="240" w:lineRule="auto"/>
        <w:ind w:left="1418"/>
        <w:jc w:val="both"/>
        <w:rPr>
          <w:rFonts w:ascii="Arial" w:hAnsi="Arial" w:cs="Arial"/>
          <w:sz w:val="20"/>
          <w:szCs w:val="20"/>
        </w:rPr>
      </w:pPr>
    </w:p>
    <w:p w14:paraId="0C52E16D" w14:textId="77777777" w:rsidR="00DC66B8" w:rsidRPr="00895534" w:rsidRDefault="00DC66B8" w:rsidP="00895534">
      <w:pPr>
        <w:pStyle w:val="PargrafodaLista"/>
        <w:numPr>
          <w:ilvl w:val="0"/>
          <w:numId w:val="18"/>
        </w:numPr>
        <w:spacing w:after="0" w:line="240" w:lineRule="auto"/>
        <w:jc w:val="both"/>
        <w:rPr>
          <w:rFonts w:ascii="Arial" w:hAnsi="Arial" w:cs="Arial"/>
          <w:sz w:val="20"/>
          <w:szCs w:val="20"/>
        </w:rPr>
      </w:pPr>
      <w:r w:rsidRPr="00895534">
        <w:rPr>
          <w:rFonts w:ascii="Arial" w:hAnsi="Arial" w:cs="Arial"/>
          <w:sz w:val="20"/>
          <w:szCs w:val="20"/>
        </w:rPr>
        <w:t>Registro empresarial na Junta Comercial, no caso de empresário individual ou Empresa Individual de Responsabilidade Limitada - EIRELI;</w:t>
      </w:r>
    </w:p>
    <w:p w14:paraId="629ECCBD" w14:textId="77777777" w:rsidR="00DC66B8" w:rsidRPr="00895534" w:rsidRDefault="00DC66B8" w:rsidP="00895534">
      <w:pPr>
        <w:pStyle w:val="PargrafodaLista"/>
        <w:spacing w:after="0" w:line="240" w:lineRule="auto"/>
        <w:ind w:left="1778"/>
        <w:jc w:val="both"/>
        <w:rPr>
          <w:rFonts w:ascii="Arial" w:hAnsi="Arial" w:cs="Arial"/>
          <w:sz w:val="20"/>
          <w:szCs w:val="20"/>
        </w:rPr>
      </w:pPr>
    </w:p>
    <w:p w14:paraId="01216D11" w14:textId="77777777" w:rsidR="00DC66B8" w:rsidRPr="00895534" w:rsidRDefault="00DC66B8" w:rsidP="00895534">
      <w:pPr>
        <w:pStyle w:val="PargrafodaLista"/>
        <w:numPr>
          <w:ilvl w:val="0"/>
          <w:numId w:val="18"/>
        </w:numPr>
        <w:spacing w:after="0" w:line="240" w:lineRule="auto"/>
        <w:jc w:val="both"/>
        <w:rPr>
          <w:rFonts w:ascii="Arial" w:hAnsi="Arial" w:cs="Arial"/>
          <w:sz w:val="20"/>
          <w:szCs w:val="20"/>
        </w:rPr>
      </w:pPr>
      <w:r w:rsidRPr="00895534">
        <w:rPr>
          <w:rFonts w:ascii="Arial" w:hAnsi="Arial" w:cs="Arial"/>
          <w:sz w:val="20"/>
          <w:szCs w:val="20"/>
        </w:rPr>
        <w:t>Ato constitutivo, estatuto ou contrato social atualizado e registrado na Junta Comercial, em se tratando de sociedade empresária;</w:t>
      </w:r>
    </w:p>
    <w:p w14:paraId="7A61E90F" w14:textId="77777777" w:rsidR="00DC66B8" w:rsidRPr="00895534" w:rsidRDefault="00DC66B8" w:rsidP="00895534">
      <w:pPr>
        <w:pStyle w:val="PargrafodaLista"/>
        <w:spacing w:after="0" w:line="240" w:lineRule="auto"/>
        <w:rPr>
          <w:rFonts w:ascii="Arial" w:hAnsi="Arial" w:cs="Arial"/>
          <w:sz w:val="20"/>
          <w:szCs w:val="20"/>
        </w:rPr>
      </w:pPr>
    </w:p>
    <w:p w14:paraId="1936D405" w14:textId="77777777" w:rsidR="00DC66B8" w:rsidRPr="00895534" w:rsidRDefault="00DC66B8" w:rsidP="00895534">
      <w:pPr>
        <w:pStyle w:val="PargrafodaLista"/>
        <w:numPr>
          <w:ilvl w:val="0"/>
          <w:numId w:val="18"/>
        </w:numPr>
        <w:spacing w:after="0" w:line="240" w:lineRule="auto"/>
        <w:jc w:val="both"/>
        <w:rPr>
          <w:rFonts w:ascii="Arial" w:hAnsi="Arial" w:cs="Arial"/>
          <w:sz w:val="20"/>
          <w:szCs w:val="20"/>
        </w:rPr>
      </w:pPr>
      <w:r w:rsidRPr="00895534">
        <w:rPr>
          <w:rFonts w:ascii="Arial" w:hAnsi="Arial" w:cs="Arial"/>
          <w:sz w:val="20"/>
          <w:szCs w:val="20"/>
        </w:rPr>
        <w:t>Documentos de eleição ou designação dos atuais administradores, tratando-se de sociedades empresárias;</w:t>
      </w:r>
    </w:p>
    <w:p w14:paraId="677094A9" w14:textId="77777777" w:rsidR="00DC66B8" w:rsidRPr="00895534" w:rsidRDefault="00DC66B8" w:rsidP="00895534">
      <w:pPr>
        <w:pStyle w:val="PargrafodaLista"/>
        <w:spacing w:after="0" w:line="240" w:lineRule="auto"/>
        <w:rPr>
          <w:rFonts w:ascii="Arial" w:hAnsi="Arial" w:cs="Arial"/>
          <w:sz w:val="20"/>
          <w:szCs w:val="20"/>
        </w:rPr>
      </w:pPr>
    </w:p>
    <w:p w14:paraId="65041738" w14:textId="77777777" w:rsidR="00DC66B8" w:rsidRPr="00895534" w:rsidRDefault="00DC66B8" w:rsidP="00895534">
      <w:pPr>
        <w:pStyle w:val="PargrafodaLista"/>
        <w:numPr>
          <w:ilvl w:val="0"/>
          <w:numId w:val="18"/>
        </w:numPr>
        <w:spacing w:after="0" w:line="240" w:lineRule="auto"/>
        <w:jc w:val="both"/>
        <w:rPr>
          <w:rFonts w:ascii="Arial" w:hAnsi="Arial" w:cs="Arial"/>
          <w:sz w:val="20"/>
          <w:szCs w:val="20"/>
        </w:rPr>
      </w:pPr>
      <w:r w:rsidRPr="00895534">
        <w:rPr>
          <w:rFonts w:ascii="Arial" w:hAnsi="Arial" w:cs="Arial"/>
          <w:sz w:val="20"/>
          <w:szCs w:val="20"/>
        </w:rPr>
        <w:t xml:space="preserve">Ato constitutivo atualizado e registrado no Registro Civil de Pessoas Jurídicas tratando-se de sociedade não empresária, acompanhado de prova da diretoria em exercício; </w:t>
      </w:r>
    </w:p>
    <w:p w14:paraId="68FBBAE6" w14:textId="77777777" w:rsidR="00DC66B8" w:rsidRPr="00895534" w:rsidRDefault="00DC66B8" w:rsidP="00895534">
      <w:pPr>
        <w:pStyle w:val="PargrafodaLista"/>
        <w:spacing w:after="0" w:line="240" w:lineRule="auto"/>
        <w:rPr>
          <w:rFonts w:ascii="Arial" w:hAnsi="Arial" w:cs="Arial"/>
          <w:sz w:val="20"/>
          <w:szCs w:val="20"/>
        </w:rPr>
      </w:pPr>
    </w:p>
    <w:p w14:paraId="1C3DF78D" w14:textId="77777777" w:rsidR="00DC66B8" w:rsidRPr="00895534" w:rsidRDefault="00DC66B8" w:rsidP="00895534">
      <w:pPr>
        <w:pStyle w:val="PargrafodaLista"/>
        <w:numPr>
          <w:ilvl w:val="0"/>
          <w:numId w:val="18"/>
        </w:numPr>
        <w:spacing w:after="0" w:line="240" w:lineRule="auto"/>
        <w:jc w:val="both"/>
        <w:rPr>
          <w:rFonts w:ascii="Arial" w:hAnsi="Arial" w:cs="Arial"/>
          <w:sz w:val="20"/>
          <w:szCs w:val="20"/>
        </w:rPr>
      </w:pPr>
      <w:r w:rsidRPr="00895534">
        <w:rPr>
          <w:rFonts w:ascii="Arial" w:hAnsi="Arial" w:cs="Arial"/>
          <w:sz w:val="20"/>
          <w:szCs w:val="20"/>
        </w:rPr>
        <w:t>Decreto de autorização em se tratando de sociedade empresária estrangeira em funcionamento no País, e ato de registro ou autorização para funcionamento expedido pelo órgão competente, quando a atividade assim o exigir.</w:t>
      </w:r>
    </w:p>
    <w:p w14:paraId="104EA894" w14:textId="77777777" w:rsidR="00DC66B8" w:rsidRPr="00895534" w:rsidRDefault="00DC66B8" w:rsidP="00895534">
      <w:pPr>
        <w:pStyle w:val="PargrafodaLista"/>
        <w:spacing w:after="0" w:line="240" w:lineRule="auto"/>
        <w:ind w:left="1778"/>
        <w:jc w:val="both"/>
        <w:rPr>
          <w:rFonts w:ascii="Arial" w:hAnsi="Arial" w:cs="Arial"/>
          <w:sz w:val="20"/>
          <w:szCs w:val="20"/>
        </w:rPr>
      </w:pPr>
    </w:p>
    <w:p w14:paraId="34A5ECC4" w14:textId="77777777" w:rsidR="00DC66B8" w:rsidRPr="00895534" w:rsidRDefault="00DC66B8" w:rsidP="00D8480E">
      <w:pPr>
        <w:pStyle w:val="PargrafodaLista"/>
        <w:numPr>
          <w:ilvl w:val="2"/>
          <w:numId w:val="43"/>
        </w:numPr>
        <w:spacing w:after="0" w:line="240" w:lineRule="auto"/>
        <w:ind w:left="1418" w:hanging="709"/>
        <w:jc w:val="both"/>
        <w:rPr>
          <w:rFonts w:ascii="Arial" w:hAnsi="Arial" w:cs="Arial"/>
          <w:b/>
          <w:sz w:val="20"/>
          <w:szCs w:val="20"/>
        </w:rPr>
      </w:pPr>
      <w:r w:rsidRPr="00895534">
        <w:rPr>
          <w:rFonts w:ascii="Arial" w:hAnsi="Arial" w:cs="Arial"/>
          <w:b/>
          <w:sz w:val="20"/>
          <w:szCs w:val="20"/>
        </w:rPr>
        <w:t>REGULARIDADE FISCAL E TRABALHISTA</w:t>
      </w:r>
    </w:p>
    <w:p w14:paraId="5C78DB1E" w14:textId="77777777" w:rsidR="00DC66B8" w:rsidRPr="00895534" w:rsidRDefault="00DC66B8" w:rsidP="00895534">
      <w:pPr>
        <w:pStyle w:val="PargrafodaLista"/>
        <w:spacing w:after="0" w:line="240" w:lineRule="auto"/>
        <w:ind w:left="1418"/>
        <w:jc w:val="both"/>
        <w:rPr>
          <w:rFonts w:ascii="Arial" w:hAnsi="Arial" w:cs="Arial"/>
          <w:sz w:val="20"/>
          <w:szCs w:val="20"/>
        </w:rPr>
      </w:pPr>
    </w:p>
    <w:p w14:paraId="237AE56B" w14:textId="77777777" w:rsidR="00DC66B8" w:rsidRPr="00895534" w:rsidRDefault="00DC66B8" w:rsidP="00895534">
      <w:pPr>
        <w:pStyle w:val="PargrafodaLista"/>
        <w:numPr>
          <w:ilvl w:val="0"/>
          <w:numId w:val="19"/>
        </w:numPr>
        <w:spacing w:after="0" w:line="240" w:lineRule="auto"/>
        <w:jc w:val="both"/>
        <w:rPr>
          <w:rFonts w:ascii="Arial" w:hAnsi="Arial" w:cs="Arial"/>
          <w:sz w:val="20"/>
          <w:szCs w:val="20"/>
        </w:rPr>
      </w:pPr>
      <w:r w:rsidRPr="00895534">
        <w:rPr>
          <w:rFonts w:ascii="Arial" w:hAnsi="Arial" w:cs="Arial"/>
          <w:sz w:val="20"/>
          <w:szCs w:val="20"/>
        </w:rPr>
        <w:t>Prova de inscrição no Cadastro de Contribuintes Estadual e/ou Municipal, caso houver prestação de serviços constantes da lista anexa à Lei Complementar federal nº 116/2003, relativo à sede da licitante, pertinente ao seu ramo de atividade e compatível com o objeto contratual;</w:t>
      </w:r>
    </w:p>
    <w:p w14:paraId="3CBFF357" w14:textId="77777777" w:rsidR="00DC66B8" w:rsidRPr="00895534" w:rsidRDefault="00DC66B8" w:rsidP="00895534">
      <w:pPr>
        <w:pStyle w:val="PargrafodaLista"/>
        <w:spacing w:after="0" w:line="240" w:lineRule="auto"/>
        <w:ind w:left="1778"/>
        <w:jc w:val="both"/>
        <w:rPr>
          <w:rFonts w:ascii="Arial" w:hAnsi="Arial" w:cs="Arial"/>
          <w:sz w:val="20"/>
          <w:szCs w:val="20"/>
        </w:rPr>
      </w:pPr>
    </w:p>
    <w:p w14:paraId="2AE736A9" w14:textId="77777777" w:rsidR="00DC66B8" w:rsidRPr="00895534" w:rsidRDefault="00DC66B8" w:rsidP="00895534">
      <w:pPr>
        <w:pStyle w:val="PargrafodaLista"/>
        <w:numPr>
          <w:ilvl w:val="0"/>
          <w:numId w:val="19"/>
        </w:numPr>
        <w:spacing w:after="0" w:line="240" w:lineRule="auto"/>
        <w:jc w:val="both"/>
        <w:rPr>
          <w:rFonts w:ascii="Arial" w:hAnsi="Arial" w:cs="Arial"/>
          <w:sz w:val="20"/>
          <w:szCs w:val="20"/>
        </w:rPr>
      </w:pPr>
      <w:r w:rsidRPr="00895534">
        <w:rPr>
          <w:rFonts w:ascii="Arial" w:hAnsi="Arial" w:cs="Arial"/>
          <w:sz w:val="20"/>
          <w:szCs w:val="20"/>
        </w:rPr>
        <w:t>Prova de regularidade para com as Fazendas Federal, Estadual e Municipal, como segue:</w:t>
      </w:r>
    </w:p>
    <w:p w14:paraId="0328B403" w14:textId="77777777" w:rsidR="00DC66B8" w:rsidRPr="00895534" w:rsidRDefault="00DC66B8" w:rsidP="00895534">
      <w:pPr>
        <w:jc w:val="both"/>
        <w:rPr>
          <w:rFonts w:ascii="Arial" w:hAnsi="Arial" w:cs="Arial"/>
          <w:sz w:val="20"/>
          <w:szCs w:val="20"/>
        </w:rPr>
      </w:pPr>
    </w:p>
    <w:p w14:paraId="4B8E768F" w14:textId="77777777" w:rsidR="00DC66B8" w:rsidRPr="00895534" w:rsidRDefault="00DC66B8" w:rsidP="00895534">
      <w:pPr>
        <w:ind w:left="2410" w:hanging="567"/>
        <w:jc w:val="both"/>
        <w:rPr>
          <w:rFonts w:ascii="Arial" w:hAnsi="Arial" w:cs="Arial"/>
          <w:sz w:val="20"/>
          <w:szCs w:val="20"/>
        </w:rPr>
      </w:pPr>
      <w:r w:rsidRPr="00895534">
        <w:rPr>
          <w:rFonts w:ascii="Arial" w:hAnsi="Arial" w:cs="Arial"/>
          <w:sz w:val="20"/>
          <w:szCs w:val="20"/>
        </w:rPr>
        <w:t>b.1)</w:t>
      </w:r>
      <w:r w:rsidRPr="00895534">
        <w:rPr>
          <w:rFonts w:ascii="Arial" w:hAnsi="Arial" w:cs="Arial"/>
          <w:sz w:val="20"/>
          <w:szCs w:val="20"/>
        </w:rPr>
        <w:tab/>
        <w:t xml:space="preserve">Certidão negativa, ou positiva com efeitos de negativa, de débitos relativos a Créditos Tributários Federais e dívida ativa da União; </w:t>
      </w:r>
    </w:p>
    <w:p w14:paraId="336730E2" w14:textId="77777777" w:rsidR="00DC66B8" w:rsidRPr="00895534" w:rsidRDefault="00DC66B8" w:rsidP="00895534">
      <w:pPr>
        <w:ind w:left="2410" w:hanging="567"/>
        <w:jc w:val="both"/>
        <w:rPr>
          <w:rFonts w:ascii="Arial" w:hAnsi="Arial" w:cs="Arial"/>
          <w:sz w:val="20"/>
          <w:szCs w:val="20"/>
        </w:rPr>
      </w:pPr>
    </w:p>
    <w:p w14:paraId="18CB0BEC" w14:textId="53548F05" w:rsidR="00DC66B8" w:rsidRPr="00895534" w:rsidRDefault="00DC66B8" w:rsidP="00895534">
      <w:pPr>
        <w:ind w:left="2410" w:hanging="567"/>
        <w:jc w:val="both"/>
        <w:rPr>
          <w:rFonts w:ascii="Arial" w:hAnsi="Arial" w:cs="Arial"/>
          <w:sz w:val="20"/>
          <w:szCs w:val="20"/>
        </w:rPr>
      </w:pPr>
      <w:r w:rsidRPr="00895534">
        <w:rPr>
          <w:rFonts w:ascii="Arial" w:hAnsi="Arial" w:cs="Arial"/>
          <w:sz w:val="20"/>
          <w:szCs w:val="20"/>
        </w:rPr>
        <w:lastRenderedPageBreak/>
        <w:t xml:space="preserve">b.2) </w:t>
      </w:r>
      <w:r w:rsidRPr="00895534">
        <w:rPr>
          <w:rFonts w:ascii="Arial" w:hAnsi="Arial" w:cs="Arial"/>
          <w:sz w:val="20"/>
          <w:szCs w:val="20"/>
        </w:rPr>
        <w:tab/>
        <w:t>Certidão de regularidade de débitos tributários com a Fazenda Estadual, da sede da licitante;</w:t>
      </w:r>
    </w:p>
    <w:p w14:paraId="40950A97" w14:textId="77777777" w:rsidR="00DC66B8" w:rsidRPr="00895534" w:rsidRDefault="00DC66B8" w:rsidP="00895534">
      <w:pPr>
        <w:ind w:left="2410" w:hanging="567"/>
        <w:jc w:val="both"/>
        <w:rPr>
          <w:rFonts w:ascii="Arial" w:hAnsi="Arial" w:cs="Arial"/>
          <w:sz w:val="20"/>
          <w:szCs w:val="20"/>
        </w:rPr>
      </w:pPr>
    </w:p>
    <w:p w14:paraId="30C422FD" w14:textId="77777777" w:rsidR="00DC66B8" w:rsidRPr="00895534" w:rsidRDefault="00DC66B8" w:rsidP="00895534">
      <w:pPr>
        <w:ind w:left="3119" w:hanging="709"/>
        <w:jc w:val="both"/>
        <w:rPr>
          <w:rFonts w:ascii="Arial" w:hAnsi="Arial" w:cs="Arial"/>
          <w:sz w:val="20"/>
          <w:szCs w:val="20"/>
        </w:rPr>
      </w:pPr>
      <w:r w:rsidRPr="00895534">
        <w:rPr>
          <w:rFonts w:ascii="Arial" w:hAnsi="Arial" w:cs="Arial"/>
          <w:sz w:val="20"/>
          <w:szCs w:val="20"/>
        </w:rPr>
        <w:t xml:space="preserve">b.2.1) </w:t>
      </w:r>
      <w:r w:rsidRPr="00895534">
        <w:rPr>
          <w:rFonts w:ascii="Arial" w:hAnsi="Arial" w:cs="Arial"/>
          <w:sz w:val="20"/>
          <w:szCs w:val="20"/>
        </w:rPr>
        <w:tab/>
        <w:t xml:space="preserve">No caso de a licitante ter domicílio ou sede no Estado de São Paulo, a prova de regularidade para com a Fazenda Estadual se dará através da certidão negativa de débitos tributários da Dívida Ativa do Estado de São Paulo, </w:t>
      </w:r>
      <w:r w:rsidRPr="00895534">
        <w:rPr>
          <w:rFonts w:ascii="Arial" w:hAnsi="Arial" w:cs="Arial"/>
          <w:sz w:val="20"/>
          <w:szCs w:val="20"/>
          <w:u w:val="single"/>
        </w:rPr>
        <w:t>expedida pela Procuradoria Geral do Estado</w:t>
      </w:r>
      <w:r w:rsidRPr="00895534">
        <w:rPr>
          <w:rFonts w:ascii="Arial" w:hAnsi="Arial" w:cs="Arial"/>
          <w:sz w:val="20"/>
          <w:szCs w:val="20"/>
        </w:rPr>
        <w:t>, conforme Portaria CAT 20/98.</w:t>
      </w:r>
    </w:p>
    <w:p w14:paraId="6F7F1F78" w14:textId="77777777" w:rsidR="00DC66B8" w:rsidRPr="00895534" w:rsidRDefault="00DC66B8" w:rsidP="00895534">
      <w:pPr>
        <w:ind w:left="2410" w:hanging="567"/>
        <w:jc w:val="both"/>
        <w:rPr>
          <w:rFonts w:ascii="Arial" w:hAnsi="Arial" w:cs="Arial"/>
          <w:sz w:val="20"/>
          <w:szCs w:val="20"/>
        </w:rPr>
      </w:pPr>
    </w:p>
    <w:p w14:paraId="7AE73D72" w14:textId="467E9B0A" w:rsidR="00DC66B8" w:rsidRPr="00895534" w:rsidRDefault="00DC66B8" w:rsidP="00895534">
      <w:pPr>
        <w:ind w:left="2410" w:hanging="567"/>
        <w:jc w:val="both"/>
        <w:rPr>
          <w:rFonts w:ascii="Arial" w:hAnsi="Arial" w:cs="Arial"/>
          <w:sz w:val="20"/>
          <w:szCs w:val="20"/>
        </w:rPr>
      </w:pPr>
      <w:r w:rsidRPr="00895534">
        <w:rPr>
          <w:rFonts w:ascii="Arial" w:hAnsi="Arial" w:cs="Arial"/>
          <w:sz w:val="20"/>
          <w:szCs w:val="20"/>
        </w:rPr>
        <w:t>b.3)</w:t>
      </w:r>
      <w:r w:rsidRPr="00895534">
        <w:rPr>
          <w:rFonts w:ascii="Arial" w:hAnsi="Arial" w:cs="Arial"/>
          <w:sz w:val="20"/>
          <w:szCs w:val="20"/>
        </w:rPr>
        <w:tab/>
        <w:t xml:space="preserve">Certidão emitida pela Fazenda Municipal da sede ou domicílio da licitante que comprove a regularidade de débitos tributários </w:t>
      </w:r>
      <w:r w:rsidR="00D909E7">
        <w:rPr>
          <w:rFonts w:ascii="Arial" w:hAnsi="Arial" w:cs="Arial"/>
          <w:sz w:val="20"/>
          <w:szCs w:val="20"/>
        </w:rPr>
        <w:t>municipais;</w:t>
      </w:r>
    </w:p>
    <w:p w14:paraId="142D2C30" w14:textId="77777777" w:rsidR="00DC66B8" w:rsidRPr="00895534" w:rsidRDefault="00DC66B8" w:rsidP="00895534">
      <w:pPr>
        <w:ind w:left="2977" w:hanging="709"/>
        <w:jc w:val="both"/>
        <w:rPr>
          <w:rFonts w:ascii="Arial" w:hAnsi="Arial" w:cs="Arial"/>
          <w:sz w:val="20"/>
          <w:szCs w:val="20"/>
        </w:rPr>
      </w:pPr>
    </w:p>
    <w:p w14:paraId="2404E4F6" w14:textId="77777777" w:rsidR="00DC66B8" w:rsidRPr="00895534" w:rsidRDefault="00DC66B8" w:rsidP="00895534">
      <w:pPr>
        <w:ind w:left="3119" w:hanging="709"/>
        <w:jc w:val="both"/>
        <w:rPr>
          <w:rFonts w:ascii="Arial" w:hAnsi="Arial" w:cs="Arial"/>
          <w:sz w:val="20"/>
          <w:szCs w:val="20"/>
        </w:rPr>
      </w:pPr>
      <w:r w:rsidRPr="00895534">
        <w:rPr>
          <w:rFonts w:ascii="Arial" w:hAnsi="Arial" w:cs="Arial"/>
          <w:sz w:val="20"/>
          <w:szCs w:val="20"/>
        </w:rPr>
        <w:t>b.3.1)</w:t>
      </w:r>
      <w:r w:rsidRPr="00895534">
        <w:rPr>
          <w:rFonts w:ascii="Arial" w:hAnsi="Arial" w:cs="Arial"/>
          <w:sz w:val="20"/>
          <w:szCs w:val="20"/>
        </w:rPr>
        <w:tab/>
        <w:t xml:space="preserve">Caso a licitante </w:t>
      </w:r>
      <w:r w:rsidRPr="00895534">
        <w:rPr>
          <w:rFonts w:ascii="Arial" w:hAnsi="Arial" w:cs="Arial"/>
          <w:sz w:val="20"/>
          <w:szCs w:val="20"/>
          <w:u w:val="single"/>
        </w:rPr>
        <w:t>não esteja cadastrada</w:t>
      </w:r>
      <w:r w:rsidRPr="00895534">
        <w:rPr>
          <w:rFonts w:ascii="Arial" w:hAnsi="Arial" w:cs="Arial"/>
          <w:sz w:val="20"/>
          <w:szCs w:val="20"/>
        </w:rPr>
        <w:t xml:space="preserve"> como contribuinte no Município de São Paulo, deverá apresentar declaração firmada pelo seu representante legal/procurador, sob as penas da lei, do não cadastramento e de que nada deve à Fazenda do Município de execução dos serviços, relativamente aos tributos relacionados com a prestação licitada, sem prejuízo da apresentação da certidão referente a sua sede ou domicílio, de acordo com o modelo constante do Anexo III deste Edital.</w:t>
      </w:r>
    </w:p>
    <w:p w14:paraId="6AD07BB2" w14:textId="77777777" w:rsidR="00402663" w:rsidRPr="00895534" w:rsidRDefault="00402663" w:rsidP="00895534">
      <w:pPr>
        <w:ind w:left="3119" w:hanging="709"/>
        <w:jc w:val="both"/>
        <w:rPr>
          <w:rFonts w:ascii="Arial" w:hAnsi="Arial" w:cs="Arial"/>
          <w:sz w:val="20"/>
          <w:szCs w:val="20"/>
        </w:rPr>
      </w:pPr>
    </w:p>
    <w:p w14:paraId="5B263CB2" w14:textId="77777777" w:rsidR="00DC66B8" w:rsidRPr="00895534" w:rsidRDefault="00DC66B8" w:rsidP="00895534">
      <w:pPr>
        <w:pStyle w:val="PargrafodaLista"/>
        <w:numPr>
          <w:ilvl w:val="0"/>
          <w:numId w:val="19"/>
        </w:numPr>
        <w:spacing w:after="0" w:line="240" w:lineRule="auto"/>
        <w:ind w:left="1843" w:hanging="425"/>
        <w:jc w:val="both"/>
        <w:rPr>
          <w:rFonts w:ascii="Arial" w:hAnsi="Arial" w:cs="Arial"/>
          <w:sz w:val="20"/>
          <w:szCs w:val="20"/>
        </w:rPr>
      </w:pPr>
      <w:r w:rsidRPr="00895534">
        <w:rPr>
          <w:rFonts w:ascii="Arial" w:hAnsi="Arial" w:cs="Arial"/>
          <w:sz w:val="20"/>
          <w:szCs w:val="20"/>
        </w:rPr>
        <w:t>Certificado de Regularidade de Situação para com o Fundo de Garantia de Tempo de Serviço (CRF – FGTS)</w:t>
      </w:r>
    </w:p>
    <w:p w14:paraId="64F35B31" w14:textId="77777777" w:rsidR="00DC66B8" w:rsidRPr="00895534" w:rsidRDefault="00DC66B8" w:rsidP="00895534">
      <w:pPr>
        <w:pStyle w:val="PargrafodaLista"/>
        <w:spacing w:after="0" w:line="240" w:lineRule="auto"/>
        <w:ind w:left="1843"/>
        <w:jc w:val="both"/>
        <w:rPr>
          <w:rFonts w:ascii="Arial" w:hAnsi="Arial" w:cs="Arial"/>
          <w:sz w:val="20"/>
          <w:szCs w:val="20"/>
        </w:rPr>
      </w:pPr>
    </w:p>
    <w:p w14:paraId="66FE6188" w14:textId="77777777" w:rsidR="00DC66B8" w:rsidRPr="00895534" w:rsidRDefault="00DC66B8" w:rsidP="00895534">
      <w:pPr>
        <w:pStyle w:val="PargrafodaLista"/>
        <w:numPr>
          <w:ilvl w:val="0"/>
          <w:numId w:val="19"/>
        </w:numPr>
        <w:spacing w:after="0" w:line="240" w:lineRule="auto"/>
        <w:ind w:left="1843" w:hanging="425"/>
        <w:jc w:val="both"/>
        <w:rPr>
          <w:rFonts w:ascii="Arial" w:hAnsi="Arial" w:cs="Arial"/>
          <w:sz w:val="20"/>
          <w:szCs w:val="20"/>
        </w:rPr>
      </w:pPr>
      <w:r w:rsidRPr="00895534">
        <w:rPr>
          <w:rFonts w:ascii="Arial" w:hAnsi="Arial" w:cs="Arial"/>
          <w:sz w:val="20"/>
          <w:szCs w:val="20"/>
        </w:rPr>
        <w:t>Certidão negativa, ou positiva com efeitos de negativa, de débitos trabalhistas (CNDT);</w:t>
      </w:r>
    </w:p>
    <w:p w14:paraId="47F08C7A" w14:textId="77777777" w:rsidR="00DC66B8" w:rsidRPr="00895534" w:rsidRDefault="00DC66B8" w:rsidP="00895534">
      <w:pPr>
        <w:pStyle w:val="PargrafodaLista"/>
        <w:spacing w:after="0" w:line="240" w:lineRule="auto"/>
        <w:rPr>
          <w:rFonts w:ascii="Arial" w:hAnsi="Arial" w:cs="Arial"/>
          <w:sz w:val="20"/>
          <w:szCs w:val="20"/>
        </w:rPr>
      </w:pPr>
    </w:p>
    <w:p w14:paraId="7249F7A3" w14:textId="77777777" w:rsidR="00DC66B8" w:rsidRPr="00895534" w:rsidRDefault="00DC66B8" w:rsidP="00895534">
      <w:pPr>
        <w:pStyle w:val="PargrafodaLista"/>
        <w:numPr>
          <w:ilvl w:val="0"/>
          <w:numId w:val="19"/>
        </w:numPr>
        <w:spacing w:after="0" w:line="240" w:lineRule="auto"/>
        <w:ind w:left="1843" w:hanging="425"/>
        <w:jc w:val="both"/>
        <w:rPr>
          <w:rFonts w:ascii="Arial" w:hAnsi="Arial" w:cs="Arial"/>
          <w:sz w:val="20"/>
          <w:szCs w:val="20"/>
        </w:rPr>
      </w:pPr>
      <w:r w:rsidRPr="00895534">
        <w:rPr>
          <w:rFonts w:ascii="Arial" w:hAnsi="Arial" w:cs="Arial"/>
          <w:sz w:val="20"/>
          <w:szCs w:val="20"/>
        </w:rPr>
        <w:t>Prova de inscrição no Cadastro Nacional de Pessoas Jurídicas – CNPJ do Ministério da Fazenda, devidamente ativo.</w:t>
      </w:r>
    </w:p>
    <w:p w14:paraId="1AAE27D2" w14:textId="77777777" w:rsidR="00DC66B8" w:rsidRPr="00895534" w:rsidRDefault="00DC66B8" w:rsidP="00895534">
      <w:pPr>
        <w:jc w:val="both"/>
        <w:rPr>
          <w:rFonts w:ascii="Arial" w:hAnsi="Arial" w:cs="Arial"/>
          <w:sz w:val="20"/>
          <w:szCs w:val="20"/>
        </w:rPr>
      </w:pPr>
    </w:p>
    <w:p w14:paraId="263A63A8" w14:textId="77777777" w:rsidR="00DC66B8" w:rsidRPr="00895534" w:rsidRDefault="00DC66B8" w:rsidP="00D8480E">
      <w:pPr>
        <w:pStyle w:val="PargrafodaLista"/>
        <w:numPr>
          <w:ilvl w:val="3"/>
          <w:numId w:val="43"/>
        </w:numPr>
        <w:spacing w:after="0" w:line="240" w:lineRule="auto"/>
        <w:ind w:left="2410" w:hanging="992"/>
        <w:jc w:val="both"/>
        <w:rPr>
          <w:rFonts w:ascii="Arial" w:hAnsi="Arial" w:cs="Arial"/>
          <w:sz w:val="20"/>
          <w:szCs w:val="20"/>
        </w:rPr>
      </w:pPr>
      <w:r w:rsidRPr="00895534">
        <w:rPr>
          <w:rFonts w:ascii="Arial" w:hAnsi="Arial" w:cs="Arial"/>
          <w:sz w:val="20"/>
          <w:szCs w:val="20"/>
        </w:rPr>
        <w:t>Se a licitante for a matriz, todos os documentos deverão estar em nome da matriz;</w:t>
      </w:r>
    </w:p>
    <w:p w14:paraId="290DD8A2" w14:textId="77777777" w:rsidR="00DC66B8" w:rsidRPr="00895534" w:rsidRDefault="00DC66B8" w:rsidP="00895534">
      <w:pPr>
        <w:pStyle w:val="PargrafodaLista"/>
        <w:spacing w:after="0" w:line="240" w:lineRule="auto"/>
        <w:ind w:left="2410" w:hanging="992"/>
        <w:jc w:val="both"/>
        <w:rPr>
          <w:rFonts w:ascii="Arial" w:hAnsi="Arial" w:cs="Arial"/>
          <w:sz w:val="20"/>
          <w:szCs w:val="20"/>
        </w:rPr>
      </w:pPr>
    </w:p>
    <w:p w14:paraId="133C85F6" w14:textId="77777777" w:rsidR="00DC66B8" w:rsidRPr="00895534" w:rsidRDefault="00DC66B8" w:rsidP="00D8480E">
      <w:pPr>
        <w:pStyle w:val="PargrafodaLista"/>
        <w:numPr>
          <w:ilvl w:val="3"/>
          <w:numId w:val="43"/>
        </w:numPr>
        <w:spacing w:after="0" w:line="240" w:lineRule="auto"/>
        <w:ind w:left="2410" w:hanging="992"/>
        <w:jc w:val="both"/>
        <w:rPr>
          <w:rFonts w:ascii="Arial" w:hAnsi="Arial" w:cs="Arial"/>
          <w:sz w:val="20"/>
          <w:szCs w:val="20"/>
        </w:rPr>
      </w:pPr>
      <w:r w:rsidRPr="00895534">
        <w:rPr>
          <w:rFonts w:ascii="Arial" w:hAnsi="Arial" w:cs="Arial"/>
          <w:sz w:val="20"/>
          <w:szCs w:val="20"/>
        </w:rPr>
        <w:t>Se a licitante for a filial, todos os documentos deverão estar em nome da filial, exceto aqueles que pela própria natureza, forem comprovadamente emitidos apenas em nome da matriz.</w:t>
      </w:r>
    </w:p>
    <w:p w14:paraId="13EBF04F" w14:textId="77777777" w:rsidR="00DC66B8" w:rsidRPr="00895534" w:rsidRDefault="00DC66B8" w:rsidP="00895534">
      <w:pPr>
        <w:pStyle w:val="PargrafodaLista"/>
        <w:spacing w:after="0" w:line="240" w:lineRule="auto"/>
        <w:rPr>
          <w:rFonts w:ascii="Arial" w:hAnsi="Arial" w:cs="Arial"/>
          <w:sz w:val="20"/>
          <w:szCs w:val="20"/>
        </w:rPr>
      </w:pPr>
    </w:p>
    <w:p w14:paraId="5D6EB42E" w14:textId="77777777" w:rsidR="00DC66B8" w:rsidRPr="00895534" w:rsidRDefault="00DC66B8" w:rsidP="00D8480E">
      <w:pPr>
        <w:pStyle w:val="PargrafodaLista"/>
        <w:numPr>
          <w:ilvl w:val="2"/>
          <w:numId w:val="43"/>
        </w:numPr>
        <w:spacing w:after="0" w:line="240" w:lineRule="auto"/>
        <w:ind w:left="1418"/>
        <w:jc w:val="both"/>
        <w:rPr>
          <w:rFonts w:ascii="Arial" w:hAnsi="Arial" w:cs="Arial"/>
          <w:b/>
          <w:sz w:val="20"/>
          <w:szCs w:val="20"/>
        </w:rPr>
      </w:pPr>
      <w:r w:rsidRPr="00895534">
        <w:rPr>
          <w:rFonts w:ascii="Arial" w:hAnsi="Arial" w:cs="Arial"/>
          <w:b/>
          <w:sz w:val="20"/>
          <w:szCs w:val="20"/>
        </w:rPr>
        <w:t>QUALIFICAÇÃO ECONÔMICO-FINANCEIRA</w:t>
      </w:r>
    </w:p>
    <w:p w14:paraId="7B032C5D" w14:textId="77777777" w:rsidR="00DC66B8" w:rsidRPr="00895534" w:rsidRDefault="00DC66B8" w:rsidP="00895534">
      <w:pPr>
        <w:pStyle w:val="PargrafodaLista"/>
        <w:spacing w:after="0" w:line="240" w:lineRule="auto"/>
        <w:jc w:val="both"/>
        <w:rPr>
          <w:rFonts w:ascii="Arial" w:hAnsi="Arial" w:cs="Arial"/>
          <w:sz w:val="20"/>
          <w:szCs w:val="20"/>
        </w:rPr>
      </w:pPr>
      <w:r w:rsidRPr="00895534">
        <w:rPr>
          <w:rFonts w:ascii="Arial" w:hAnsi="Arial" w:cs="Arial"/>
          <w:sz w:val="20"/>
          <w:szCs w:val="20"/>
        </w:rPr>
        <w:t xml:space="preserve"> </w:t>
      </w:r>
    </w:p>
    <w:p w14:paraId="43C9DBF4" w14:textId="77777777" w:rsidR="00DC66B8" w:rsidRPr="00895534" w:rsidRDefault="00DC66B8" w:rsidP="00895534">
      <w:pPr>
        <w:pStyle w:val="PargrafodaLista"/>
        <w:numPr>
          <w:ilvl w:val="0"/>
          <w:numId w:val="20"/>
        </w:numPr>
        <w:autoSpaceDE w:val="0"/>
        <w:autoSpaceDN w:val="0"/>
        <w:adjustRightInd w:val="0"/>
        <w:spacing w:after="0" w:line="240" w:lineRule="auto"/>
        <w:ind w:left="1843" w:hanging="425"/>
        <w:jc w:val="both"/>
        <w:rPr>
          <w:rFonts w:ascii="Arial" w:hAnsi="Arial" w:cs="Arial"/>
          <w:sz w:val="20"/>
          <w:szCs w:val="20"/>
        </w:rPr>
      </w:pPr>
      <w:r w:rsidRPr="00895534">
        <w:rPr>
          <w:rFonts w:ascii="Arial" w:hAnsi="Arial" w:cs="Arial"/>
          <w:sz w:val="20"/>
          <w:szCs w:val="20"/>
        </w:rPr>
        <w:t>Certidão negativa de falência, recuperação judicial ou extrajudicial, expedida pelo distribuidor da sede da pessoa jurídica ou do domicílio do empresário individual;</w:t>
      </w:r>
    </w:p>
    <w:p w14:paraId="3207F655" w14:textId="77777777" w:rsidR="00DC66B8" w:rsidRPr="00895534" w:rsidRDefault="00DC66B8" w:rsidP="00895534">
      <w:pPr>
        <w:pStyle w:val="PargrafodaLista"/>
        <w:autoSpaceDE w:val="0"/>
        <w:autoSpaceDN w:val="0"/>
        <w:adjustRightInd w:val="0"/>
        <w:spacing w:after="0" w:line="240" w:lineRule="auto"/>
        <w:ind w:left="1843"/>
        <w:jc w:val="both"/>
        <w:rPr>
          <w:rFonts w:ascii="Arial" w:hAnsi="Arial" w:cs="Arial"/>
          <w:sz w:val="20"/>
          <w:szCs w:val="20"/>
        </w:rPr>
      </w:pPr>
    </w:p>
    <w:p w14:paraId="7681FAC9" w14:textId="77777777" w:rsidR="00DC66B8" w:rsidRPr="00895534" w:rsidRDefault="00DC66B8" w:rsidP="00895534">
      <w:pPr>
        <w:ind w:left="2410" w:hanging="567"/>
        <w:jc w:val="both"/>
        <w:rPr>
          <w:rFonts w:ascii="Arial" w:hAnsi="Arial" w:cs="Arial"/>
          <w:sz w:val="20"/>
          <w:szCs w:val="20"/>
        </w:rPr>
      </w:pPr>
      <w:r w:rsidRPr="00895534">
        <w:rPr>
          <w:rFonts w:ascii="Arial" w:hAnsi="Arial" w:cs="Arial"/>
          <w:sz w:val="20"/>
          <w:szCs w:val="20"/>
        </w:rPr>
        <w:t>a.1)</w:t>
      </w:r>
      <w:r w:rsidRPr="00895534">
        <w:rPr>
          <w:rFonts w:ascii="Arial" w:hAnsi="Arial" w:cs="Arial"/>
          <w:sz w:val="20"/>
          <w:szCs w:val="20"/>
        </w:rPr>
        <w:tab/>
        <w:t>Caso o licitante esteja em recuperação judicial ou extrajudicial, deverá ser comprovado o acolhimento do plano de recuperação judicial ou a homologação do plano de recuperação extrajudicial, conforme o caso.</w:t>
      </w:r>
    </w:p>
    <w:p w14:paraId="737EDE0A" w14:textId="77777777" w:rsidR="00DC66B8" w:rsidRPr="00895534" w:rsidRDefault="00DC66B8" w:rsidP="00895534">
      <w:pPr>
        <w:ind w:left="2410" w:hanging="567"/>
        <w:jc w:val="both"/>
        <w:rPr>
          <w:rFonts w:ascii="Arial" w:hAnsi="Arial" w:cs="Arial"/>
          <w:sz w:val="20"/>
          <w:szCs w:val="20"/>
        </w:rPr>
      </w:pPr>
    </w:p>
    <w:p w14:paraId="65190A8F" w14:textId="77777777" w:rsidR="00DC66B8" w:rsidRPr="00895534" w:rsidRDefault="00DC66B8" w:rsidP="00895534">
      <w:pPr>
        <w:autoSpaceDE w:val="0"/>
        <w:autoSpaceDN w:val="0"/>
        <w:adjustRightInd w:val="0"/>
        <w:ind w:left="2410" w:hanging="567"/>
        <w:jc w:val="both"/>
        <w:rPr>
          <w:rFonts w:ascii="Arial" w:hAnsi="Arial" w:cs="Arial"/>
          <w:sz w:val="20"/>
          <w:szCs w:val="20"/>
        </w:rPr>
      </w:pPr>
      <w:r w:rsidRPr="00895534">
        <w:rPr>
          <w:rFonts w:ascii="Arial" w:hAnsi="Arial" w:cs="Arial"/>
          <w:sz w:val="20"/>
          <w:szCs w:val="20"/>
        </w:rPr>
        <w:t xml:space="preserve">a.2) </w:t>
      </w:r>
      <w:r w:rsidRPr="00895534">
        <w:rPr>
          <w:rFonts w:ascii="Arial" w:hAnsi="Arial" w:cs="Arial"/>
          <w:sz w:val="20"/>
          <w:szCs w:val="20"/>
        </w:rPr>
        <w:tab/>
        <w:t>Se a licitante for sociedade não empresária, a certidão mencionada na alínea “a” deverá ser substituída por certidão negativa de ações de insolvência civil.</w:t>
      </w:r>
    </w:p>
    <w:p w14:paraId="17916BCB" w14:textId="0039EAAA" w:rsidR="009450B4" w:rsidRPr="00895534" w:rsidRDefault="009450B4" w:rsidP="00895534">
      <w:pPr>
        <w:autoSpaceDE w:val="0"/>
        <w:autoSpaceDN w:val="0"/>
        <w:adjustRightInd w:val="0"/>
        <w:ind w:left="2410" w:hanging="567"/>
        <w:jc w:val="both"/>
        <w:rPr>
          <w:rFonts w:ascii="Arial" w:hAnsi="Arial" w:cs="Arial"/>
          <w:sz w:val="20"/>
          <w:szCs w:val="20"/>
        </w:rPr>
      </w:pPr>
    </w:p>
    <w:p w14:paraId="48EC227F" w14:textId="25F43875" w:rsidR="00F21A1A" w:rsidRPr="00895534" w:rsidRDefault="00F21A1A" w:rsidP="00895534">
      <w:pPr>
        <w:autoSpaceDE w:val="0"/>
        <w:autoSpaceDN w:val="0"/>
        <w:adjustRightInd w:val="0"/>
        <w:ind w:left="2410" w:hanging="567"/>
        <w:jc w:val="both"/>
        <w:rPr>
          <w:rFonts w:ascii="Arial" w:hAnsi="Arial" w:cs="Arial"/>
          <w:sz w:val="20"/>
          <w:szCs w:val="20"/>
        </w:rPr>
      </w:pPr>
    </w:p>
    <w:p w14:paraId="2526ABF5" w14:textId="579FAC78" w:rsidR="00F21A1A" w:rsidRPr="00895534" w:rsidRDefault="00F21A1A" w:rsidP="00895534">
      <w:pPr>
        <w:autoSpaceDE w:val="0"/>
        <w:autoSpaceDN w:val="0"/>
        <w:adjustRightInd w:val="0"/>
        <w:ind w:left="2410" w:hanging="567"/>
        <w:jc w:val="both"/>
        <w:rPr>
          <w:rFonts w:ascii="Arial" w:hAnsi="Arial" w:cs="Arial"/>
          <w:sz w:val="20"/>
          <w:szCs w:val="20"/>
        </w:rPr>
      </w:pPr>
    </w:p>
    <w:p w14:paraId="23A868F6" w14:textId="0ECF7864" w:rsidR="00F21A1A" w:rsidRPr="00895534" w:rsidRDefault="00F21A1A" w:rsidP="00895534">
      <w:pPr>
        <w:autoSpaceDE w:val="0"/>
        <w:autoSpaceDN w:val="0"/>
        <w:adjustRightInd w:val="0"/>
        <w:ind w:left="2410" w:hanging="567"/>
        <w:jc w:val="both"/>
        <w:rPr>
          <w:rFonts w:ascii="Arial" w:hAnsi="Arial" w:cs="Arial"/>
          <w:sz w:val="20"/>
          <w:szCs w:val="20"/>
        </w:rPr>
      </w:pPr>
    </w:p>
    <w:p w14:paraId="484A51B2" w14:textId="662CEA6F" w:rsidR="00F21A1A" w:rsidRPr="00895534" w:rsidRDefault="00F21A1A" w:rsidP="00895534">
      <w:pPr>
        <w:autoSpaceDE w:val="0"/>
        <w:autoSpaceDN w:val="0"/>
        <w:adjustRightInd w:val="0"/>
        <w:ind w:left="2410" w:hanging="567"/>
        <w:jc w:val="both"/>
        <w:rPr>
          <w:rFonts w:ascii="Arial" w:hAnsi="Arial" w:cs="Arial"/>
          <w:sz w:val="20"/>
          <w:szCs w:val="20"/>
        </w:rPr>
      </w:pPr>
    </w:p>
    <w:p w14:paraId="642A9D2F" w14:textId="77777777" w:rsidR="00F21A1A" w:rsidRPr="00895534" w:rsidRDefault="00F21A1A" w:rsidP="00895534">
      <w:pPr>
        <w:autoSpaceDE w:val="0"/>
        <w:autoSpaceDN w:val="0"/>
        <w:adjustRightInd w:val="0"/>
        <w:ind w:left="2410" w:hanging="567"/>
        <w:jc w:val="both"/>
        <w:rPr>
          <w:rFonts w:ascii="Arial" w:hAnsi="Arial" w:cs="Arial"/>
          <w:sz w:val="20"/>
          <w:szCs w:val="20"/>
        </w:rPr>
      </w:pPr>
    </w:p>
    <w:p w14:paraId="146F624D" w14:textId="77777777" w:rsidR="00DC66B8" w:rsidRPr="00895534" w:rsidRDefault="00DC66B8" w:rsidP="00D8480E">
      <w:pPr>
        <w:pStyle w:val="PargrafodaLista"/>
        <w:numPr>
          <w:ilvl w:val="2"/>
          <w:numId w:val="43"/>
        </w:numPr>
        <w:spacing w:after="0" w:line="240" w:lineRule="auto"/>
        <w:ind w:left="1418" w:hanging="709"/>
        <w:jc w:val="both"/>
        <w:rPr>
          <w:rFonts w:ascii="Arial" w:hAnsi="Arial" w:cs="Arial"/>
          <w:b/>
          <w:sz w:val="20"/>
          <w:szCs w:val="20"/>
        </w:rPr>
      </w:pPr>
      <w:r w:rsidRPr="00895534">
        <w:rPr>
          <w:rFonts w:ascii="Arial" w:hAnsi="Arial" w:cs="Arial"/>
          <w:b/>
          <w:sz w:val="20"/>
          <w:szCs w:val="20"/>
        </w:rPr>
        <w:t>DECLARAÇÕES E OUTRAS COMPROVAÇÕES</w:t>
      </w:r>
    </w:p>
    <w:p w14:paraId="101AD98D" w14:textId="77777777" w:rsidR="00DC66B8" w:rsidRPr="00895534" w:rsidRDefault="00DC66B8" w:rsidP="00895534">
      <w:pPr>
        <w:pStyle w:val="PargrafodaLista"/>
        <w:spacing w:after="0" w:line="240" w:lineRule="auto"/>
        <w:jc w:val="both"/>
        <w:rPr>
          <w:rFonts w:ascii="Arial" w:hAnsi="Arial" w:cs="Arial"/>
          <w:sz w:val="20"/>
          <w:szCs w:val="20"/>
        </w:rPr>
      </w:pPr>
    </w:p>
    <w:p w14:paraId="7118A4D3" w14:textId="77777777" w:rsidR="00DC66B8" w:rsidRPr="00895534" w:rsidRDefault="00DC66B8" w:rsidP="00D8480E">
      <w:pPr>
        <w:pStyle w:val="PargrafodaLista"/>
        <w:numPr>
          <w:ilvl w:val="3"/>
          <w:numId w:val="43"/>
        </w:numPr>
        <w:spacing w:after="0" w:line="240" w:lineRule="auto"/>
        <w:ind w:left="2268" w:hanging="850"/>
        <w:jc w:val="both"/>
        <w:rPr>
          <w:rFonts w:ascii="Arial" w:hAnsi="Arial" w:cs="Arial"/>
          <w:sz w:val="20"/>
          <w:szCs w:val="20"/>
        </w:rPr>
      </w:pPr>
      <w:r w:rsidRPr="00895534">
        <w:rPr>
          <w:rFonts w:ascii="Arial" w:hAnsi="Arial" w:cs="Arial"/>
          <w:sz w:val="20"/>
          <w:szCs w:val="20"/>
        </w:rPr>
        <w:t xml:space="preserve">Declaração subscrita por representante legal da licitante, em conformidade com o modelo constante do </w:t>
      </w:r>
      <w:r w:rsidRPr="00895534">
        <w:rPr>
          <w:rFonts w:ascii="Arial" w:hAnsi="Arial" w:cs="Arial"/>
          <w:b/>
          <w:sz w:val="20"/>
          <w:szCs w:val="20"/>
        </w:rPr>
        <w:t>Anexo IV</w:t>
      </w:r>
      <w:r w:rsidRPr="00895534">
        <w:rPr>
          <w:rFonts w:ascii="Arial" w:hAnsi="Arial" w:cs="Arial"/>
          <w:sz w:val="20"/>
          <w:szCs w:val="20"/>
        </w:rPr>
        <w:t xml:space="preserve"> atestando que:</w:t>
      </w:r>
    </w:p>
    <w:p w14:paraId="5978321B" w14:textId="77777777" w:rsidR="00DC66B8" w:rsidRPr="00895534" w:rsidRDefault="00DC66B8" w:rsidP="00895534">
      <w:pPr>
        <w:pStyle w:val="PargrafodaLista"/>
        <w:spacing w:after="0" w:line="240" w:lineRule="auto"/>
        <w:ind w:left="2268"/>
        <w:jc w:val="both"/>
        <w:rPr>
          <w:rFonts w:ascii="Arial" w:hAnsi="Arial" w:cs="Arial"/>
          <w:sz w:val="20"/>
          <w:szCs w:val="20"/>
        </w:rPr>
      </w:pPr>
    </w:p>
    <w:p w14:paraId="73270E99" w14:textId="77777777" w:rsidR="00DC66B8" w:rsidRPr="00895534" w:rsidRDefault="00DC66B8" w:rsidP="00895534">
      <w:pPr>
        <w:numPr>
          <w:ilvl w:val="0"/>
          <w:numId w:val="2"/>
        </w:numPr>
        <w:ind w:left="2694" w:hanging="426"/>
        <w:jc w:val="both"/>
        <w:rPr>
          <w:rFonts w:ascii="Arial" w:hAnsi="Arial" w:cs="Arial"/>
          <w:sz w:val="20"/>
          <w:szCs w:val="20"/>
        </w:rPr>
      </w:pPr>
      <w:r w:rsidRPr="00895534">
        <w:rPr>
          <w:rFonts w:ascii="Arial" w:hAnsi="Arial" w:cs="Arial"/>
          <w:sz w:val="20"/>
          <w:szCs w:val="20"/>
        </w:rPr>
        <w:t>Se encontra em situação regular perante o Ministério do Trabalho no que se refere a observância do disposto no inciso XXXIII do artigo 7.º da Constituição Federal, conforme disposto no inciso V, do artigo 27 da Lei Federal nº 8.666/93;</w:t>
      </w:r>
    </w:p>
    <w:p w14:paraId="3C67E6CA" w14:textId="77777777" w:rsidR="00DC66B8" w:rsidRPr="00895534" w:rsidRDefault="00DC66B8" w:rsidP="00895534">
      <w:pPr>
        <w:ind w:left="2694"/>
        <w:jc w:val="both"/>
        <w:rPr>
          <w:rFonts w:ascii="Arial" w:hAnsi="Arial" w:cs="Arial"/>
          <w:sz w:val="20"/>
          <w:szCs w:val="20"/>
        </w:rPr>
      </w:pPr>
    </w:p>
    <w:p w14:paraId="790D99BD" w14:textId="17F6A408" w:rsidR="00DC66B8" w:rsidRPr="00895534" w:rsidRDefault="00DC66B8" w:rsidP="00895534">
      <w:pPr>
        <w:numPr>
          <w:ilvl w:val="0"/>
          <w:numId w:val="2"/>
        </w:numPr>
        <w:ind w:left="2694" w:hanging="426"/>
        <w:jc w:val="both"/>
        <w:rPr>
          <w:rFonts w:ascii="Arial" w:hAnsi="Arial" w:cs="Arial"/>
          <w:sz w:val="20"/>
          <w:szCs w:val="20"/>
        </w:rPr>
      </w:pPr>
      <w:r w:rsidRPr="00895534">
        <w:rPr>
          <w:rFonts w:ascii="Arial" w:hAnsi="Arial" w:cs="Arial"/>
          <w:sz w:val="20"/>
          <w:szCs w:val="20"/>
        </w:rPr>
        <w:t>Declaração emitida pela proponente, sob as penas da Lei, relativa à inexistência de fatos impeditivos ou impedimento legal da licitante para licitar ou contratar</w:t>
      </w:r>
      <w:r w:rsidR="00176A5C" w:rsidRPr="00895534">
        <w:rPr>
          <w:rFonts w:ascii="Arial" w:hAnsi="Arial" w:cs="Arial"/>
          <w:sz w:val="20"/>
          <w:szCs w:val="20"/>
        </w:rPr>
        <w:t xml:space="preserve"> </w:t>
      </w:r>
      <w:r w:rsidRPr="00895534">
        <w:rPr>
          <w:rFonts w:ascii="Arial" w:hAnsi="Arial" w:cs="Arial"/>
          <w:sz w:val="20"/>
          <w:szCs w:val="20"/>
        </w:rPr>
        <w:t>com a</w:t>
      </w:r>
      <w:r w:rsidR="00176A5C" w:rsidRPr="00895534">
        <w:rPr>
          <w:rFonts w:ascii="Arial" w:hAnsi="Arial" w:cs="Arial"/>
          <w:sz w:val="20"/>
          <w:szCs w:val="20"/>
        </w:rPr>
        <w:t xml:space="preserve">(o) </w:t>
      </w:r>
      <w:r w:rsidRPr="00895534">
        <w:rPr>
          <w:rFonts w:ascii="Arial" w:hAnsi="Arial" w:cs="Arial"/>
          <w:sz w:val="20"/>
          <w:szCs w:val="20"/>
        </w:rPr>
        <w:t>Administração/Gerenciador;</w:t>
      </w:r>
    </w:p>
    <w:p w14:paraId="19CFD702" w14:textId="77777777" w:rsidR="00DC66B8" w:rsidRPr="00895534" w:rsidRDefault="00DC66B8" w:rsidP="00895534">
      <w:pPr>
        <w:ind w:left="2694"/>
        <w:jc w:val="both"/>
        <w:rPr>
          <w:rFonts w:ascii="Arial" w:hAnsi="Arial" w:cs="Arial"/>
          <w:sz w:val="20"/>
          <w:szCs w:val="20"/>
        </w:rPr>
      </w:pPr>
    </w:p>
    <w:p w14:paraId="55781834" w14:textId="77777777" w:rsidR="00DC66B8" w:rsidRPr="00895534" w:rsidRDefault="00DC66B8" w:rsidP="00895534">
      <w:pPr>
        <w:numPr>
          <w:ilvl w:val="0"/>
          <w:numId w:val="2"/>
        </w:numPr>
        <w:ind w:left="2694" w:hanging="426"/>
        <w:jc w:val="both"/>
        <w:rPr>
          <w:rFonts w:ascii="Arial" w:hAnsi="Arial" w:cs="Arial"/>
          <w:sz w:val="20"/>
          <w:szCs w:val="20"/>
        </w:rPr>
      </w:pPr>
      <w:r w:rsidRPr="00895534">
        <w:rPr>
          <w:rFonts w:ascii="Arial" w:hAnsi="Arial" w:cs="Arial"/>
          <w:sz w:val="20"/>
          <w:szCs w:val="20"/>
        </w:rPr>
        <w:t xml:space="preserve">Em se tratando de microempresa ou de empresa de pequeno porte, declaração subscrita por representante legal da licitante, em conformidade com o modelo constante do </w:t>
      </w:r>
      <w:r w:rsidRPr="00895534">
        <w:rPr>
          <w:rFonts w:ascii="Arial" w:hAnsi="Arial" w:cs="Arial"/>
          <w:b/>
          <w:sz w:val="20"/>
          <w:szCs w:val="20"/>
        </w:rPr>
        <w:t>Anexo IV</w:t>
      </w:r>
      <w:r w:rsidRPr="00895534">
        <w:rPr>
          <w:rFonts w:ascii="Arial" w:hAnsi="Arial" w:cs="Arial"/>
          <w:sz w:val="20"/>
          <w:szCs w:val="20"/>
        </w:rPr>
        <w:t>, alínea “c”, declarando seu enquadramento nos critérios previstos no artigo 3º da Lei Complementar Federal n° 123/2006, bem como sua não inclusão nas vedações previstas no mesmo diploma legal.</w:t>
      </w:r>
    </w:p>
    <w:p w14:paraId="7B4570BB" w14:textId="77777777" w:rsidR="00DC66B8" w:rsidRPr="00895534" w:rsidRDefault="00DC66B8" w:rsidP="00895534">
      <w:pPr>
        <w:ind w:left="1985" w:hanging="567"/>
        <w:jc w:val="both"/>
        <w:rPr>
          <w:rFonts w:ascii="Arial" w:hAnsi="Arial" w:cs="Arial"/>
          <w:sz w:val="20"/>
          <w:szCs w:val="20"/>
        </w:rPr>
      </w:pPr>
    </w:p>
    <w:p w14:paraId="3202C114" w14:textId="77777777" w:rsidR="00DC66B8" w:rsidRPr="00895534" w:rsidRDefault="00DC66B8" w:rsidP="00D8480E">
      <w:pPr>
        <w:pStyle w:val="PargrafodaLista"/>
        <w:numPr>
          <w:ilvl w:val="3"/>
          <w:numId w:val="43"/>
        </w:numPr>
        <w:spacing w:after="0" w:line="240" w:lineRule="auto"/>
        <w:ind w:left="2268" w:hanging="850"/>
        <w:jc w:val="both"/>
        <w:rPr>
          <w:rFonts w:ascii="Arial" w:hAnsi="Arial" w:cs="Arial"/>
          <w:sz w:val="20"/>
          <w:szCs w:val="20"/>
        </w:rPr>
      </w:pPr>
      <w:r w:rsidRPr="00895534">
        <w:rPr>
          <w:rFonts w:ascii="Arial" w:hAnsi="Arial" w:cs="Arial"/>
          <w:sz w:val="20"/>
          <w:szCs w:val="20"/>
        </w:rPr>
        <w:t xml:space="preserve">Declaração subscrita por representante legal da licitante, em conformidade com os modelos constantes do </w:t>
      </w:r>
      <w:r w:rsidRPr="00895534">
        <w:rPr>
          <w:rFonts w:ascii="Arial" w:hAnsi="Arial" w:cs="Arial"/>
          <w:b/>
          <w:sz w:val="20"/>
          <w:szCs w:val="20"/>
        </w:rPr>
        <w:t>Anexos V</w:t>
      </w:r>
      <w:r w:rsidRPr="00895534">
        <w:rPr>
          <w:rFonts w:ascii="Arial" w:hAnsi="Arial" w:cs="Arial"/>
          <w:sz w:val="20"/>
          <w:szCs w:val="20"/>
        </w:rPr>
        <w:t>, afirmando que sua proposta foi elaborada de maneira independente e que conduz seus negócios de forma a coibir fraudes, corrupção e a prática de quaisquer outros atos lesivos à Administração Pública, nacional ou estrangeira e ao CPB, em atendimento à Lei Federal    nº 12.846/ 2013 – Lei Anticorrupção.</w:t>
      </w:r>
    </w:p>
    <w:p w14:paraId="2EB5DB95" w14:textId="77777777" w:rsidR="00DC66B8" w:rsidRPr="00895534" w:rsidRDefault="00DC66B8" w:rsidP="00895534">
      <w:pPr>
        <w:pStyle w:val="PargrafodaLista"/>
        <w:spacing w:after="0" w:line="240" w:lineRule="auto"/>
        <w:ind w:left="2268"/>
        <w:jc w:val="both"/>
        <w:rPr>
          <w:rFonts w:ascii="Arial" w:hAnsi="Arial" w:cs="Arial"/>
          <w:sz w:val="20"/>
          <w:szCs w:val="20"/>
        </w:rPr>
      </w:pPr>
    </w:p>
    <w:p w14:paraId="11B5A944" w14:textId="77777777" w:rsidR="00DC66B8" w:rsidRPr="00895534" w:rsidRDefault="00DC66B8" w:rsidP="00D8480E">
      <w:pPr>
        <w:pStyle w:val="PargrafodaLista"/>
        <w:numPr>
          <w:ilvl w:val="3"/>
          <w:numId w:val="43"/>
        </w:numPr>
        <w:spacing w:after="0" w:line="240" w:lineRule="auto"/>
        <w:ind w:left="2268" w:hanging="850"/>
        <w:jc w:val="both"/>
        <w:rPr>
          <w:rFonts w:ascii="Arial" w:hAnsi="Arial" w:cs="Arial"/>
          <w:sz w:val="20"/>
          <w:szCs w:val="20"/>
        </w:rPr>
      </w:pPr>
      <w:r w:rsidRPr="00895534">
        <w:rPr>
          <w:rFonts w:ascii="Arial" w:hAnsi="Arial" w:cs="Arial"/>
          <w:sz w:val="20"/>
          <w:szCs w:val="20"/>
        </w:rPr>
        <w:t>Além das declarações exigidas nos itens 4.1.4.1, a comprovação da condição de microempresa ou de empresa de pequeno porte, deverá ser realizada da seguinte forma:</w:t>
      </w:r>
    </w:p>
    <w:p w14:paraId="012B49C8" w14:textId="77777777" w:rsidR="00DC66B8" w:rsidRPr="00895534" w:rsidRDefault="00DC66B8" w:rsidP="00895534">
      <w:pPr>
        <w:pStyle w:val="PargrafodaLista"/>
        <w:spacing w:after="0" w:line="240" w:lineRule="auto"/>
        <w:rPr>
          <w:rFonts w:ascii="Arial" w:hAnsi="Arial" w:cs="Arial"/>
          <w:sz w:val="20"/>
          <w:szCs w:val="20"/>
        </w:rPr>
      </w:pPr>
    </w:p>
    <w:p w14:paraId="74BA3A58" w14:textId="77777777" w:rsidR="00DC66B8" w:rsidRPr="00895534" w:rsidRDefault="00DC66B8" w:rsidP="00895534">
      <w:pPr>
        <w:pStyle w:val="PargrafodaLista"/>
        <w:numPr>
          <w:ilvl w:val="0"/>
          <w:numId w:val="33"/>
        </w:numPr>
        <w:spacing w:after="0" w:line="240" w:lineRule="auto"/>
        <w:jc w:val="both"/>
        <w:rPr>
          <w:rFonts w:ascii="Arial" w:hAnsi="Arial" w:cs="Arial"/>
          <w:sz w:val="20"/>
          <w:szCs w:val="20"/>
        </w:rPr>
      </w:pPr>
      <w:r w:rsidRPr="00895534">
        <w:rPr>
          <w:rFonts w:ascii="Arial" w:hAnsi="Arial" w:cs="Arial"/>
          <w:sz w:val="20"/>
          <w:szCs w:val="20"/>
        </w:rPr>
        <w:t>Se sociedade empresária, pela apresentação de certidão expedida pela Junta Comercial competente;</w:t>
      </w:r>
    </w:p>
    <w:p w14:paraId="275D471F" w14:textId="77777777" w:rsidR="00DC66B8" w:rsidRPr="00895534" w:rsidRDefault="00DC66B8" w:rsidP="00895534">
      <w:pPr>
        <w:pStyle w:val="PargrafodaLista"/>
        <w:spacing w:after="0" w:line="240" w:lineRule="auto"/>
        <w:ind w:left="2628"/>
        <w:jc w:val="both"/>
        <w:rPr>
          <w:rFonts w:ascii="Arial" w:hAnsi="Arial" w:cs="Arial"/>
          <w:sz w:val="20"/>
          <w:szCs w:val="20"/>
        </w:rPr>
      </w:pPr>
    </w:p>
    <w:p w14:paraId="407E26BC" w14:textId="77777777" w:rsidR="00DC66B8" w:rsidRPr="00B63F43" w:rsidRDefault="00DC66B8" w:rsidP="00895534">
      <w:pPr>
        <w:pStyle w:val="PargrafodaLista"/>
        <w:numPr>
          <w:ilvl w:val="0"/>
          <w:numId w:val="33"/>
        </w:numPr>
        <w:spacing w:after="0" w:line="240" w:lineRule="auto"/>
        <w:jc w:val="both"/>
        <w:rPr>
          <w:rFonts w:ascii="Arial" w:hAnsi="Arial" w:cs="Arial"/>
          <w:sz w:val="20"/>
          <w:szCs w:val="20"/>
        </w:rPr>
      </w:pPr>
      <w:r w:rsidRPr="00B63F43">
        <w:rPr>
          <w:rFonts w:ascii="Arial" w:hAnsi="Arial" w:cs="Arial"/>
          <w:sz w:val="20"/>
          <w:szCs w:val="20"/>
        </w:rPr>
        <w:t>Se sociedade simples, pela apresentação da “Certidão de Breve Relato de Registro de Enquadramento de Microempresa ou Empresa de Pequeno Porte”, expedida pelo Cartório de Registro de Pessoas Jurídicas.</w:t>
      </w:r>
    </w:p>
    <w:p w14:paraId="42A0D629" w14:textId="77777777" w:rsidR="00DC66B8" w:rsidRPr="00B63F43" w:rsidRDefault="00DC66B8" w:rsidP="00895534">
      <w:pPr>
        <w:pStyle w:val="PargrafodaLista"/>
        <w:spacing w:after="0" w:line="240" w:lineRule="auto"/>
        <w:rPr>
          <w:rFonts w:ascii="Arial" w:hAnsi="Arial" w:cs="Arial"/>
          <w:sz w:val="20"/>
          <w:szCs w:val="20"/>
        </w:rPr>
      </w:pPr>
    </w:p>
    <w:p w14:paraId="2F44B0E5" w14:textId="77777777" w:rsidR="00DC66B8" w:rsidRPr="00B63F43" w:rsidRDefault="00DC66B8" w:rsidP="00D8480E">
      <w:pPr>
        <w:pStyle w:val="PargrafodaLista"/>
        <w:numPr>
          <w:ilvl w:val="3"/>
          <w:numId w:val="43"/>
        </w:numPr>
        <w:autoSpaceDE w:val="0"/>
        <w:autoSpaceDN w:val="0"/>
        <w:adjustRightInd w:val="0"/>
        <w:spacing w:after="0" w:line="240" w:lineRule="auto"/>
        <w:ind w:left="2268" w:hanging="850"/>
        <w:jc w:val="both"/>
        <w:rPr>
          <w:rFonts w:ascii="Arial" w:hAnsi="Arial" w:cs="Arial"/>
          <w:sz w:val="20"/>
          <w:szCs w:val="20"/>
        </w:rPr>
      </w:pPr>
      <w:r w:rsidRPr="00B63F43">
        <w:rPr>
          <w:rFonts w:ascii="Arial" w:hAnsi="Arial" w:cs="Arial"/>
          <w:sz w:val="20"/>
          <w:szCs w:val="20"/>
        </w:rPr>
        <w:t xml:space="preserve">Ficha de Cadastro de Fornecedor, conforme </w:t>
      </w:r>
      <w:r w:rsidRPr="00B63F43">
        <w:rPr>
          <w:rFonts w:ascii="Arial" w:hAnsi="Arial" w:cs="Arial"/>
          <w:b/>
          <w:sz w:val="20"/>
          <w:szCs w:val="20"/>
        </w:rPr>
        <w:t>Anexo VI;</w:t>
      </w:r>
    </w:p>
    <w:p w14:paraId="79431E66" w14:textId="77777777" w:rsidR="00DC66B8" w:rsidRPr="00B63F43" w:rsidRDefault="00DC66B8" w:rsidP="00895534">
      <w:pPr>
        <w:pStyle w:val="PargrafodaLista"/>
        <w:autoSpaceDE w:val="0"/>
        <w:autoSpaceDN w:val="0"/>
        <w:adjustRightInd w:val="0"/>
        <w:spacing w:after="0" w:line="240" w:lineRule="auto"/>
        <w:ind w:left="3272"/>
        <w:jc w:val="both"/>
        <w:rPr>
          <w:rFonts w:ascii="Arial" w:hAnsi="Arial" w:cs="Arial"/>
          <w:b/>
          <w:sz w:val="20"/>
          <w:szCs w:val="20"/>
        </w:rPr>
      </w:pPr>
    </w:p>
    <w:p w14:paraId="1EF22DC3" w14:textId="77777777" w:rsidR="009D34EE" w:rsidRPr="00B63F43" w:rsidRDefault="00DC66B8" w:rsidP="00D8480E">
      <w:pPr>
        <w:pStyle w:val="PargrafodaLista"/>
        <w:numPr>
          <w:ilvl w:val="2"/>
          <w:numId w:val="43"/>
        </w:numPr>
        <w:spacing w:after="0" w:line="240" w:lineRule="auto"/>
        <w:ind w:left="1418" w:hanging="709"/>
        <w:jc w:val="both"/>
        <w:rPr>
          <w:rFonts w:ascii="Arial" w:hAnsi="Arial" w:cs="Arial"/>
          <w:b/>
          <w:sz w:val="20"/>
          <w:szCs w:val="20"/>
        </w:rPr>
      </w:pPr>
      <w:r w:rsidRPr="00B63F43">
        <w:rPr>
          <w:rFonts w:ascii="Arial" w:hAnsi="Arial" w:cs="Arial"/>
          <w:b/>
          <w:sz w:val="20"/>
          <w:szCs w:val="20"/>
        </w:rPr>
        <w:t>DA QUALIFICAÇÃO TÉCNICA</w:t>
      </w:r>
    </w:p>
    <w:p w14:paraId="4BD24B4F" w14:textId="77777777" w:rsidR="009D34EE" w:rsidRPr="00B63F43" w:rsidRDefault="009D34EE" w:rsidP="00895534">
      <w:pPr>
        <w:pStyle w:val="PargrafodaLista"/>
        <w:spacing w:after="0" w:line="240" w:lineRule="auto"/>
        <w:ind w:left="1418"/>
        <w:jc w:val="both"/>
        <w:rPr>
          <w:rFonts w:ascii="Arial" w:hAnsi="Arial" w:cs="Arial"/>
          <w:b/>
          <w:sz w:val="20"/>
          <w:szCs w:val="20"/>
        </w:rPr>
      </w:pPr>
    </w:p>
    <w:p w14:paraId="68CE28E9" w14:textId="0F809DC2" w:rsidR="00DC4043" w:rsidRPr="00B63F43" w:rsidRDefault="00DC66B8" w:rsidP="00F90572">
      <w:pPr>
        <w:pStyle w:val="PargrafodaLista"/>
        <w:numPr>
          <w:ilvl w:val="3"/>
          <w:numId w:val="43"/>
        </w:numPr>
        <w:spacing w:after="0" w:line="240" w:lineRule="auto"/>
        <w:ind w:left="2268" w:hanging="850"/>
        <w:jc w:val="both"/>
        <w:rPr>
          <w:rFonts w:ascii="Arial" w:hAnsi="Arial" w:cs="Arial"/>
          <w:b/>
          <w:bCs/>
          <w:sz w:val="20"/>
          <w:szCs w:val="20"/>
          <w:u w:val="single"/>
        </w:rPr>
      </w:pPr>
      <w:r w:rsidRPr="00B63F43">
        <w:rPr>
          <w:rFonts w:ascii="Arial" w:hAnsi="Arial" w:cs="Arial"/>
          <w:sz w:val="20"/>
          <w:szCs w:val="20"/>
        </w:rPr>
        <w:t>Atestado (s) /certidão (ões), em nome da licitante, fornecido (s) por pessoa jurídica de direito público ou privado, que comprove (m) fornecimento anterior pertinente e compatível com objeto desta licitação</w:t>
      </w:r>
      <w:r w:rsidR="005E6EC4" w:rsidRPr="00B63F43">
        <w:rPr>
          <w:rFonts w:ascii="Arial" w:hAnsi="Arial" w:cs="Arial"/>
          <w:sz w:val="20"/>
          <w:szCs w:val="20"/>
        </w:rPr>
        <w:t>.</w:t>
      </w:r>
    </w:p>
    <w:p w14:paraId="04F3C3CA" w14:textId="77777777" w:rsidR="0008758C" w:rsidRPr="00895534" w:rsidRDefault="0008758C" w:rsidP="00895534">
      <w:pPr>
        <w:pStyle w:val="PargrafodaLista"/>
        <w:spacing w:after="0" w:line="240" w:lineRule="auto"/>
        <w:ind w:left="2268"/>
        <w:jc w:val="both"/>
        <w:rPr>
          <w:rFonts w:ascii="Arial" w:hAnsi="Arial" w:cs="Arial"/>
          <w:b/>
          <w:bCs/>
          <w:sz w:val="20"/>
          <w:szCs w:val="20"/>
          <w:u w:val="single"/>
        </w:rPr>
      </w:pPr>
    </w:p>
    <w:p w14:paraId="47F08582" w14:textId="4EB7A632" w:rsidR="009D34EE" w:rsidRPr="00895534" w:rsidRDefault="00DC66B8" w:rsidP="00D8480E">
      <w:pPr>
        <w:pStyle w:val="PargrafodaLista"/>
        <w:numPr>
          <w:ilvl w:val="4"/>
          <w:numId w:val="43"/>
        </w:numPr>
        <w:spacing w:after="0" w:line="240" w:lineRule="auto"/>
        <w:ind w:left="3261" w:hanging="993"/>
        <w:jc w:val="both"/>
        <w:rPr>
          <w:rFonts w:ascii="Arial" w:hAnsi="Arial" w:cs="Arial"/>
          <w:sz w:val="20"/>
          <w:szCs w:val="20"/>
        </w:rPr>
      </w:pPr>
      <w:r w:rsidRPr="00895534">
        <w:rPr>
          <w:rFonts w:ascii="Arial" w:hAnsi="Arial" w:cs="Arial"/>
          <w:sz w:val="20"/>
          <w:szCs w:val="20"/>
        </w:rPr>
        <w:lastRenderedPageBreak/>
        <w:t>O (s) atestado (s) ou certidão (ões) deverá (ão) ser assinado (s) por autoridade ou representante de quem o (s) expediu, com a devida identificação.</w:t>
      </w:r>
    </w:p>
    <w:p w14:paraId="41DD2B42" w14:textId="77777777" w:rsidR="00DC66B8" w:rsidRPr="00895534" w:rsidRDefault="00DC66B8" w:rsidP="00D8480E">
      <w:pPr>
        <w:pStyle w:val="PargrafodaLista"/>
        <w:numPr>
          <w:ilvl w:val="1"/>
          <w:numId w:val="43"/>
        </w:numPr>
        <w:spacing w:after="0" w:line="240" w:lineRule="auto"/>
        <w:jc w:val="both"/>
        <w:rPr>
          <w:rFonts w:ascii="Arial" w:hAnsi="Arial" w:cs="Arial"/>
          <w:b/>
          <w:sz w:val="20"/>
          <w:szCs w:val="20"/>
        </w:rPr>
      </w:pPr>
      <w:r w:rsidRPr="00895534">
        <w:rPr>
          <w:rFonts w:ascii="Arial" w:hAnsi="Arial" w:cs="Arial"/>
          <w:b/>
          <w:sz w:val="20"/>
          <w:szCs w:val="20"/>
        </w:rPr>
        <w:t>DISPOSIÇÕES GERAIS</w:t>
      </w:r>
    </w:p>
    <w:p w14:paraId="5CD16C8D" w14:textId="77777777" w:rsidR="00DC66B8" w:rsidRPr="00895534" w:rsidRDefault="00DC66B8" w:rsidP="00895534">
      <w:pPr>
        <w:jc w:val="both"/>
        <w:rPr>
          <w:rFonts w:ascii="Arial" w:hAnsi="Arial" w:cs="Arial"/>
          <w:sz w:val="20"/>
          <w:szCs w:val="20"/>
        </w:rPr>
      </w:pPr>
    </w:p>
    <w:p w14:paraId="693E3470" w14:textId="77777777" w:rsidR="00DC66B8" w:rsidRPr="00895534" w:rsidRDefault="00DC66B8" w:rsidP="00D8480E">
      <w:pPr>
        <w:pStyle w:val="PargrafodaLista"/>
        <w:numPr>
          <w:ilvl w:val="2"/>
          <w:numId w:val="43"/>
        </w:numPr>
        <w:spacing w:after="0" w:line="240" w:lineRule="auto"/>
        <w:ind w:left="1418" w:hanging="709"/>
        <w:jc w:val="both"/>
        <w:rPr>
          <w:rFonts w:ascii="Arial" w:hAnsi="Arial" w:cs="Arial"/>
          <w:sz w:val="20"/>
          <w:szCs w:val="20"/>
        </w:rPr>
      </w:pPr>
      <w:r w:rsidRPr="00895534">
        <w:rPr>
          <w:rFonts w:ascii="Arial" w:hAnsi="Arial" w:cs="Arial"/>
          <w:sz w:val="20"/>
          <w:szCs w:val="20"/>
        </w:rPr>
        <w:t>Na hipótese de não constar prazo de validade nas certidões apresentadas, o CPB aceitará como válidas as expedidas até 180 (cento e oitenta) dias imediatamente anteriores à data de apresentação das propostas.</w:t>
      </w:r>
    </w:p>
    <w:p w14:paraId="126E9704" w14:textId="77777777" w:rsidR="00DC66B8" w:rsidRPr="00895534" w:rsidRDefault="00DC66B8" w:rsidP="00895534">
      <w:pPr>
        <w:pStyle w:val="PargrafodaLista"/>
        <w:spacing w:after="0" w:line="240" w:lineRule="auto"/>
        <w:ind w:left="1418"/>
        <w:jc w:val="both"/>
        <w:rPr>
          <w:rFonts w:ascii="Arial" w:hAnsi="Arial" w:cs="Arial"/>
          <w:sz w:val="20"/>
          <w:szCs w:val="20"/>
        </w:rPr>
      </w:pPr>
    </w:p>
    <w:p w14:paraId="37A41E44" w14:textId="6834CD16" w:rsidR="00DC66B8" w:rsidRPr="00895534" w:rsidRDefault="00DC66B8" w:rsidP="00D8480E">
      <w:pPr>
        <w:pStyle w:val="PargrafodaLista"/>
        <w:numPr>
          <w:ilvl w:val="2"/>
          <w:numId w:val="43"/>
        </w:numPr>
        <w:spacing w:after="0" w:line="240" w:lineRule="auto"/>
        <w:ind w:left="1418" w:hanging="709"/>
        <w:jc w:val="both"/>
        <w:rPr>
          <w:rFonts w:ascii="Arial" w:hAnsi="Arial" w:cs="Arial"/>
          <w:sz w:val="20"/>
          <w:szCs w:val="20"/>
        </w:rPr>
      </w:pPr>
      <w:r w:rsidRPr="00895534">
        <w:rPr>
          <w:rFonts w:ascii="Arial" w:hAnsi="Arial" w:cs="Arial"/>
          <w:sz w:val="20"/>
          <w:szCs w:val="20"/>
        </w:rPr>
        <w:t xml:space="preserve">O Pregoeiro, a seu critério, poderá diligenciar para esclarecer dúvidas ou obter a confirmação do teor das declarações e comprovações elencadas no </w:t>
      </w:r>
      <w:r w:rsidRPr="00895534">
        <w:rPr>
          <w:rFonts w:ascii="Arial" w:hAnsi="Arial" w:cs="Arial"/>
          <w:b/>
          <w:bCs/>
          <w:sz w:val="20"/>
          <w:szCs w:val="20"/>
        </w:rPr>
        <w:t xml:space="preserve">item </w:t>
      </w:r>
      <w:r w:rsidR="002D3AD3" w:rsidRPr="00895534">
        <w:rPr>
          <w:rFonts w:ascii="Arial" w:hAnsi="Arial" w:cs="Arial"/>
          <w:b/>
          <w:bCs/>
          <w:sz w:val="20"/>
          <w:szCs w:val="20"/>
        </w:rPr>
        <w:t>IV</w:t>
      </w:r>
      <w:r w:rsidRPr="00895534">
        <w:rPr>
          <w:rFonts w:ascii="Arial" w:hAnsi="Arial" w:cs="Arial"/>
          <w:b/>
          <w:sz w:val="20"/>
          <w:szCs w:val="20"/>
          <w:highlight w:val="yellow"/>
          <w:u w:val="single"/>
        </w:rPr>
        <w:t xml:space="preserve"> </w:t>
      </w:r>
      <w:r w:rsidRPr="00895534">
        <w:rPr>
          <w:rFonts w:ascii="Arial" w:hAnsi="Arial" w:cs="Arial"/>
          <w:sz w:val="20"/>
          <w:szCs w:val="20"/>
        </w:rPr>
        <w:t>deste Edital, aplicando-se, em caso de falsidade, as sanções penais e administrativas pertinentes, garantidos os direitos ao contraditório e a ampla defesa.</w:t>
      </w:r>
    </w:p>
    <w:p w14:paraId="2E29D7D1" w14:textId="77777777" w:rsidR="00DC66B8" w:rsidRPr="00895534" w:rsidRDefault="00DC66B8" w:rsidP="00895534">
      <w:pPr>
        <w:ind w:left="2694"/>
        <w:jc w:val="both"/>
        <w:rPr>
          <w:rFonts w:ascii="Arial" w:hAnsi="Arial" w:cs="Arial"/>
          <w:sz w:val="20"/>
          <w:szCs w:val="20"/>
        </w:rPr>
      </w:pPr>
    </w:p>
    <w:p w14:paraId="164940D9" w14:textId="77777777" w:rsidR="00DC66B8" w:rsidRPr="00895534" w:rsidRDefault="00DC66B8" w:rsidP="00895534">
      <w:pPr>
        <w:pStyle w:val="PargrafodaLista"/>
        <w:numPr>
          <w:ilvl w:val="0"/>
          <w:numId w:val="29"/>
        </w:numPr>
        <w:spacing w:after="0" w:line="240" w:lineRule="auto"/>
        <w:ind w:left="709" w:hanging="709"/>
        <w:jc w:val="both"/>
        <w:rPr>
          <w:rFonts w:ascii="Arial" w:hAnsi="Arial" w:cs="Arial"/>
          <w:b/>
          <w:sz w:val="20"/>
          <w:szCs w:val="20"/>
          <w:u w:val="single"/>
        </w:rPr>
      </w:pPr>
      <w:r w:rsidRPr="00895534">
        <w:rPr>
          <w:rFonts w:ascii="Arial" w:hAnsi="Arial" w:cs="Arial"/>
          <w:b/>
          <w:sz w:val="20"/>
          <w:szCs w:val="20"/>
          <w:u w:val="single"/>
        </w:rPr>
        <w:t>DA SESSÃO PÚBLICA E DO JULGAMENTO</w:t>
      </w:r>
    </w:p>
    <w:p w14:paraId="13498918" w14:textId="77777777" w:rsidR="00DC66B8" w:rsidRPr="00895534" w:rsidRDefault="00DC66B8" w:rsidP="00895534">
      <w:pPr>
        <w:pStyle w:val="PargrafodaLista"/>
        <w:spacing w:after="0" w:line="240" w:lineRule="auto"/>
        <w:ind w:left="709"/>
        <w:jc w:val="both"/>
        <w:rPr>
          <w:rFonts w:ascii="Arial" w:hAnsi="Arial" w:cs="Arial"/>
          <w:sz w:val="20"/>
          <w:szCs w:val="20"/>
        </w:rPr>
      </w:pPr>
    </w:p>
    <w:p w14:paraId="071D2368" w14:textId="77777777" w:rsidR="00DC66B8" w:rsidRPr="00895534" w:rsidRDefault="00DC66B8" w:rsidP="00895534">
      <w:pPr>
        <w:pStyle w:val="PargrafodaLista"/>
        <w:numPr>
          <w:ilvl w:val="1"/>
          <w:numId w:val="21"/>
        </w:numPr>
        <w:spacing w:after="0" w:line="240" w:lineRule="auto"/>
        <w:ind w:left="709"/>
        <w:jc w:val="both"/>
        <w:rPr>
          <w:rFonts w:ascii="Arial" w:hAnsi="Arial" w:cs="Arial"/>
          <w:sz w:val="20"/>
          <w:szCs w:val="20"/>
        </w:rPr>
      </w:pPr>
      <w:r w:rsidRPr="00895534">
        <w:rPr>
          <w:rFonts w:ascii="Arial" w:hAnsi="Arial" w:cs="Arial"/>
          <w:sz w:val="20"/>
          <w:szCs w:val="20"/>
        </w:rPr>
        <w:t>No dia e horário previstos neste edital, o Pregoeiro designado para condução do certame, em conjunto com a equipe de apoio, dará início à sessão pública do pregão eletrônico, com a abertura automática das propostas e a sua divulgação, pelo sistema, na forma de grade ordenatória, em ordem crescente de preços.</w:t>
      </w:r>
    </w:p>
    <w:p w14:paraId="03E3FD6A" w14:textId="77777777" w:rsidR="00DC66B8" w:rsidRPr="00895534" w:rsidRDefault="00DC66B8" w:rsidP="00895534">
      <w:pPr>
        <w:pStyle w:val="PargrafodaLista"/>
        <w:spacing w:after="0" w:line="240" w:lineRule="auto"/>
        <w:ind w:left="709"/>
        <w:jc w:val="both"/>
        <w:rPr>
          <w:rFonts w:ascii="Arial" w:hAnsi="Arial" w:cs="Arial"/>
          <w:sz w:val="20"/>
          <w:szCs w:val="20"/>
        </w:rPr>
      </w:pPr>
    </w:p>
    <w:p w14:paraId="5C7D7A90" w14:textId="77777777" w:rsidR="00DC66B8" w:rsidRPr="00895534" w:rsidRDefault="00DC66B8" w:rsidP="00895534">
      <w:pPr>
        <w:pStyle w:val="PargrafodaLista"/>
        <w:numPr>
          <w:ilvl w:val="1"/>
          <w:numId w:val="21"/>
        </w:numPr>
        <w:spacing w:after="0" w:line="240" w:lineRule="auto"/>
        <w:ind w:left="709"/>
        <w:jc w:val="both"/>
        <w:rPr>
          <w:rFonts w:ascii="Arial" w:hAnsi="Arial" w:cs="Arial"/>
          <w:sz w:val="20"/>
          <w:szCs w:val="20"/>
        </w:rPr>
      </w:pPr>
      <w:r w:rsidRPr="00895534">
        <w:rPr>
          <w:rFonts w:ascii="Arial" w:hAnsi="Arial" w:cs="Arial"/>
          <w:sz w:val="20"/>
          <w:szCs w:val="20"/>
        </w:rPr>
        <w:t>A análise das propostas pelo Pregoeiro visará ao atendimento das condições estabelecidas neste Edital e seus anexos e à legislação vigente.</w:t>
      </w:r>
    </w:p>
    <w:p w14:paraId="54D3C2D9" w14:textId="77777777" w:rsidR="00DC66B8" w:rsidRPr="00895534" w:rsidRDefault="00DC66B8" w:rsidP="00895534">
      <w:pPr>
        <w:jc w:val="both"/>
        <w:rPr>
          <w:rFonts w:ascii="Arial" w:hAnsi="Arial" w:cs="Arial"/>
          <w:sz w:val="20"/>
          <w:szCs w:val="20"/>
        </w:rPr>
      </w:pPr>
    </w:p>
    <w:p w14:paraId="5AE6E52F" w14:textId="77777777" w:rsidR="00DC66B8" w:rsidRPr="00895534" w:rsidRDefault="00DC66B8" w:rsidP="00895534">
      <w:pPr>
        <w:pStyle w:val="Default"/>
        <w:numPr>
          <w:ilvl w:val="2"/>
          <w:numId w:val="21"/>
        </w:numPr>
        <w:ind w:left="1418" w:hanging="709"/>
        <w:jc w:val="both"/>
        <w:rPr>
          <w:rFonts w:ascii="Arial" w:hAnsi="Arial" w:cs="Arial"/>
          <w:sz w:val="20"/>
          <w:szCs w:val="20"/>
        </w:rPr>
      </w:pPr>
      <w:r w:rsidRPr="00895534">
        <w:rPr>
          <w:rFonts w:ascii="Arial" w:hAnsi="Arial" w:cs="Arial"/>
          <w:sz w:val="20"/>
          <w:szCs w:val="20"/>
        </w:rPr>
        <w:t xml:space="preserve">Serão desclassificadas as propostas: </w:t>
      </w:r>
    </w:p>
    <w:p w14:paraId="66F31A8F" w14:textId="77777777" w:rsidR="00DC66B8" w:rsidRPr="00895534" w:rsidRDefault="00DC66B8" w:rsidP="00895534">
      <w:pPr>
        <w:pStyle w:val="Default"/>
        <w:ind w:left="993" w:hanging="567"/>
        <w:jc w:val="both"/>
        <w:rPr>
          <w:rFonts w:ascii="Arial" w:hAnsi="Arial" w:cs="Arial"/>
          <w:sz w:val="20"/>
          <w:szCs w:val="20"/>
        </w:rPr>
      </w:pPr>
    </w:p>
    <w:p w14:paraId="174EBBAA" w14:textId="77777777" w:rsidR="00DC66B8" w:rsidRPr="00895534" w:rsidRDefault="00DC66B8" w:rsidP="00895534">
      <w:pPr>
        <w:pStyle w:val="Default"/>
        <w:numPr>
          <w:ilvl w:val="0"/>
          <w:numId w:val="4"/>
        </w:numPr>
        <w:ind w:left="1843" w:hanging="425"/>
        <w:jc w:val="both"/>
        <w:rPr>
          <w:rFonts w:ascii="Arial" w:hAnsi="Arial" w:cs="Arial"/>
          <w:color w:val="auto"/>
          <w:sz w:val="20"/>
          <w:szCs w:val="20"/>
        </w:rPr>
      </w:pPr>
      <w:r w:rsidRPr="00895534">
        <w:rPr>
          <w:rFonts w:ascii="Arial" w:hAnsi="Arial" w:cs="Arial"/>
          <w:color w:val="auto"/>
          <w:sz w:val="20"/>
          <w:szCs w:val="20"/>
        </w:rPr>
        <w:t>Cujo objeto não atenda as especificações, prazos e condições fixados no Edital correlacionada à apresentação da proposta;</w:t>
      </w:r>
    </w:p>
    <w:p w14:paraId="428228D2" w14:textId="77777777" w:rsidR="00DC66B8" w:rsidRPr="00895534" w:rsidRDefault="00DC66B8" w:rsidP="00895534">
      <w:pPr>
        <w:pStyle w:val="Default"/>
        <w:ind w:left="1843"/>
        <w:jc w:val="both"/>
        <w:rPr>
          <w:rFonts w:ascii="Arial" w:hAnsi="Arial" w:cs="Arial"/>
          <w:color w:val="auto"/>
          <w:sz w:val="20"/>
          <w:szCs w:val="20"/>
        </w:rPr>
      </w:pPr>
    </w:p>
    <w:p w14:paraId="1664E5BF" w14:textId="77777777" w:rsidR="00DC66B8" w:rsidRPr="00895534" w:rsidRDefault="00DC66B8" w:rsidP="00895534">
      <w:pPr>
        <w:pStyle w:val="Default"/>
        <w:numPr>
          <w:ilvl w:val="0"/>
          <w:numId w:val="4"/>
        </w:numPr>
        <w:ind w:left="1843" w:hanging="425"/>
        <w:jc w:val="both"/>
        <w:rPr>
          <w:rFonts w:ascii="Arial" w:hAnsi="Arial" w:cs="Arial"/>
          <w:color w:val="auto"/>
          <w:sz w:val="20"/>
          <w:szCs w:val="20"/>
        </w:rPr>
      </w:pPr>
      <w:r w:rsidRPr="00895534">
        <w:rPr>
          <w:rFonts w:ascii="Arial" w:hAnsi="Arial" w:cs="Arial"/>
          <w:color w:val="auto"/>
          <w:sz w:val="20"/>
          <w:szCs w:val="20"/>
        </w:rPr>
        <w:t>Que apresentem preço inexequível, baseado nos valores médios obtidos na fase interna da licitação, conforme LF 8666/93, Artigo 48, parágrafo 1º;</w:t>
      </w:r>
    </w:p>
    <w:p w14:paraId="37CE819E" w14:textId="77777777" w:rsidR="00DC66B8" w:rsidRPr="00895534" w:rsidRDefault="00DC66B8" w:rsidP="00895534">
      <w:pPr>
        <w:pStyle w:val="Default"/>
        <w:jc w:val="both"/>
        <w:rPr>
          <w:rFonts w:ascii="Arial" w:hAnsi="Arial" w:cs="Arial"/>
          <w:color w:val="auto"/>
          <w:sz w:val="20"/>
          <w:szCs w:val="20"/>
        </w:rPr>
      </w:pPr>
    </w:p>
    <w:p w14:paraId="084F4AD7" w14:textId="77777777" w:rsidR="00DC66B8" w:rsidRPr="00895534" w:rsidRDefault="00DC66B8" w:rsidP="00895534">
      <w:pPr>
        <w:pStyle w:val="Default"/>
        <w:numPr>
          <w:ilvl w:val="0"/>
          <w:numId w:val="4"/>
        </w:numPr>
        <w:ind w:left="1843" w:hanging="425"/>
        <w:jc w:val="both"/>
        <w:rPr>
          <w:rFonts w:ascii="Arial" w:hAnsi="Arial" w:cs="Arial"/>
          <w:color w:val="auto"/>
          <w:sz w:val="20"/>
          <w:szCs w:val="20"/>
        </w:rPr>
      </w:pPr>
      <w:r w:rsidRPr="00895534">
        <w:rPr>
          <w:rFonts w:ascii="Arial" w:hAnsi="Arial" w:cs="Arial"/>
          <w:color w:val="auto"/>
          <w:sz w:val="20"/>
          <w:szCs w:val="20"/>
        </w:rPr>
        <w:t>Apresentadas por licitante impedida de participar, nos termos do item 2.2 deste edital.</w:t>
      </w:r>
    </w:p>
    <w:p w14:paraId="64F6D5AC" w14:textId="77777777" w:rsidR="00DC66B8" w:rsidRPr="00895534" w:rsidRDefault="00DC66B8" w:rsidP="00895534">
      <w:pPr>
        <w:pStyle w:val="Default"/>
        <w:jc w:val="both"/>
        <w:rPr>
          <w:rFonts w:ascii="Arial" w:hAnsi="Arial" w:cs="Arial"/>
          <w:color w:val="auto"/>
          <w:sz w:val="20"/>
          <w:szCs w:val="20"/>
        </w:rPr>
      </w:pPr>
    </w:p>
    <w:p w14:paraId="6C7010D5" w14:textId="77777777" w:rsidR="00DC66B8" w:rsidRPr="00895534" w:rsidRDefault="00DC66B8" w:rsidP="00895534">
      <w:pPr>
        <w:pStyle w:val="Default"/>
        <w:numPr>
          <w:ilvl w:val="2"/>
          <w:numId w:val="21"/>
        </w:numPr>
        <w:jc w:val="both"/>
        <w:rPr>
          <w:rFonts w:ascii="Arial" w:hAnsi="Arial" w:cs="Arial"/>
          <w:sz w:val="20"/>
          <w:szCs w:val="20"/>
        </w:rPr>
      </w:pPr>
      <w:r w:rsidRPr="00895534">
        <w:rPr>
          <w:rFonts w:ascii="Arial" w:hAnsi="Arial" w:cs="Arial"/>
          <w:sz w:val="20"/>
          <w:szCs w:val="20"/>
        </w:rPr>
        <w:t>A desclassificação se dará por decisão motivada do Pregoeiro, observado o disposto no artigo 43, §3º, da Lei Federal nº 8.666/1993.</w:t>
      </w:r>
    </w:p>
    <w:p w14:paraId="2242A40E" w14:textId="77777777" w:rsidR="00DC66B8" w:rsidRPr="00895534" w:rsidRDefault="00DC66B8" w:rsidP="00895534">
      <w:pPr>
        <w:pStyle w:val="Default"/>
        <w:ind w:left="2835"/>
        <w:jc w:val="both"/>
        <w:rPr>
          <w:rFonts w:ascii="Arial" w:hAnsi="Arial" w:cs="Arial"/>
          <w:sz w:val="20"/>
          <w:szCs w:val="20"/>
        </w:rPr>
      </w:pPr>
    </w:p>
    <w:p w14:paraId="719C7D7B" w14:textId="77777777" w:rsidR="00DC66B8" w:rsidRPr="00895534" w:rsidRDefault="00DC66B8" w:rsidP="00895534">
      <w:pPr>
        <w:pStyle w:val="Default"/>
        <w:numPr>
          <w:ilvl w:val="2"/>
          <w:numId w:val="21"/>
        </w:numPr>
        <w:ind w:left="1418" w:hanging="709"/>
        <w:jc w:val="both"/>
        <w:rPr>
          <w:rFonts w:ascii="Arial" w:hAnsi="Arial" w:cs="Arial"/>
          <w:sz w:val="20"/>
          <w:szCs w:val="20"/>
        </w:rPr>
      </w:pPr>
      <w:r w:rsidRPr="00895534">
        <w:rPr>
          <w:rFonts w:ascii="Arial" w:hAnsi="Arial" w:cs="Arial"/>
          <w:sz w:val="20"/>
          <w:szCs w:val="20"/>
        </w:rPr>
        <w:t>Serão desconsideradas ofertas ou vantagens baseadas nas propostas das demais licitantes.</w:t>
      </w:r>
    </w:p>
    <w:p w14:paraId="1B86D411" w14:textId="77777777" w:rsidR="00DC66B8" w:rsidRPr="00895534" w:rsidRDefault="00DC66B8" w:rsidP="00895534">
      <w:pPr>
        <w:pStyle w:val="PargrafodaLista"/>
        <w:spacing w:after="0" w:line="240" w:lineRule="auto"/>
        <w:rPr>
          <w:rFonts w:ascii="Arial" w:hAnsi="Arial" w:cs="Arial"/>
          <w:sz w:val="20"/>
          <w:szCs w:val="20"/>
        </w:rPr>
      </w:pPr>
    </w:p>
    <w:p w14:paraId="1E8257BC" w14:textId="77777777" w:rsidR="00DC66B8" w:rsidRPr="00895534" w:rsidRDefault="00DC66B8" w:rsidP="00895534">
      <w:pPr>
        <w:pStyle w:val="Default"/>
        <w:numPr>
          <w:ilvl w:val="2"/>
          <w:numId w:val="21"/>
        </w:numPr>
        <w:ind w:left="1418" w:hanging="709"/>
        <w:jc w:val="both"/>
        <w:rPr>
          <w:rFonts w:ascii="Arial" w:hAnsi="Arial" w:cs="Arial"/>
          <w:sz w:val="20"/>
          <w:szCs w:val="20"/>
        </w:rPr>
      </w:pPr>
      <w:r w:rsidRPr="00895534">
        <w:rPr>
          <w:rFonts w:ascii="Arial" w:hAnsi="Arial" w:cs="Arial"/>
          <w:sz w:val="20"/>
          <w:szCs w:val="20"/>
        </w:rPr>
        <w:t xml:space="preserve">O eventual desempate de propostas do mesmo valor será promovido pelo sistema, com observância dos critérios legais estabelecidos para tanto. </w:t>
      </w:r>
    </w:p>
    <w:p w14:paraId="096C8CAF" w14:textId="77777777" w:rsidR="00DC66B8" w:rsidRPr="00895534" w:rsidRDefault="00DC66B8" w:rsidP="00895534">
      <w:pPr>
        <w:pStyle w:val="Default"/>
        <w:jc w:val="both"/>
        <w:rPr>
          <w:rFonts w:ascii="Arial" w:hAnsi="Arial" w:cs="Arial"/>
          <w:sz w:val="20"/>
          <w:szCs w:val="20"/>
        </w:rPr>
      </w:pPr>
    </w:p>
    <w:p w14:paraId="245DD0B2" w14:textId="77777777" w:rsidR="00DC66B8" w:rsidRPr="00895534" w:rsidRDefault="00DC66B8" w:rsidP="00895534">
      <w:pPr>
        <w:pStyle w:val="PargrafodaLista"/>
        <w:numPr>
          <w:ilvl w:val="1"/>
          <w:numId w:val="21"/>
        </w:numPr>
        <w:spacing w:after="0" w:line="240" w:lineRule="auto"/>
        <w:ind w:left="709"/>
        <w:jc w:val="both"/>
        <w:rPr>
          <w:rFonts w:ascii="Arial" w:hAnsi="Arial" w:cs="Arial"/>
          <w:sz w:val="20"/>
          <w:szCs w:val="20"/>
        </w:rPr>
      </w:pPr>
      <w:r w:rsidRPr="00895534">
        <w:rPr>
          <w:rFonts w:ascii="Arial" w:hAnsi="Arial" w:cs="Arial"/>
          <w:sz w:val="20"/>
          <w:szCs w:val="20"/>
        </w:rPr>
        <w:t>Nova grade ordenatória será divulgada pelo sistema, contendo a relação das propostas classificadas e das desclassificadas.</w:t>
      </w:r>
    </w:p>
    <w:p w14:paraId="3E1BFC34" w14:textId="77777777" w:rsidR="00DC66B8" w:rsidRPr="00895534" w:rsidRDefault="00DC66B8" w:rsidP="00895534">
      <w:pPr>
        <w:pStyle w:val="PargrafodaLista"/>
        <w:spacing w:after="0" w:line="240" w:lineRule="auto"/>
        <w:ind w:left="709"/>
        <w:jc w:val="both"/>
        <w:rPr>
          <w:rFonts w:ascii="Arial" w:hAnsi="Arial" w:cs="Arial"/>
          <w:sz w:val="20"/>
          <w:szCs w:val="20"/>
        </w:rPr>
      </w:pPr>
    </w:p>
    <w:p w14:paraId="52A731ED" w14:textId="77777777" w:rsidR="00DC66B8" w:rsidRPr="00895534" w:rsidRDefault="00DC66B8" w:rsidP="00895534">
      <w:pPr>
        <w:pStyle w:val="PargrafodaLista"/>
        <w:numPr>
          <w:ilvl w:val="1"/>
          <w:numId w:val="21"/>
        </w:numPr>
        <w:spacing w:after="0" w:line="240" w:lineRule="auto"/>
        <w:ind w:left="709"/>
        <w:jc w:val="both"/>
        <w:rPr>
          <w:rFonts w:ascii="Arial" w:hAnsi="Arial" w:cs="Arial"/>
          <w:sz w:val="20"/>
          <w:szCs w:val="20"/>
        </w:rPr>
      </w:pPr>
      <w:r w:rsidRPr="00895534">
        <w:rPr>
          <w:rFonts w:ascii="Arial" w:hAnsi="Arial" w:cs="Arial"/>
          <w:sz w:val="20"/>
          <w:szCs w:val="20"/>
        </w:rPr>
        <w:t>Será iniciada a etapa de lances, com a participação de todas as licitantes habilitadas, detentoras de propostas classificadas.</w:t>
      </w:r>
    </w:p>
    <w:p w14:paraId="73334589" w14:textId="77777777" w:rsidR="00E4487E" w:rsidRPr="00895534" w:rsidRDefault="00E4487E" w:rsidP="00895534">
      <w:pPr>
        <w:jc w:val="both"/>
        <w:rPr>
          <w:rFonts w:ascii="Arial" w:hAnsi="Arial" w:cs="Arial"/>
          <w:sz w:val="20"/>
          <w:szCs w:val="20"/>
        </w:rPr>
      </w:pPr>
    </w:p>
    <w:p w14:paraId="10FF7CF4" w14:textId="77777777" w:rsidR="00DC66B8" w:rsidRPr="00895534" w:rsidRDefault="00DC66B8" w:rsidP="00895534">
      <w:pPr>
        <w:pStyle w:val="PargrafodaLista"/>
        <w:numPr>
          <w:ilvl w:val="2"/>
          <w:numId w:val="21"/>
        </w:numPr>
        <w:spacing w:after="0" w:line="240" w:lineRule="auto"/>
        <w:ind w:left="1418" w:hanging="709"/>
        <w:jc w:val="both"/>
        <w:rPr>
          <w:rFonts w:ascii="Arial" w:hAnsi="Arial" w:cs="Arial"/>
          <w:sz w:val="20"/>
          <w:szCs w:val="20"/>
        </w:rPr>
      </w:pPr>
      <w:r w:rsidRPr="00895534">
        <w:rPr>
          <w:rFonts w:ascii="Arial" w:hAnsi="Arial" w:cs="Arial"/>
          <w:sz w:val="20"/>
          <w:szCs w:val="20"/>
        </w:rPr>
        <w:t>A formulação de lances será efetuada, exclusivamente, por meio do sistema eletrônico, em campo próprio.</w:t>
      </w:r>
    </w:p>
    <w:p w14:paraId="0A728260" w14:textId="77777777" w:rsidR="00E1075F" w:rsidRPr="00895534" w:rsidRDefault="00E1075F" w:rsidP="00895534">
      <w:pPr>
        <w:pStyle w:val="PargrafodaLista"/>
        <w:spacing w:after="0" w:line="240" w:lineRule="auto"/>
        <w:ind w:left="1418"/>
        <w:jc w:val="both"/>
        <w:rPr>
          <w:rFonts w:ascii="Arial" w:hAnsi="Arial" w:cs="Arial"/>
          <w:sz w:val="20"/>
          <w:szCs w:val="20"/>
        </w:rPr>
      </w:pPr>
    </w:p>
    <w:p w14:paraId="465EAA24" w14:textId="753A73BE" w:rsidR="00DC66B8" w:rsidRPr="00B63F43" w:rsidRDefault="00DC66B8" w:rsidP="00895534">
      <w:pPr>
        <w:pStyle w:val="PargrafodaLista"/>
        <w:numPr>
          <w:ilvl w:val="3"/>
          <w:numId w:val="21"/>
        </w:numPr>
        <w:spacing w:after="0" w:line="240" w:lineRule="auto"/>
        <w:ind w:left="2410" w:hanging="992"/>
        <w:jc w:val="both"/>
        <w:rPr>
          <w:rFonts w:ascii="Arial" w:hAnsi="Arial" w:cs="Arial"/>
          <w:sz w:val="20"/>
          <w:szCs w:val="20"/>
        </w:rPr>
      </w:pPr>
      <w:r w:rsidRPr="00895534">
        <w:rPr>
          <w:rFonts w:ascii="Arial" w:hAnsi="Arial" w:cs="Arial"/>
          <w:sz w:val="20"/>
          <w:szCs w:val="20"/>
        </w:rPr>
        <w:t xml:space="preserve">Os lances deverão ser formulados exclusivamente por meio de sistema eletrônico em valores distintos e decrescentes, inferiores à </w:t>
      </w:r>
      <w:r w:rsidRPr="00895534">
        <w:rPr>
          <w:rFonts w:ascii="Arial" w:hAnsi="Arial" w:cs="Arial"/>
          <w:sz w:val="20"/>
          <w:szCs w:val="20"/>
        </w:rPr>
        <w:lastRenderedPageBreak/>
        <w:t xml:space="preserve">proposta de menor preço, ou ao último valor apresentado pela própria </w:t>
      </w:r>
      <w:r w:rsidRPr="00B63F43">
        <w:rPr>
          <w:rFonts w:ascii="Arial" w:hAnsi="Arial" w:cs="Arial"/>
          <w:sz w:val="20"/>
          <w:szCs w:val="20"/>
        </w:rPr>
        <w:t>licitante ofertante, observada, em ambos os casos, a redução mínima entre eles de</w:t>
      </w:r>
      <w:r w:rsidR="005E6EC4" w:rsidRPr="00B63F43">
        <w:rPr>
          <w:rFonts w:ascii="Arial" w:hAnsi="Arial" w:cs="Arial"/>
          <w:sz w:val="20"/>
          <w:szCs w:val="20"/>
        </w:rPr>
        <w:t xml:space="preserve"> R$ 5.000,00 (cinco mil reais).</w:t>
      </w:r>
    </w:p>
    <w:p w14:paraId="0096340A" w14:textId="0F14B428" w:rsidR="00555D75" w:rsidRPr="00B63F43" w:rsidRDefault="00555D75" w:rsidP="00895534">
      <w:pPr>
        <w:jc w:val="both"/>
        <w:rPr>
          <w:rFonts w:ascii="Arial" w:hAnsi="Arial" w:cs="Arial"/>
          <w:sz w:val="20"/>
          <w:szCs w:val="20"/>
        </w:rPr>
      </w:pPr>
    </w:p>
    <w:p w14:paraId="5E85D1B3" w14:textId="77777777" w:rsidR="00DC66B8" w:rsidRPr="00895534" w:rsidRDefault="00DC66B8" w:rsidP="00D8480E">
      <w:pPr>
        <w:pStyle w:val="PargrafodaLista"/>
        <w:numPr>
          <w:ilvl w:val="0"/>
          <w:numId w:val="39"/>
        </w:numPr>
        <w:spacing w:after="0" w:line="240" w:lineRule="auto"/>
        <w:ind w:left="2835" w:hanging="425"/>
        <w:jc w:val="both"/>
        <w:rPr>
          <w:rFonts w:ascii="Arial" w:hAnsi="Arial" w:cs="Arial"/>
          <w:b/>
          <w:sz w:val="20"/>
          <w:szCs w:val="20"/>
        </w:rPr>
      </w:pPr>
      <w:r w:rsidRPr="00B63F43">
        <w:rPr>
          <w:rFonts w:ascii="Arial" w:hAnsi="Arial" w:cs="Arial"/>
          <w:sz w:val="20"/>
          <w:szCs w:val="20"/>
        </w:rPr>
        <w:t>As reduções mínimas retro dispostas são aplicáveis, inclusive, em relação ao primeiro formulado, prevalecendo o primeiro lance recebido, quando ocorrerem 2 (dois</w:t>
      </w:r>
      <w:r w:rsidRPr="00895534">
        <w:rPr>
          <w:rFonts w:ascii="Arial" w:hAnsi="Arial" w:cs="Arial"/>
          <w:sz w:val="20"/>
          <w:szCs w:val="20"/>
        </w:rPr>
        <w:t>) ou mais lances do mesmo valor.</w:t>
      </w:r>
    </w:p>
    <w:p w14:paraId="4ECAAFBF" w14:textId="77777777" w:rsidR="00DC66B8" w:rsidRPr="00895534" w:rsidRDefault="00DC66B8" w:rsidP="00895534">
      <w:pPr>
        <w:pStyle w:val="PargrafodaLista"/>
        <w:spacing w:after="0" w:line="240" w:lineRule="auto"/>
        <w:ind w:left="3544"/>
        <w:jc w:val="both"/>
        <w:rPr>
          <w:rFonts w:ascii="Arial" w:hAnsi="Arial" w:cs="Arial"/>
          <w:sz w:val="20"/>
          <w:szCs w:val="20"/>
        </w:rPr>
      </w:pPr>
    </w:p>
    <w:p w14:paraId="50C5058E" w14:textId="28D8E9E6" w:rsidR="00DC66B8" w:rsidRPr="00895534" w:rsidRDefault="00DC66B8" w:rsidP="00895534">
      <w:pPr>
        <w:pStyle w:val="PargrafodaLista"/>
        <w:numPr>
          <w:ilvl w:val="2"/>
          <w:numId w:val="21"/>
        </w:numPr>
        <w:spacing w:after="0" w:line="240" w:lineRule="auto"/>
        <w:jc w:val="both"/>
        <w:rPr>
          <w:rFonts w:ascii="Arial" w:hAnsi="Arial" w:cs="Arial"/>
          <w:sz w:val="20"/>
          <w:szCs w:val="20"/>
        </w:rPr>
      </w:pPr>
      <w:r w:rsidRPr="00895534">
        <w:rPr>
          <w:rFonts w:ascii="Arial" w:hAnsi="Arial" w:cs="Arial"/>
          <w:sz w:val="20"/>
          <w:szCs w:val="20"/>
        </w:rPr>
        <w:t xml:space="preserve">A aplicação do valor de redução mínima entre os lances incidirá sobre o </w:t>
      </w:r>
      <w:sdt>
        <w:sdtPr>
          <w:rPr>
            <w:rFonts w:ascii="Arial" w:hAnsi="Arial" w:cs="Arial"/>
            <w:b/>
            <w:sz w:val="20"/>
            <w:szCs w:val="20"/>
          </w:rPr>
          <w:alias w:val="Status"/>
          <w:tag w:val=""/>
          <w:id w:val="1606621696"/>
          <w:placeholder>
            <w:docPart w:val="341E154A800B402F976C841A658D81B5"/>
          </w:placeholder>
          <w:dataBinding w:prefixMappings="xmlns:ns0='http://purl.org/dc/elements/1.1/' xmlns:ns1='http://schemas.openxmlformats.org/package/2006/metadata/core-properties' " w:xpath="/ns1:coreProperties[1]/ns1:contentStatus[1]" w:storeItemID="{6C3C8BC8-F283-45AE-878A-BAB7291924A1}"/>
          <w:text/>
        </w:sdtPr>
        <w:sdtEndPr/>
        <w:sdtContent>
          <w:r w:rsidR="007B1448">
            <w:rPr>
              <w:rFonts w:ascii="Arial" w:hAnsi="Arial" w:cs="Arial"/>
              <w:b/>
              <w:sz w:val="20"/>
              <w:szCs w:val="20"/>
            </w:rPr>
            <w:t xml:space="preserve">preço total do </w:t>
          </w:r>
          <w:r w:rsidR="005E6EC4">
            <w:rPr>
              <w:rFonts w:ascii="Arial" w:hAnsi="Arial" w:cs="Arial"/>
              <w:b/>
              <w:sz w:val="20"/>
              <w:szCs w:val="20"/>
            </w:rPr>
            <w:t>l</w:t>
          </w:r>
          <w:r w:rsidR="007B1448">
            <w:rPr>
              <w:rFonts w:ascii="Arial" w:hAnsi="Arial" w:cs="Arial"/>
              <w:b/>
              <w:sz w:val="20"/>
              <w:szCs w:val="20"/>
            </w:rPr>
            <w:t>ote</w:t>
          </w:r>
        </w:sdtContent>
      </w:sdt>
      <w:r w:rsidRPr="00895534">
        <w:rPr>
          <w:rFonts w:ascii="Arial" w:hAnsi="Arial" w:cs="Arial"/>
          <w:sz w:val="20"/>
          <w:szCs w:val="20"/>
        </w:rPr>
        <w:t>.</w:t>
      </w:r>
    </w:p>
    <w:p w14:paraId="31730A41" w14:textId="77777777" w:rsidR="00DC66B8" w:rsidRPr="00895534" w:rsidRDefault="00DC66B8" w:rsidP="00895534">
      <w:pPr>
        <w:pStyle w:val="PargrafodaLista"/>
        <w:spacing w:after="0" w:line="240" w:lineRule="auto"/>
        <w:rPr>
          <w:rFonts w:ascii="Arial" w:hAnsi="Arial" w:cs="Arial"/>
          <w:sz w:val="20"/>
          <w:szCs w:val="20"/>
        </w:rPr>
      </w:pPr>
    </w:p>
    <w:p w14:paraId="255D2825" w14:textId="77777777" w:rsidR="00DC66B8" w:rsidRPr="00895534" w:rsidRDefault="00DC66B8" w:rsidP="00895534">
      <w:pPr>
        <w:pStyle w:val="PargrafodaLista"/>
        <w:numPr>
          <w:ilvl w:val="2"/>
          <w:numId w:val="21"/>
        </w:numPr>
        <w:spacing w:after="0" w:line="240" w:lineRule="auto"/>
        <w:ind w:left="1418" w:hanging="709"/>
        <w:jc w:val="both"/>
        <w:rPr>
          <w:rFonts w:ascii="Arial" w:hAnsi="Arial" w:cs="Arial"/>
          <w:sz w:val="20"/>
          <w:szCs w:val="20"/>
        </w:rPr>
      </w:pPr>
      <w:r w:rsidRPr="00895534">
        <w:rPr>
          <w:rFonts w:ascii="Arial" w:hAnsi="Arial" w:cs="Arial"/>
          <w:sz w:val="20"/>
          <w:szCs w:val="20"/>
        </w:rPr>
        <w:t>A etapa de lances terá a duração de 15 (quinze) minutos.</w:t>
      </w:r>
    </w:p>
    <w:p w14:paraId="01D9E6B1" w14:textId="77777777" w:rsidR="00DC66B8" w:rsidRPr="00895534" w:rsidRDefault="00DC66B8" w:rsidP="00895534">
      <w:pPr>
        <w:ind w:left="1418" w:hanging="851"/>
        <w:jc w:val="both"/>
        <w:rPr>
          <w:rFonts w:ascii="Arial" w:hAnsi="Arial" w:cs="Arial"/>
          <w:sz w:val="20"/>
          <w:szCs w:val="20"/>
        </w:rPr>
      </w:pPr>
    </w:p>
    <w:p w14:paraId="1F73C036" w14:textId="77777777" w:rsidR="00DC66B8" w:rsidRPr="00895534" w:rsidRDefault="00DC66B8" w:rsidP="00895534">
      <w:pPr>
        <w:pStyle w:val="PargrafodaLista"/>
        <w:numPr>
          <w:ilvl w:val="3"/>
          <w:numId w:val="21"/>
        </w:numPr>
        <w:spacing w:after="0" w:line="240" w:lineRule="auto"/>
        <w:ind w:left="2410" w:hanging="992"/>
        <w:jc w:val="both"/>
        <w:rPr>
          <w:rFonts w:ascii="Arial" w:hAnsi="Arial" w:cs="Arial"/>
          <w:sz w:val="20"/>
          <w:szCs w:val="20"/>
        </w:rPr>
      </w:pPr>
      <w:r w:rsidRPr="00895534">
        <w:rPr>
          <w:rFonts w:ascii="Arial" w:hAnsi="Arial" w:cs="Arial"/>
          <w:sz w:val="20"/>
          <w:szCs w:val="20"/>
        </w:rPr>
        <w:t>A duração da etapa de lances será prorrogada automaticamente pelo sistema, visando à continuidade da disputa, quando houver lance admissível ofertado nos últimos 3 (três) minutos do período de que trata o subitem 5.4.3 ou nos sucessivos períodos de prorrogação automática.</w:t>
      </w:r>
    </w:p>
    <w:p w14:paraId="36A19C08" w14:textId="77777777" w:rsidR="00C63F44" w:rsidRPr="00895534" w:rsidRDefault="00C63F44" w:rsidP="00895534">
      <w:pPr>
        <w:ind w:left="1080"/>
        <w:jc w:val="both"/>
        <w:rPr>
          <w:rFonts w:ascii="Arial" w:hAnsi="Arial" w:cs="Arial"/>
          <w:sz w:val="20"/>
          <w:szCs w:val="20"/>
        </w:rPr>
      </w:pPr>
    </w:p>
    <w:p w14:paraId="70EBA32A" w14:textId="77777777" w:rsidR="00DC66B8" w:rsidRPr="00895534" w:rsidRDefault="00DC66B8" w:rsidP="00895534">
      <w:pPr>
        <w:pStyle w:val="PargrafodaLista"/>
        <w:numPr>
          <w:ilvl w:val="3"/>
          <w:numId w:val="21"/>
        </w:numPr>
        <w:spacing w:after="0" w:line="240" w:lineRule="auto"/>
        <w:ind w:left="2410" w:hanging="992"/>
        <w:jc w:val="both"/>
        <w:rPr>
          <w:rFonts w:ascii="Arial" w:hAnsi="Arial" w:cs="Arial"/>
          <w:sz w:val="20"/>
          <w:szCs w:val="20"/>
        </w:rPr>
      </w:pPr>
      <w:r w:rsidRPr="00895534">
        <w:rPr>
          <w:rFonts w:ascii="Arial" w:hAnsi="Arial" w:cs="Arial"/>
          <w:sz w:val="20"/>
          <w:szCs w:val="20"/>
        </w:rPr>
        <w:t>Não havendo novos lances ofertados nas condições estabelecidas no subitem 5.4.3.1, a duração da prorrogação encerrar-se-á, automaticamente, quando atingido o terceiro minuto contado a partir do registro no sistema, do último lance que ensejar prorrogação.</w:t>
      </w:r>
    </w:p>
    <w:p w14:paraId="1ADF6E4F" w14:textId="77777777" w:rsidR="007513C1" w:rsidRPr="00895534" w:rsidRDefault="007513C1" w:rsidP="00895534">
      <w:pPr>
        <w:ind w:left="1080"/>
        <w:jc w:val="both"/>
        <w:rPr>
          <w:rFonts w:ascii="Arial" w:hAnsi="Arial" w:cs="Arial"/>
          <w:sz w:val="20"/>
          <w:szCs w:val="20"/>
        </w:rPr>
      </w:pPr>
    </w:p>
    <w:p w14:paraId="08977D7B" w14:textId="77777777" w:rsidR="00DC66B8" w:rsidRPr="00895534" w:rsidRDefault="00DC66B8" w:rsidP="00895534">
      <w:pPr>
        <w:pStyle w:val="PargrafodaLista"/>
        <w:numPr>
          <w:ilvl w:val="2"/>
          <w:numId w:val="21"/>
        </w:numPr>
        <w:spacing w:after="0" w:line="240" w:lineRule="auto"/>
        <w:ind w:left="1418" w:hanging="698"/>
        <w:jc w:val="both"/>
        <w:rPr>
          <w:rFonts w:ascii="Arial" w:hAnsi="Arial" w:cs="Arial"/>
          <w:sz w:val="20"/>
          <w:szCs w:val="20"/>
        </w:rPr>
      </w:pPr>
      <w:r w:rsidRPr="00895534">
        <w:rPr>
          <w:rFonts w:ascii="Arial" w:hAnsi="Arial" w:cs="Arial"/>
          <w:sz w:val="20"/>
          <w:szCs w:val="20"/>
        </w:rPr>
        <w:t>No decorrer da etapa de lances, as licitantes serão informadas pelo sistema eletrônico:</w:t>
      </w:r>
    </w:p>
    <w:p w14:paraId="36B594AD" w14:textId="77777777" w:rsidR="00DC66B8" w:rsidRPr="00895534" w:rsidRDefault="00DC66B8" w:rsidP="00895534">
      <w:pPr>
        <w:pStyle w:val="PargrafodaLista"/>
        <w:spacing w:after="0" w:line="240" w:lineRule="auto"/>
        <w:ind w:left="2160"/>
        <w:jc w:val="both"/>
        <w:rPr>
          <w:rFonts w:ascii="Arial" w:hAnsi="Arial" w:cs="Arial"/>
          <w:sz w:val="20"/>
          <w:szCs w:val="20"/>
        </w:rPr>
      </w:pPr>
    </w:p>
    <w:p w14:paraId="6F158524" w14:textId="77777777" w:rsidR="00DC66B8" w:rsidRPr="00895534" w:rsidRDefault="00DC66B8" w:rsidP="00895534">
      <w:pPr>
        <w:pStyle w:val="PargrafodaLista"/>
        <w:numPr>
          <w:ilvl w:val="3"/>
          <w:numId w:val="21"/>
        </w:numPr>
        <w:spacing w:after="0" w:line="240" w:lineRule="auto"/>
        <w:ind w:left="2268" w:hanging="850"/>
        <w:jc w:val="both"/>
        <w:rPr>
          <w:rFonts w:ascii="Arial" w:hAnsi="Arial" w:cs="Arial"/>
          <w:sz w:val="20"/>
          <w:szCs w:val="20"/>
        </w:rPr>
      </w:pPr>
      <w:r w:rsidRPr="00895534">
        <w:rPr>
          <w:rFonts w:ascii="Arial" w:hAnsi="Arial" w:cs="Arial"/>
          <w:sz w:val="20"/>
          <w:szCs w:val="20"/>
        </w:rPr>
        <w:t>dos lances admitidos e dos inválidos, horários de seus registros no sistema e respectivos valores;</w:t>
      </w:r>
    </w:p>
    <w:p w14:paraId="27A19D2E" w14:textId="77777777" w:rsidR="00DC66B8" w:rsidRPr="00895534" w:rsidRDefault="00DC66B8" w:rsidP="00895534">
      <w:pPr>
        <w:pStyle w:val="PargrafodaLista"/>
        <w:spacing w:after="0" w:line="240" w:lineRule="auto"/>
        <w:ind w:left="2268" w:hanging="850"/>
        <w:jc w:val="both"/>
        <w:rPr>
          <w:rFonts w:ascii="Arial" w:hAnsi="Arial" w:cs="Arial"/>
          <w:sz w:val="20"/>
          <w:szCs w:val="20"/>
        </w:rPr>
      </w:pPr>
    </w:p>
    <w:p w14:paraId="7E17C526" w14:textId="77777777" w:rsidR="00DC66B8" w:rsidRPr="00895534" w:rsidRDefault="00DC66B8" w:rsidP="00895534">
      <w:pPr>
        <w:pStyle w:val="PargrafodaLista"/>
        <w:numPr>
          <w:ilvl w:val="3"/>
          <w:numId w:val="21"/>
        </w:numPr>
        <w:spacing w:after="0" w:line="240" w:lineRule="auto"/>
        <w:ind w:left="2268" w:hanging="850"/>
        <w:jc w:val="both"/>
        <w:rPr>
          <w:rFonts w:ascii="Arial" w:hAnsi="Arial" w:cs="Arial"/>
          <w:sz w:val="20"/>
          <w:szCs w:val="20"/>
        </w:rPr>
      </w:pPr>
      <w:r w:rsidRPr="00895534">
        <w:rPr>
          <w:rFonts w:ascii="Arial" w:hAnsi="Arial" w:cs="Arial"/>
          <w:sz w:val="20"/>
          <w:szCs w:val="20"/>
        </w:rPr>
        <w:t>do tempo restante para o encerramento da etapa de lances.</w:t>
      </w:r>
    </w:p>
    <w:p w14:paraId="70F34208" w14:textId="77777777" w:rsidR="00DC66B8" w:rsidRPr="00895534" w:rsidRDefault="00DC66B8" w:rsidP="00895534">
      <w:pPr>
        <w:pStyle w:val="PargrafodaLista"/>
        <w:spacing w:after="0" w:line="240" w:lineRule="auto"/>
        <w:rPr>
          <w:rFonts w:ascii="Arial" w:hAnsi="Arial" w:cs="Arial"/>
          <w:sz w:val="20"/>
          <w:szCs w:val="20"/>
        </w:rPr>
      </w:pPr>
    </w:p>
    <w:p w14:paraId="3F39173B" w14:textId="315D3090" w:rsidR="00DC66B8" w:rsidRPr="00895534" w:rsidRDefault="00DC66B8" w:rsidP="00895534">
      <w:pPr>
        <w:pStyle w:val="PargrafodaLista"/>
        <w:numPr>
          <w:ilvl w:val="2"/>
          <w:numId w:val="21"/>
        </w:numPr>
        <w:spacing w:after="0" w:line="240" w:lineRule="auto"/>
        <w:jc w:val="both"/>
        <w:rPr>
          <w:rFonts w:ascii="Arial" w:hAnsi="Arial" w:cs="Arial"/>
          <w:sz w:val="20"/>
          <w:szCs w:val="20"/>
        </w:rPr>
      </w:pPr>
      <w:r w:rsidRPr="00895534">
        <w:rPr>
          <w:rFonts w:ascii="Arial" w:hAnsi="Arial" w:cs="Arial"/>
          <w:sz w:val="20"/>
          <w:szCs w:val="20"/>
        </w:rPr>
        <w:t>A etapa de lances será considerada encerrada findos os períodos de duração indicados no item 5.4.3 e seus subitens.</w:t>
      </w:r>
    </w:p>
    <w:p w14:paraId="693B10DC" w14:textId="1A02C714" w:rsidR="004F6DB5" w:rsidRPr="00895534" w:rsidRDefault="004F6DB5" w:rsidP="00895534">
      <w:pPr>
        <w:pStyle w:val="PargrafodaLista"/>
        <w:spacing w:after="0" w:line="240" w:lineRule="auto"/>
        <w:ind w:left="1440"/>
        <w:jc w:val="both"/>
        <w:rPr>
          <w:rFonts w:ascii="Arial" w:hAnsi="Arial" w:cs="Arial"/>
          <w:sz w:val="20"/>
          <w:szCs w:val="20"/>
        </w:rPr>
      </w:pPr>
    </w:p>
    <w:p w14:paraId="37C98388" w14:textId="77777777" w:rsidR="004F6DB5" w:rsidRPr="00895534" w:rsidRDefault="004F6DB5" w:rsidP="00D8480E">
      <w:pPr>
        <w:pStyle w:val="Default"/>
        <w:numPr>
          <w:ilvl w:val="1"/>
          <w:numId w:val="41"/>
        </w:numPr>
        <w:ind w:left="709" w:hanging="709"/>
        <w:jc w:val="both"/>
        <w:rPr>
          <w:rFonts w:ascii="Arial" w:hAnsi="Arial" w:cs="Arial"/>
          <w:sz w:val="20"/>
          <w:szCs w:val="20"/>
        </w:rPr>
      </w:pPr>
      <w:r w:rsidRPr="00895534">
        <w:rPr>
          <w:rFonts w:ascii="Arial" w:hAnsi="Arial" w:cs="Arial"/>
          <w:sz w:val="20"/>
          <w:szCs w:val="20"/>
        </w:rPr>
        <w:t>Empate Ficto: Encerrada a etapa de lances, o sistema divulgará a nova grade ordenatória, contendo a classificação final, em ordem crescente de valores considerando o último preço admitido de cada licitante.</w:t>
      </w:r>
    </w:p>
    <w:p w14:paraId="48C7C176" w14:textId="77777777" w:rsidR="004F6DB5" w:rsidRPr="00895534" w:rsidRDefault="004F6DB5" w:rsidP="00895534">
      <w:pPr>
        <w:pStyle w:val="Default"/>
        <w:ind w:left="709"/>
        <w:jc w:val="both"/>
        <w:rPr>
          <w:rFonts w:ascii="Arial" w:hAnsi="Arial" w:cs="Arial"/>
          <w:sz w:val="20"/>
          <w:szCs w:val="20"/>
        </w:rPr>
      </w:pPr>
    </w:p>
    <w:p w14:paraId="3255A987" w14:textId="77777777" w:rsidR="004F6DB5" w:rsidRPr="00895534" w:rsidRDefault="004F6DB5" w:rsidP="00D8480E">
      <w:pPr>
        <w:pStyle w:val="Default"/>
        <w:numPr>
          <w:ilvl w:val="1"/>
          <w:numId w:val="41"/>
        </w:numPr>
        <w:ind w:left="709" w:hanging="709"/>
        <w:jc w:val="both"/>
        <w:rPr>
          <w:rFonts w:ascii="Arial" w:hAnsi="Arial" w:cs="Arial"/>
          <w:sz w:val="20"/>
          <w:szCs w:val="20"/>
        </w:rPr>
      </w:pPr>
      <w:r w:rsidRPr="00895534">
        <w:rPr>
          <w:rFonts w:ascii="Arial" w:hAnsi="Arial" w:cs="Arial"/>
          <w:sz w:val="20"/>
          <w:szCs w:val="20"/>
        </w:rPr>
        <w:t>Com base na classificação a que alude o subitem 5.5 deste item, será assegurada às licitantes microempresas ou empresas de pequeno porte, preferência à contratação, observadas as seguintes regras:</w:t>
      </w:r>
    </w:p>
    <w:p w14:paraId="1B557BD5" w14:textId="77777777" w:rsidR="004F6DB5" w:rsidRPr="00895534" w:rsidRDefault="004F6DB5" w:rsidP="00895534">
      <w:pPr>
        <w:pStyle w:val="Default"/>
        <w:ind w:left="1418"/>
        <w:jc w:val="both"/>
        <w:rPr>
          <w:rFonts w:ascii="Arial" w:hAnsi="Arial" w:cs="Arial"/>
          <w:sz w:val="20"/>
          <w:szCs w:val="20"/>
        </w:rPr>
      </w:pPr>
    </w:p>
    <w:p w14:paraId="397C6169" w14:textId="77777777" w:rsidR="004F6DB5" w:rsidRPr="00895534" w:rsidRDefault="004F6DB5" w:rsidP="00D8480E">
      <w:pPr>
        <w:pStyle w:val="Default"/>
        <w:numPr>
          <w:ilvl w:val="2"/>
          <w:numId w:val="41"/>
        </w:numPr>
        <w:ind w:left="1418"/>
        <w:jc w:val="both"/>
        <w:rPr>
          <w:rFonts w:ascii="Arial" w:hAnsi="Arial" w:cs="Arial"/>
          <w:sz w:val="20"/>
          <w:szCs w:val="20"/>
        </w:rPr>
      </w:pPr>
      <w:r w:rsidRPr="00895534">
        <w:rPr>
          <w:rFonts w:ascii="Arial" w:hAnsi="Arial" w:cs="Arial"/>
          <w:sz w:val="20"/>
          <w:szCs w:val="20"/>
        </w:rPr>
        <w:t xml:space="preserve">A microempresa ou empresa de pequeno porte, detentora da proposta de menor valor, dentre aquelas cujos valores sejam iguais ou superiores até 5% (cinco por cento) ao valor da proposta mais bem classificada, será convocada pelo pregoeiro, para que opte a apresentação de preço inferior ao da mais bem classificada, no prazo de 05 (cinco) minutos, sob pena de preclusão do direito de preferência. Caso haja propostas empatadas, a convocação recairá sobre a licitante vencedora de sorteio. </w:t>
      </w:r>
    </w:p>
    <w:p w14:paraId="73B1DA79" w14:textId="77777777" w:rsidR="004F6DB5" w:rsidRPr="00895534" w:rsidRDefault="004F6DB5" w:rsidP="00895534">
      <w:pPr>
        <w:pStyle w:val="Default"/>
        <w:ind w:left="360"/>
        <w:jc w:val="both"/>
        <w:rPr>
          <w:rFonts w:ascii="Arial" w:hAnsi="Arial" w:cs="Arial"/>
          <w:sz w:val="20"/>
          <w:szCs w:val="20"/>
        </w:rPr>
      </w:pPr>
    </w:p>
    <w:p w14:paraId="0917524A" w14:textId="77777777" w:rsidR="004F6DB5" w:rsidRPr="00895534" w:rsidRDefault="004F6DB5" w:rsidP="00D8480E">
      <w:pPr>
        <w:pStyle w:val="Default"/>
        <w:numPr>
          <w:ilvl w:val="2"/>
          <w:numId w:val="41"/>
        </w:numPr>
        <w:ind w:left="1418" w:hanging="709"/>
        <w:jc w:val="both"/>
        <w:rPr>
          <w:rFonts w:ascii="Arial" w:hAnsi="Arial" w:cs="Arial"/>
          <w:sz w:val="20"/>
          <w:szCs w:val="20"/>
        </w:rPr>
      </w:pPr>
      <w:r w:rsidRPr="00895534">
        <w:rPr>
          <w:rFonts w:ascii="Arial" w:hAnsi="Arial" w:cs="Arial"/>
          <w:sz w:val="20"/>
          <w:szCs w:val="20"/>
        </w:rPr>
        <w:t xml:space="preserve">Não havendo a apresentação de novo preço, inferior ao preço da proposta mais bem classificada, serão convocadas as demais empresas na ordem de classificação, conforme item 5.6.1. </w:t>
      </w:r>
    </w:p>
    <w:p w14:paraId="5EBC9DF3" w14:textId="77777777" w:rsidR="004F6DB5" w:rsidRPr="00895534" w:rsidRDefault="004F6DB5" w:rsidP="00895534">
      <w:pPr>
        <w:pStyle w:val="Default"/>
        <w:ind w:left="1418" w:hanging="709"/>
        <w:jc w:val="both"/>
        <w:rPr>
          <w:rFonts w:ascii="Arial" w:hAnsi="Arial" w:cs="Arial"/>
          <w:sz w:val="20"/>
          <w:szCs w:val="20"/>
        </w:rPr>
      </w:pPr>
    </w:p>
    <w:p w14:paraId="05044E8B" w14:textId="77777777" w:rsidR="004F6DB5" w:rsidRPr="00895534" w:rsidRDefault="004F6DB5" w:rsidP="00D8480E">
      <w:pPr>
        <w:pStyle w:val="Default"/>
        <w:numPr>
          <w:ilvl w:val="2"/>
          <w:numId w:val="41"/>
        </w:numPr>
        <w:ind w:left="1418" w:hanging="709"/>
        <w:jc w:val="both"/>
        <w:rPr>
          <w:rFonts w:ascii="Arial" w:hAnsi="Arial" w:cs="Arial"/>
          <w:sz w:val="20"/>
          <w:szCs w:val="20"/>
        </w:rPr>
      </w:pPr>
      <w:r w:rsidRPr="00895534">
        <w:rPr>
          <w:rFonts w:ascii="Arial" w:hAnsi="Arial" w:cs="Arial"/>
          <w:sz w:val="20"/>
          <w:szCs w:val="20"/>
        </w:rPr>
        <w:lastRenderedPageBreak/>
        <w:t xml:space="preserve">Caso a detentora da melhor oferta, de acordo com a classificação de que trata o subitem 5.5, seja microempresa ou empresa de pequeno porte, não será assegurado o direito de preferência, passando-se, desde logo, à negociação do preço. </w:t>
      </w:r>
    </w:p>
    <w:p w14:paraId="1145E71E" w14:textId="77777777" w:rsidR="004F6DB5" w:rsidRPr="00895534" w:rsidRDefault="004F6DB5" w:rsidP="00895534">
      <w:pPr>
        <w:pStyle w:val="Default"/>
        <w:ind w:left="1418" w:hanging="709"/>
        <w:jc w:val="both"/>
        <w:rPr>
          <w:rFonts w:ascii="Arial" w:hAnsi="Arial" w:cs="Arial"/>
          <w:sz w:val="20"/>
          <w:szCs w:val="20"/>
        </w:rPr>
      </w:pPr>
    </w:p>
    <w:p w14:paraId="5A85317D" w14:textId="77777777" w:rsidR="006A4D2A" w:rsidRPr="00895534" w:rsidRDefault="004F6DB5" w:rsidP="00D8480E">
      <w:pPr>
        <w:pStyle w:val="Default"/>
        <w:numPr>
          <w:ilvl w:val="1"/>
          <w:numId w:val="41"/>
        </w:numPr>
        <w:ind w:left="709" w:hanging="709"/>
        <w:jc w:val="both"/>
        <w:rPr>
          <w:rFonts w:ascii="Arial" w:hAnsi="Arial" w:cs="Arial"/>
          <w:sz w:val="20"/>
          <w:szCs w:val="20"/>
        </w:rPr>
      </w:pPr>
      <w:r w:rsidRPr="00895534">
        <w:rPr>
          <w:rFonts w:ascii="Arial" w:hAnsi="Arial" w:cs="Arial"/>
          <w:sz w:val="20"/>
          <w:szCs w:val="20"/>
        </w:rPr>
        <w:t xml:space="preserve">O Pregoeiro poderá negociar com o autor da oferta de menor valor, mediante troca de mensagens abertas no sistema, com vistas à redução do preço. </w:t>
      </w:r>
    </w:p>
    <w:p w14:paraId="1D42B95B" w14:textId="77777777" w:rsidR="006A4D2A" w:rsidRPr="00895534" w:rsidRDefault="006A4D2A" w:rsidP="00895534">
      <w:pPr>
        <w:pStyle w:val="Default"/>
        <w:ind w:left="709"/>
        <w:jc w:val="both"/>
        <w:rPr>
          <w:rFonts w:ascii="Arial" w:hAnsi="Arial" w:cs="Arial"/>
          <w:sz w:val="20"/>
          <w:szCs w:val="20"/>
        </w:rPr>
      </w:pPr>
    </w:p>
    <w:p w14:paraId="3EA9FCD9" w14:textId="77777777" w:rsidR="00DE00F9" w:rsidRPr="00895534" w:rsidRDefault="00DC66B8" w:rsidP="00D8480E">
      <w:pPr>
        <w:pStyle w:val="Default"/>
        <w:numPr>
          <w:ilvl w:val="1"/>
          <w:numId w:val="41"/>
        </w:numPr>
        <w:ind w:left="709" w:hanging="709"/>
        <w:jc w:val="both"/>
        <w:rPr>
          <w:rFonts w:ascii="Arial" w:hAnsi="Arial" w:cs="Arial"/>
          <w:sz w:val="20"/>
          <w:szCs w:val="20"/>
        </w:rPr>
      </w:pPr>
      <w:r w:rsidRPr="00895534">
        <w:rPr>
          <w:rFonts w:ascii="Arial" w:hAnsi="Arial" w:cs="Arial"/>
          <w:sz w:val="20"/>
          <w:szCs w:val="20"/>
        </w:rPr>
        <w:t>Após a negociação, se houver, o Pregoeiro examinará a aceitabilidade do menor preço, decidindo, motivadamente, a respeito.</w:t>
      </w:r>
    </w:p>
    <w:p w14:paraId="0EC174F2" w14:textId="77777777" w:rsidR="00DE00F9" w:rsidRPr="00895534" w:rsidRDefault="00DE00F9" w:rsidP="00895534">
      <w:pPr>
        <w:pStyle w:val="Default"/>
        <w:ind w:left="1418"/>
        <w:jc w:val="both"/>
        <w:rPr>
          <w:rFonts w:ascii="Arial" w:hAnsi="Arial" w:cs="Arial"/>
          <w:sz w:val="20"/>
          <w:szCs w:val="20"/>
        </w:rPr>
      </w:pPr>
    </w:p>
    <w:p w14:paraId="49A46AF9" w14:textId="77777777" w:rsidR="00DE00F9" w:rsidRPr="00895534" w:rsidRDefault="00DC66B8" w:rsidP="00D8480E">
      <w:pPr>
        <w:pStyle w:val="Default"/>
        <w:numPr>
          <w:ilvl w:val="2"/>
          <w:numId w:val="41"/>
        </w:numPr>
        <w:ind w:left="1418"/>
        <w:jc w:val="both"/>
        <w:rPr>
          <w:rFonts w:ascii="Arial" w:hAnsi="Arial" w:cs="Arial"/>
          <w:sz w:val="20"/>
          <w:szCs w:val="20"/>
        </w:rPr>
      </w:pPr>
      <w:r w:rsidRPr="00895534">
        <w:rPr>
          <w:rFonts w:ascii="Arial" w:hAnsi="Arial" w:cs="Arial"/>
          <w:sz w:val="20"/>
          <w:szCs w:val="20"/>
        </w:rPr>
        <w:t>A aceitabilidade dos preços será aferida, com base na pesquisa de preços, efetivada na fase interna da licitação, acostada nos autos.</w:t>
      </w:r>
    </w:p>
    <w:p w14:paraId="37C73E37" w14:textId="77777777" w:rsidR="00DE00F9" w:rsidRPr="00895534" w:rsidRDefault="00DE00F9" w:rsidP="00895534">
      <w:pPr>
        <w:pStyle w:val="Default"/>
        <w:ind w:left="1418"/>
        <w:jc w:val="both"/>
        <w:rPr>
          <w:rFonts w:ascii="Arial" w:hAnsi="Arial" w:cs="Arial"/>
          <w:sz w:val="20"/>
          <w:szCs w:val="20"/>
        </w:rPr>
      </w:pPr>
    </w:p>
    <w:p w14:paraId="6A28ACAE" w14:textId="77777777" w:rsidR="00DE00F9" w:rsidRPr="00895534" w:rsidRDefault="00DC66B8" w:rsidP="00D8480E">
      <w:pPr>
        <w:pStyle w:val="Default"/>
        <w:numPr>
          <w:ilvl w:val="2"/>
          <w:numId w:val="41"/>
        </w:numPr>
        <w:ind w:left="1418"/>
        <w:jc w:val="both"/>
        <w:rPr>
          <w:rFonts w:ascii="Arial" w:hAnsi="Arial" w:cs="Arial"/>
          <w:sz w:val="20"/>
          <w:szCs w:val="20"/>
        </w:rPr>
      </w:pPr>
      <w:r w:rsidRPr="00895534">
        <w:rPr>
          <w:rFonts w:ascii="Arial" w:hAnsi="Arial" w:cs="Arial"/>
          <w:sz w:val="20"/>
          <w:szCs w:val="20"/>
        </w:rPr>
        <w:t>Não serão aceitas as propostas que tenham sido apresentadas por microempresas ou empresas de pequeno porte impedidas de optar pelo Simples Nacional e que, não obstante, tenham considerado os benefícios desse regime tributário diferenciado.</w:t>
      </w:r>
    </w:p>
    <w:p w14:paraId="08C559FE" w14:textId="77777777" w:rsidR="00DE00F9" w:rsidRPr="00895534" w:rsidRDefault="00DE00F9" w:rsidP="00895534">
      <w:pPr>
        <w:pStyle w:val="Default"/>
        <w:ind w:left="1418"/>
        <w:jc w:val="both"/>
        <w:rPr>
          <w:rFonts w:ascii="Arial" w:hAnsi="Arial" w:cs="Arial"/>
          <w:sz w:val="20"/>
          <w:szCs w:val="20"/>
        </w:rPr>
      </w:pPr>
    </w:p>
    <w:p w14:paraId="2EDA3CE1" w14:textId="77777777" w:rsidR="00DE00F9" w:rsidRPr="00895534" w:rsidRDefault="00DC66B8" w:rsidP="00D8480E">
      <w:pPr>
        <w:pStyle w:val="Default"/>
        <w:numPr>
          <w:ilvl w:val="2"/>
          <w:numId w:val="41"/>
        </w:numPr>
        <w:ind w:left="1418"/>
        <w:jc w:val="both"/>
        <w:rPr>
          <w:rFonts w:ascii="Arial" w:hAnsi="Arial" w:cs="Arial"/>
          <w:sz w:val="20"/>
          <w:szCs w:val="20"/>
        </w:rPr>
      </w:pPr>
      <w:r w:rsidRPr="00895534">
        <w:rPr>
          <w:rFonts w:ascii="Arial" w:hAnsi="Arial" w:cs="Arial"/>
          <w:sz w:val="20"/>
          <w:szCs w:val="20"/>
        </w:rPr>
        <w:t>O Pregoeiro poderá a qualquer momento solicitar às licitantes a composição de preços unitários, elaborada de acordo com o modelo do Anexo II deste Edital, contendo os preços unitários e o novo valor total para a contratação, a partir do valor total final obtido no certame, bem como os demais esclarecimentos que julgar necessário.</w:t>
      </w:r>
    </w:p>
    <w:p w14:paraId="1AC141F0" w14:textId="77777777" w:rsidR="00DE00F9" w:rsidRPr="00895534" w:rsidRDefault="00DE00F9" w:rsidP="00895534">
      <w:pPr>
        <w:pStyle w:val="Default"/>
        <w:ind w:left="1418"/>
        <w:jc w:val="both"/>
        <w:rPr>
          <w:rFonts w:ascii="Arial" w:hAnsi="Arial" w:cs="Arial"/>
          <w:sz w:val="20"/>
          <w:szCs w:val="20"/>
        </w:rPr>
      </w:pPr>
    </w:p>
    <w:p w14:paraId="53EB67DA" w14:textId="77777777" w:rsidR="00DE00F9" w:rsidRPr="00895534" w:rsidRDefault="00DC66B8" w:rsidP="00D8480E">
      <w:pPr>
        <w:pStyle w:val="Default"/>
        <w:numPr>
          <w:ilvl w:val="3"/>
          <w:numId w:val="41"/>
        </w:numPr>
        <w:ind w:left="2268" w:hanging="850"/>
        <w:jc w:val="both"/>
        <w:rPr>
          <w:rFonts w:ascii="Arial" w:hAnsi="Arial" w:cs="Arial"/>
          <w:sz w:val="20"/>
          <w:szCs w:val="20"/>
        </w:rPr>
      </w:pPr>
      <w:r w:rsidRPr="00895534">
        <w:rPr>
          <w:rFonts w:ascii="Arial" w:hAnsi="Arial" w:cs="Arial"/>
          <w:sz w:val="20"/>
          <w:szCs w:val="20"/>
        </w:rPr>
        <w:t xml:space="preserve">A planilha de proposta deverá conter descrição dos itens, observadas as especificações mínimas do Termo de Referência constante do </w:t>
      </w:r>
      <w:r w:rsidRPr="00895534">
        <w:rPr>
          <w:rFonts w:ascii="Arial" w:hAnsi="Arial" w:cs="Arial"/>
          <w:b/>
          <w:sz w:val="20"/>
          <w:szCs w:val="20"/>
        </w:rPr>
        <w:t>Anexo I</w:t>
      </w:r>
      <w:r w:rsidRPr="00895534">
        <w:rPr>
          <w:rFonts w:ascii="Arial" w:hAnsi="Arial" w:cs="Arial"/>
          <w:sz w:val="20"/>
          <w:szCs w:val="20"/>
        </w:rPr>
        <w:t>.</w:t>
      </w:r>
    </w:p>
    <w:p w14:paraId="44B894FE" w14:textId="77777777" w:rsidR="00DE00F9" w:rsidRPr="00895534" w:rsidRDefault="00DE00F9" w:rsidP="00895534">
      <w:pPr>
        <w:pStyle w:val="Default"/>
        <w:ind w:left="2268"/>
        <w:jc w:val="both"/>
        <w:rPr>
          <w:rFonts w:ascii="Arial" w:hAnsi="Arial" w:cs="Arial"/>
          <w:sz w:val="20"/>
          <w:szCs w:val="20"/>
        </w:rPr>
      </w:pPr>
    </w:p>
    <w:p w14:paraId="7968EE77" w14:textId="08FBF37C" w:rsidR="005D2D05" w:rsidRPr="00895534" w:rsidRDefault="005D2D05" w:rsidP="00D8480E">
      <w:pPr>
        <w:pStyle w:val="Default"/>
        <w:numPr>
          <w:ilvl w:val="3"/>
          <w:numId w:val="41"/>
        </w:numPr>
        <w:ind w:left="2268" w:hanging="850"/>
        <w:jc w:val="both"/>
        <w:rPr>
          <w:rFonts w:ascii="Arial" w:hAnsi="Arial" w:cs="Arial"/>
          <w:sz w:val="20"/>
          <w:szCs w:val="20"/>
        </w:rPr>
      </w:pPr>
      <w:r w:rsidRPr="00895534">
        <w:rPr>
          <w:rFonts w:ascii="Arial" w:hAnsi="Arial" w:cs="Arial"/>
          <w:sz w:val="20"/>
          <w:szCs w:val="20"/>
        </w:rPr>
        <w:t xml:space="preserve">A critério do Pregoeiro, a sessão pública poderá ser suspensa por até 02 (dois) dias úteis para a apresentação da planilha de proposta em conformidade com o modelo do </w:t>
      </w:r>
      <w:r w:rsidRPr="00895534">
        <w:rPr>
          <w:rFonts w:ascii="Arial" w:hAnsi="Arial" w:cs="Arial"/>
          <w:b/>
          <w:bCs/>
          <w:sz w:val="20"/>
          <w:szCs w:val="20"/>
        </w:rPr>
        <w:t>Anexo II</w:t>
      </w:r>
      <w:r w:rsidRPr="00895534">
        <w:rPr>
          <w:rFonts w:ascii="Arial" w:hAnsi="Arial" w:cs="Arial"/>
          <w:sz w:val="20"/>
          <w:szCs w:val="20"/>
        </w:rPr>
        <w:t>.</w:t>
      </w:r>
    </w:p>
    <w:p w14:paraId="22E328B7" w14:textId="77777777" w:rsidR="00BB4F36" w:rsidRPr="00895534" w:rsidRDefault="00BB4F36" w:rsidP="00895534">
      <w:pPr>
        <w:pStyle w:val="PargrafodaLista"/>
        <w:spacing w:after="0" w:line="240" w:lineRule="auto"/>
        <w:ind w:left="2268"/>
        <w:jc w:val="both"/>
        <w:rPr>
          <w:rFonts w:ascii="Arial" w:hAnsi="Arial" w:cs="Arial"/>
          <w:sz w:val="20"/>
          <w:szCs w:val="20"/>
        </w:rPr>
      </w:pPr>
    </w:p>
    <w:p w14:paraId="194D9C7A" w14:textId="742A70D7" w:rsidR="00DE00F9" w:rsidRPr="00895534" w:rsidRDefault="00DC66B8" w:rsidP="00D8480E">
      <w:pPr>
        <w:pStyle w:val="Default"/>
        <w:numPr>
          <w:ilvl w:val="1"/>
          <w:numId w:val="41"/>
        </w:numPr>
        <w:ind w:left="709" w:hanging="709"/>
        <w:jc w:val="both"/>
        <w:rPr>
          <w:rFonts w:ascii="Arial" w:hAnsi="Arial" w:cs="Arial"/>
          <w:sz w:val="20"/>
          <w:szCs w:val="20"/>
        </w:rPr>
      </w:pPr>
      <w:r w:rsidRPr="00895534">
        <w:rPr>
          <w:rFonts w:ascii="Arial" w:hAnsi="Arial" w:cs="Arial"/>
          <w:sz w:val="20"/>
          <w:szCs w:val="20"/>
        </w:rPr>
        <w:t xml:space="preserve">Considerada aceitável a oferta de menor preço, </w:t>
      </w:r>
      <w:r w:rsidRPr="00895534">
        <w:rPr>
          <w:rFonts w:ascii="Arial" w:hAnsi="Arial" w:cs="Arial"/>
          <w:b/>
          <w:bCs/>
          <w:sz w:val="20"/>
          <w:szCs w:val="20"/>
        </w:rPr>
        <w:t xml:space="preserve">o licitante detentor da melhor proposta </w:t>
      </w:r>
      <w:r w:rsidRPr="00895534">
        <w:rPr>
          <w:rFonts w:ascii="Arial" w:hAnsi="Arial" w:cs="Arial"/>
          <w:b/>
          <w:bCs/>
          <w:sz w:val="20"/>
          <w:szCs w:val="20"/>
          <w:u w:val="single"/>
        </w:rPr>
        <w:t xml:space="preserve">deverá encaminhar toda documentação de habilitação, de forma imediata à solicitação, </w:t>
      </w:r>
      <w:r w:rsidR="00D56128" w:rsidRPr="00895534">
        <w:rPr>
          <w:rFonts w:ascii="Arial" w:hAnsi="Arial" w:cs="Arial"/>
          <w:b/>
          <w:bCs/>
          <w:sz w:val="20"/>
          <w:szCs w:val="20"/>
          <w:u w:val="single"/>
        </w:rPr>
        <w:t>sob pena de desclassificação</w:t>
      </w:r>
      <w:r w:rsidR="00360807" w:rsidRPr="00895534">
        <w:rPr>
          <w:rFonts w:ascii="Arial" w:hAnsi="Arial" w:cs="Arial"/>
          <w:b/>
          <w:bCs/>
          <w:sz w:val="20"/>
          <w:szCs w:val="20"/>
          <w:u w:val="single"/>
        </w:rPr>
        <w:t xml:space="preserve"> e aplicação das sanções cabíveis</w:t>
      </w:r>
      <w:r w:rsidR="00CB1970" w:rsidRPr="00895534">
        <w:rPr>
          <w:rFonts w:ascii="Arial" w:hAnsi="Arial" w:cs="Arial"/>
          <w:sz w:val="20"/>
          <w:szCs w:val="20"/>
        </w:rPr>
        <w:t xml:space="preserve">, </w:t>
      </w:r>
      <w:r w:rsidRPr="00895534">
        <w:rPr>
          <w:rFonts w:ascii="Arial" w:hAnsi="Arial" w:cs="Arial"/>
          <w:sz w:val="20"/>
          <w:szCs w:val="20"/>
        </w:rPr>
        <w:t>na qual a equipe de apoio juntamente com o Pregoeiro iniciará a análise e o julgamento da habilitação, observando as seguintes diretrizes:</w:t>
      </w:r>
    </w:p>
    <w:p w14:paraId="20FA3E8B" w14:textId="77777777" w:rsidR="00DE00F9" w:rsidRPr="00895534" w:rsidRDefault="00DE00F9" w:rsidP="00895534">
      <w:pPr>
        <w:pStyle w:val="Default"/>
        <w:ind w:left="709"/>
        <w:jc w:val="both"/>
        <w:rPr>
          <w:rFonts w:ascii="Arial" w:hAnsi="Arial" w:cs="Arial"/>
          <w:sz w:val="20"/>
          <w:szCs w:val="20"/>
        </w:rPr>
      </w:pPr>
    </w:p>
    <w:p w14:paraId="17503697" w14:textId="77777777" w:rsidR="002A1A37" w:rsidRPr="00895534" w:rsidRDefault="00DC66B8" w:rsidP="00D8480E">
      <w:pPr>
        <w:pStyle w:val="Default"/>
        <w:numPr>
          <w:ilvl w:val="0"/>
          <w:numId w:val="42"/>
        </w:numPr>
        <w:ind w:left="1134" w:hanging="425"/>
        <w:jc w:val="both"/>
        <w:rPr>
          <w:rFonts w:ascii="Arial" w:hAnsi="Arial" w:cs="Arial"/>
          <w:sz w:val="20"/>
          <w:szCs w:val="20"/>
        </w:rPr>
      </w:pPr>
      <w:r w:rsidRPr="00895534">
        <w:rPr>
          <w:rFonts w:ascii="Arial" w:hAnsi="Arial" w:cs="Arial"/>
          <w:sz w:val="20"/>
          <w:szCs w:val="20"/>
        </w:rPr>
        <w:t>Verificação dos dados e informações do autor da oferta aceita, constantes do CAUFESP e extraídos dos documentos indicados no item IV deste edital;</w:t>
      </w:r>
    </w:p>
    <w:p w14:paraId="04148601" w14:textId="77777777" w:rsidR="002A1A37" w:rsidRPr="00895534" w:rsidRDefault="002A1A37" w:rsidP="00895534">
      <w:pPr>
        <w:pStyle w:val="Default"/>
        <w:ind w:left="1134"/>
        <w:jc w:val="both"/>
        <w:rPr>
          <w:rFonts w:ascii="Arial" w:hAnsi="Arial" w:cs="Arial"/>
          <w:sz w:val="20"/>
          <w:szCs w:val="20"/>
        </w:rPr>
      </w:pPr>
    </w:p>
    <w:p w14:paraId="024E6F27" w14:textId="77777777" w:rsidR="002A1A37" w:rsidRPr="00895534" w:rsidRDefault="00DC66B8" w:rsidP="00D8480E">
      <w:pPr>
        <w:pStyle w:val="Default"/>
        <w:numPr>
          <w:ilvl w:val="0"/>
          <w:numId w:val="42"/>
        </w:numPr>
        <w:ind w:left="1134" w:hanging="425"/>
        <w:jc w:val="both"/>
        <w:rPr>
          <w:rFonts w:ascii="Arial" w:hAnsi="Arial" w:cs="Arial"/>
          <w:sz w:val="20"/>
          <w:szCs w:val="20"/>
        </w:rPr>
      </w:pPr>
      <w:r w:rsidRPr="00895534">
        <w:rPr>
          <w:rFonts w:ascii="Arial" w:hAnsi="Arial" w:cs="Arial"/>
          <w:sz w:val="20"/>
          <w:szCs w:val="20"/>
        </w:rPr>
        <w:t>Caso os dados e informações constantes no CAUFESP não atendam aos requisitos estabelecidos no item IV deste Edital, o Pregoeiro verificará a possibilidade de suprir ou sanar eventuais omissões ou falhas, mediante consultas efetuadas por outros meios eletrônicos hábeis de informações. Essa verificação será certificada pelo Pregoeiro na ata da sessão pública, devendo ser anexados aos autos, os documentos passíveis de obtenção por meio eletrônico, salvo impossibilidade devidamente certificada e justificada;</w:t>
      </w:r>
    </w:p>
    <w:p w14:paraId="160ADD39" w14:textId="77777777" w:rsidR="002A1A37" w:rsidRPr="00895534" w:rsidRDefault="002A1A37" w:rsidP="00895534">
      <w:pPr>
        <w:pStyle w:val="PargrafodaLista"/>
        <w:spacing w:after="0" w:line="240" w:lineRule="auto"/>
        <w:rPr>
          <w:rFonts w:ascii="Arial" w:hAnsi="Arial" w:cs="Arial"/>
          <w:sz w:val="20"/>
          <w:szCs w:val="20"/>
        </w:rPr>
      </w:pPr>
    </w:p>
    <w:p w14:paraId="44A01A67" w14:textId="23D6CBA0" w:rsidR="00C9140A" w:rsidRPr="00895534" w:rsidRDefault="00DC66B8" w:rsidP="00D8480E">
      <w:pPr>
        <w:pStyle w:val="Default"/>
        <w:numPr>
          <w:ilvl w:val="0"/>
          <w:numId w:val="42"/>
        </w:numPr>
        <w:ind w:left="1134" w:hanging="425"/>
        <w:jc w:val="both"/>
        <w:rPr>
          <w:rFonts w:ascii="Arial" w:hAnsi="Arial" w:cs="Arial"/>
          <w:sz w:val="20"/>
          <w:szCs w:val="20"/>
        </w:rPr>
      </w:pPr>
      <w:r w:rsidRPr="00895534">
        <w:rPr>
          <w:rFonts w:ascii="Arial" w:hAnsi="Arial" w:cs="Arial"/>
          <w:sz w:val="20"/>
          <w:szCs w:val="20"/>
        </w:rPr>
        <w:t xml:space="preserve">A licitante poderá, ainda, suprir ou sanear eventuais omissões ou falhas, relativas ao cumprimento dos requisitos e condições de habilitação estabelecidos no Edital, mediante a apresentação de documentos, desde que os envie no curso da própria sessão pública do pregão e até a decisão sobre a habilitação, preferencialmente por meio da opção anexar arquivo via Chat e caso seja impossibilitado, o pregoeiro </w:t>
      </w:r>
      <w:r w:rsidRPr="00895534">
        <w:rPr>
          <w:rFonts w:ascii="Arial" w:hAnsi="Arial" w:cs="Arial"/>
          <w:sz w:val="20"/>
          <w:szCs w:val="20"/>
        </w:rPr>
        <w:lastRenderedPageBreak/>
        <w:t xml:space="preserve">autorizará o recebimento por correio eletrônico para o endereço: </w:t>
      </w:r>
      <w:hyperlink r:id="rId17" w:history="1">
        <w:r w:rsidR="00C9140A" w:rsidRPr="00895534">
          <w:rPr>
            <w:rStyle w:val="Hyperlink"/>
            <w:rFonts w:ascii="Arial" w:hAnsi="Arial" w:cs="Arial"/>
            <w:sz w:val="20"/>
            <w:szCs w:val="20"/>
          </w:rPr>
          <w:t>pregao@cpb.org.br</w:t>
        </w:r>
      </w:hyperlink>
      <w:r w:rsidR="00C9140A" w:rsidRPr="00895534">
        <w:rPr>
          <w:rFonts w:ascii="Arial" w:hAnsi="Arial" w:cs="Arial"/>
          <w:sz w:val="20"/>
          <w:szCs w:val="20"/>
        </w:rPr>
        <w:t xml:space="preserve"> </w:t>
      </w:r>
      <w:r w:rsidRPr="00895534">
        <w:rPr>
          <w:rFonts w:ascii="Arial" w:hAnsi="Arial" w:cs="Arial"/>
          <w:sz w:val="20"/>
          <w:szCs w:val="20"/>
        </w:rPr>
        <w:t>ou por outro meio definido pelo pregoeiro;</w:t>
      </w:r>
    </w:p>
    <w:p w14:paraId="4D21B57D" w14:textId="77777777" w:rsidR="00C9140A" w:rsidRPr="00895534" w:rsidRDefault="00C9140A" w:rsidP="00895534">
      <w:pPr>
        <w:pStyle w:val="PargrafodaLista"/>
        <w:spacing w:after="0" w:line="240" w:lineRule="auto"/>
        <w:rPr>
          <w:rFonts w:ascii="Arial" w:hAnsi="Arial" w:cs="Arial"/>
          <w:sz w:val="20"/>
          <w:szCs w:val="20"/>
        </w:rPr>
      </w:pPr>
    </w:p>
    <w:p w14:paraId="213C4E9C" w14:textId="77777777" w:rsidR="00C9140A" w:rsidRPr="00895534" w:rsidRDefault="00C9140A" w:rsidP="00895534">
      <w:pPr>
        <w:pStyle w:val="PargrafodaLista"/>
        <w:spacing w:after="0" w:line="240" w:lineRule="auto"/>
        <w:ind w:left="1701" w:hanging="567"/>
        <w:jc w:val="both"/>
        <w:rPr>
          <w:rFonts w:ascii="Arial" w:hAnsi="Arial" w:cs="Arial"/>
          <w:sz w:val="20"/>
          <w:szCs w:val="20"/>
        </w:rPr>
      </w:pPr>
      <w:r w:rsidRPr="00895534">
        <w:rPr>
          <w:rFonts w:ascii="Arial" w:hAnsi="Arial" w:cs="Arial"/>
          <w:sz w:val="20"/>
          <w:szCs w:val="20"/>
        </w:rPr>
        <w:t>c.1)</w:t>
      </w:r>
      <w:r w:rsidRPr="00895534">
        <w:rPr>
          <w:rFonts w:ascii="Arial" w:hAnsi="Arial" w:cs="Arial"/>
          <w:sz w:val="20"/>
          <w:szCs w:val="20"/>
        </w:rPr>
        <w:tab/>
      </w:r>
      <w:r w:rsidR="00DC66B8" w:rsidRPr="00895534">
        <w:rPr>
          <w:rFonts w:ascii="Arial" w:hAnsi="Arial" w:cs="Arial"/>
          <w:sz w:val="20"/>
          <w:szCs w:val="20"/>
        </w:rPr>
        <w:t>Sem prejuízo do disposto das alíneas “a”, “b” e “c” deste subitem 5.9, serão apresentados, obrigatoriamente a documentação a que se refere o subitem 4.1.4, do item IV, deste edital;</w:t>
      </w:r>
    </w:p>
    <w:p w14:paraId="21A0741E" w14:textId="77777777" w:rsidR="00C9140A" w:rsidRPr="00895534" w:rsidRDefault="00C9140A" w:rsidP="00895534">
      <w:pPr>
        <w:pStyle w:val="PargrafodaLista"/>
        <w:spacing w:after="0" w:line="240" w:lineRule="auto"/>
        <w:ind w:left="1701" w:hanging="567"/>
        <w:jc w:val="both"/>
        <w:rPr>
          <w:rFonts w:ascii="Arial" w:hAnsi="Arial" w:cs="Arial"/>
          <w:sz w:val="20"/>
          <w:szCs w:val="20"/>
        </w:rPr>
      </w:pPr>
    </w:p>
    <w:p w14:paraId="23935447" w14:textId="77777777" w:rsidR="00DC66B8" w:rsidRPr="00895534" w:rsidRDefault="00C9140A" w:rsidP="00895534">
      <w:pPr>
        <w:pStyle w:val="PargrafodaLista"/>
        <w:spacing w:after="0" w:line="240" w:lineRule="auto"/>
        <w:ind w:left="1701" w:hanging="567"/>
        <w:jc w:val="both"/>
        <w:rPr>
          <w:rFonts w:ascii="Arial" w:hAnsi="Arial" w:cs="Arial"/>
          <w:sz w:val="20"/>
          <w:szCs w:val="20"/>
        </w:rPr>
      </w:pPr>
      <w:r w:rsidRPr="00895534">
        <w:rPr>
          <w:rFonts w:ascii="Arial" w:hAnsi="Arial" w:cs="Arial"/>
          <w:sz w:val="20"/>
          <w:szCs w:val="20"/>
        </w:rPr>
        <w:t>c.2)</w:t>
      </w:r>
      <w:r w:rsidRPr="00895534">
        <w:rPr>
          <w:rFonts w:ascii="Arial" w:hAnsi="Arial" w:cs="Arial"/>
          <w:sz w:val="20"/>
          <w:szCs w:val="20"/>
        </w:rPr>
        <w:tab/>
      </w:r>
      <w:r w:rsidR="00DC66B8" w:rsidRPr="00895534">
        <w:rPr>
          <w:rFonts w:ascii="Arial" w:hAnsi="Arial" w:cs="Arial"/>
          <w:sz w:val="20"/>
          <w:szCs w:val="20"/>
        </w:rPr>
        <w:t>Caso a licitante detentora da melhor proposta, na fase de habilitação, não encaminhe a documentação assim que solicitado, poderá o pregoeiro estipular prazo para envio, sob pena de inabilitação por falta de apresentação dos documentos.</w:t>
      </w:r>
    </w:p>
    <w:p w14:paraId="6614F62A" w14:textId="77777777" w:rsidR="00DC66B8" w:rsidRPr="00895534" w:rsidRDefault="00DC66B8" w:rsidP="00895534">
      <w:pPr>
        <w:ind w:left="1418" w:hanging="709"/>
        <w:jc w:val="both"/>
        <w:rPr>
          <w:rFonts w:ascii="Arial" w:hAnsi="Arial" w:cs="Arial"/>
          <w:sz w:val="20"/>
          <w:szCs w:val="20"/>
        </w:rPr>
      </w:pPr>
    </w:p>
    <w:p w14:paraId="4D34A94F" w14:textId="77777777" w:rsidR="00C9140A" w:rsidRPr="00895534" w:rsidRDefault="00DC66B8" w:rsidP="00D8480E">
      <w:pPr>
        <w:pStyle w:val="Default"/>
        <w:numPr>
          <w:ilvl w:val="0"/>
          <w:numId w:val="42"/>
        </w:numPr>
        <w:ind w:left="1134" w:hanging="425"/>
        <w:jc w:val="both"/>
        <w:rPr>
          <w:rFonts w:ascii="Arial" w:hAnsi="Arial" w:cs="Arial"/>
          <w:sz w:val="20"/>
          <w:szCs w:val="20"/>
        </w:rPr>
      </w:pPr>
      <w:r w:rsidRPr="00895534">
        <w:rPr>
          <w:rFonts w:ascii="Arial" w:hAnsi="Arial" w:cs="Arial"/>
          <w:sz w:val="20"/>
          <w:szCs w:val="20"/>
        </w:rPr>
        <w:t>O CPB não se responsabilizará pela eventual indisponibilidade dos meios eletrônicos hábeis de informações, no momento da verificação a que se refere a alínea “b”, ou dos meios para a transmissão de cópias de documentos a que se refere a alínea “c”, ambas deste subitem 5.9, ressalvada a indisponibilidade de seus próprios meios. Na hipótese de ocorrerem essas indisponibilidades e/ou não sendo supridas ou saneadas as eventuais omissões ou falhas, na forma prevista nas alíneas “b” e “c”, a licitante será inabilitada, mediante decisão motivada;</w:t>
      </w:r>
    </w:p>
    <w:p w14:paraId="785025CB" w14:textId="77777777" w:rsidR="00C9140A" w:rsidRPr="00895534" w:rsidRDefault="00C9140A" w:rsidP="00895534">
      <w:pPr>
        <w:pStyle w:val="Default"/>
        <w:ind w:left="1134"/>
        <w:jc w:val="both"/>
        <w:rPr>
          <w:rFonts w:ascii="Arial" w:hAnsi="Arial" w:cs="Arial"/>
          <w:sz w:val="20"/>
          <w:szCs w:val="20"/>
        </w:rPr>
      </w:pPr>
    </w:p>
    <w:p w14:paraId="35C6E4BE" w14:textId="77777777" w:rsidR="00C9140A" w:rsidRPr="00895534" w:rsidRDefault="00DC66B8" w:rsidP="00D8480E">
      <w:pPr>
        <w:pStyle w:val="Default"/>
        <w:numPr>
          <w:ilvl w:val="0"/>
          <w:numId w:val="42"/>
        </w:numPr>
        <w:ind w:left="1134" w:hanging="425"/>
        <w:jc w:val="both"/>
        <w:rPr>
          <w:rFonts w:ascii="Arial" w:hAnsi="Arial" w:cs="Arial"/>
          <w:sz w:val="20"/>
          <w:szCs w:val="20"/>
        </w:rPr>
      </w:pPr>
      <w:r w:rsidRPr="00895534">
        <w:rPr>
          <w:rFonts w:ascii="Arial" w:hAnsi="Arial" w:cs="Arial"/>
          <w:sz w:val="20"/>
          <w:szCs w:val="20"/>
        </w:rPr>
        <w:t>Os originais ou cópias autenticadas, dos documentos enviados na forma constante da alínea “c”, deverão ser apresentados no CPB - Departamento de Aquisições e Contratos - DEAC, sito a Rodovia Imigrantes, Km 11,5, CEP 04329-000, Vila Guarani, São Paulo, de 2ª a 6ª feira, das 09:00 às 12:00 e das 13:00 às 18:00, em até 02 (dois) dias úteis após o encerramento da sessão pública, sob pena de invalidade do respectivo ato de habilitação e a aplicação das penalidades cabíveis;</w:t>
      </w:r>
    </w:p>
    <w:p w14:paraId="2A421A93" w14:textId="77777777" w:rsidR="00D56128" w:rsidRPr="00895534" w:rsidRDefault="00D56128" w:rsidP="00895534">
      <w:pPr>
        <w:pStyle w:val="Default"/>
        <w:ind w:left="1134"/>
        <w:jc w:val="both"/>
        <w:rPr>
          <w:rFonts w:ascii="Arial" w:hAnsi="Arial" w:cs="Arial"/>
          <w:sz w:val="20"/>
          <w:szCs w:val="20"/>
        </w:rPr>
      </w:pPr>
    </w:p>
    <w:p w14:paraId="4502532B" w14:textId="77777777" w:rsidR="00D56128" w:rsidRPr="00895534" w:rsidRDefault="00D56128" w:rsidP="00895534">
      <w:pPr>
        <w:pStyle w:val="PargrafodaLista"/>
        <w:spacing w:after="0" w:line="240" w:lineRule="auto"/>
        <w:ind w:left="1701" w:hanging="567"/>
        <w:jc w:val="both"/>
        <w:rPr>
          <w:rFonts w:ascii="Arial" w:hAnsi="Arial" w:cs="Arial"/>
          <w:sz w:val="20"/>
          <w:szCs w:val="20"/>
        </w:rPr>
      </w:pPr>
      <w:r w:rsidRPr="00895534">
        <w:rPr>
          <w:rFonts w:ascii="Arial" w:hAnsi="Arial" w:cs="Arial"/>
          <w:sz w:val="20"/>
          <w:szCs w:val="20"/>
        </w:rPr>
        <w:t xml:space="preserve">e.1) </w:t>
      </w:r>
      <w:r w:rsidR="00FC6371" w:rsidRPr="00895534">
        <w:rPr>
          <w:rFonts w:ascii="Arial" w:hAnsi="Arial" w:cs="Arial"/>
          <w:sz w:val="20"/>
          <w:szCs w:val="20"/>
        </w:rPr>
        <w:tab/>
      </w:r>
      <w:r w:rsidRPr="00895534">
        <w:rPr>
          <w:rFonts w:ascii="Arial" w:hAnsi="Arial" w:cs="Arial"/>
          <w:sz w:val="20"/>
          <w:szCs w:val="20"/>
        </w:rPr>
        <w:t>Os documentos eletrônicos produzidos com a utilização de processo de certificação disponibilizada pela ICP-Brasil, nos termos da Medida Provisória n.2.200-2, de 24 de agosto de 2001, serão recebidos e presumidos verdadeiros em relação aos signatários, dispensando-se o envio de documentos originais e cópias autenticadas em papel.”</w:t>
      </w:r>
    </w:p>
    <w:p w14:paraId="053D6354" w14:textId="77777777" w:rsidR="00C9140A" w:rsidRPr="00895534" w:rsidRDefault="00C9140A" w:rsidP="00895534">
      <w:pPr>
        <w:pStyle w:val="PargrafodaLista"/>
        <w:spacing w:after="0" w:line="240" w:lineRule="auto"/>
        <w:rPr>
          <w:rFonts w:ascii="Arial" w:hAnsi="Arial" w:cs="Arial"/>
          <w:sz w:val="20"/>
          <w:szCs w:val="20"/>
        </w:rPr>
      </w:pPr>
    </w:p>
    <w:p w14:paraId="1F1844AA" w14:textId="77777777" w:rsidR="00C9140A" w:rsidRPr="00895534" w:rsidRDefault="00DC66B8" w:rsidP="00D8480E">
      <w:pPr>
        <w:pStyle w:val="Default"/>
        <w:numPr>
          <w:ilvl w:val="0"/>
          <w:numId w:val="42"/>
        </w:numPr>
        <w:ind w:left="1134" w:hanging="425"/>
        <w:jc w:val="both"/>
        <w:rPr>
          <w:rFonts w:ascii="Arial" w:hAnsi="Arial" w:cs="Arial"/>
          <w:sz w:val="20"/>
          <w:szCs w:val="20"/>
        </w:rPr>
      </w:pPr>
      <w:r w:rsidRPr="00895534">
        <w:rPr>
          <w:rFonts w:ascii="Arial" w:hAnsi="Arial" w:cs="Arial"/>
          <w:sz w:val="20"/>
          <w:szCs w:val="20"/>
        </w:rPr>
        <w:t>Para habilitação de microempresas ou empresas de pequeno porte, será exigida comprovação de regularidade fiscal e trabalhista, sendo obrigatória a apresentação dos documentos indicados no subitem 4.1.2, do item IV deste Edital, ainda que eles veiculem restrições impeditivas à referida comprovação;</w:t>
      </w:r>
    </w:p>
    <w:p w14:paraId="010EFB9D" w14:textId="77777777" w:rsidR="00C9140A" w:rsidRPr="00895534" w:rsidRDefault="00C9140A" w:rsidP="00895534">
      <w:pPr>
        <w:pStyle w:val="Default"/>
        <w:ind w:left="1134"/>
        <w:jc w:val="both"/>
        <w:rPr>
          <w:rFonts w:ascii="Arial" w:hAnsi="Arial" w:cs="Arial"/>
          <w:sz w:val="20"/>
          <w:szCs w:val="20"/>
        </w:rPr>
      </w:pPr>
    </w:p>
    <w:p w14:paraId="36D75EF2" w14:textId="77777777" w:rsidR="008819FF" w:rsidRPr="00895534" w:rsidRDefault="00DC66B8" w:rsidP="00D8480E">
      <w:pPr>
        <w:pStyle w:val="Default"/>
        <w:numPr>
          <w:ilvl w:val="0"/>
          <w:numId w:val="42"/>
        </w:numPr>
        <w:ind w:left="1134" w:hanging="425"/>
        <w:jc w:val="both"/>
        <w:rPr>
          <w:rFonts w:ascii="Arial" w:hAnsi="Arial" w:cs="Arial"/>
          <w:sz w:val="20"/>
          <w:szCs w:val="20"/>
        </w:rPr>
      </w:pPr>
      <w:r w:rsidRPr="00895534">
        <w:rPr>
          <w:rFonts w:ascii="Arial" w:hAnsi="Arial" w:cs="Arial"/>
          <w:sz w:val="20"/>
          <w:szCs w:val="20"/>
        </w:rPr>
        <w:t>Constatado o cumprimento dos requisitos e condições estabelecidos no Edital, a licitante será habilitada e declarada vencedora do certame;</w:t>
      </w:r>
    </w:p>
    <w:p w14:paraId="7F624A7F" w14:textId="77777777" w:rsidR="008819FF" w:rsidRPr="00895534" w:rsidRDefault="008819FF" w:rsidP="00895534">
      <w:pPr>
        <w:pStyle w:val="Default"/>
        <w:ind w:left="1134"/>
        <w:jc w:val="both"/>
        <w:rPr>
          <w:rFonts w:ascii="Arial" w:hAnsi="Arial" w:cs="Arial"/>
          <w:sz w:val="20"/>
          <w:szCs w:val="20"/>
        </w:rPr>
      </w:pPr>
    </w:p>
    <w:p w14:paraId="78D0D49B" w14:textId="77777777" w:rsidR="008819FF" w:rsidRPr="00895534" w:rsidRDefault="00DC66B8" w:rsidP="00D8480E">
      <w:pPr>
        <w:pStyle w:val="Default"/>
        <w:numPr>
          <w:ilvl w:val="0"/>
          <w:numId w:val="42"/>
        </w:numPr>
        <w:ind w:left="1134" w:hanging="425"/>
        <w:jc w:val="both"/>
        <w:rPr>
          <w:rFonts w:ascii="Arial" w:hAnsi="Arial" w:cs="Arial"/>
          <w:sz w:val="20"/>
          <w:szCs w:val="20"/>
        </w:rPr>
      </w:pPr>
      <w:r w:rsidRPr="00895534">
        <w:rPr>
          <w:rFonts w:ascii="Arial" w:hAnsi="Arial" w:cs="Arial"/>
          <w:sz w:val="20"/>
          <w:szCs w:val="20"/>
        </w:rPr>
        <w:t>Havendo necessidade de maior prazo para analisar os documentos exigidos, o Pregoeiro suspenderá a sessão, informando no chat eletrônico a nova data e horário para sua continuidade;</w:t>
      </w:r>
    </w:p>
    <w:p w14:paraId="7E7942DA" w14:textId="77777777" w:rsidR="008819FF" w:rsidRPr="00895534" w:rsidRDefault="008819FF" w:rsidP="00895534">
      <w:pPr>
        <w:pStyle w:val="Default"/>
        <w:ind w:left="1134"/>
        <w:jc w:val="both"/>
        <w:rPr>
          <w:rFonts w:ascii="Arial" w:hAnsi="Arial" w:cs="Arial"/>
          <w:sz w:val="20"/>
          <w:szCs w:val="20"/>
        </w:rPr>
      </w:pPr>
    </w:p>
    <w:p w14:paraId="0D06B1D7" w14:textId="77777777" w:rsidR="008819FF" w:rsidRPr="00895534" w:rsidRDefault="00DC66B8" w:rsidP="00D8480E">
      <w:pPr>
        <w:pStyle w:val="Default"/>
        <w:numPr>
          <w:ilvl w:val="0"/>
          <w:numId w:val="42"/>
        </w:numPr>
        <w:ind w:left="1134" w:hanging="425"/>
        <w:jc w:val="both"/>
        <w:rPr>
          <w:rFonts w:ascii="Arial" w:hAnsi="Arial" w:cs="Arial"/>
          <w:sz w:val="20"/>
          <w:szCs w:val="20"/>
        </w:rPr>
      </w:pPr>
      <w:r w:rsidRPr="00895534">
        <w:rPr>
          <w:rFonts w:ascii="Arial" w:hAnsi="Arial" w:cs="Arial"/>
          <w:sz w:val="20"/>
          <w:szCs w:val="20"/>
        </w:rPr>
        <w:t>Por meio de aviso lançado no sistema, o Pregoeiro informará às demais licitantes que poderão consultar as informações cadastrais da licitante vencedora utilizando opção disponibilizada no próprio sistema para tanto. Deverá, ainda, informar o teor dos documentos recebidos por outro meio eletrônico que não seja a opção anexar documentos na sessão.</w:t>
      </w:r>
    </w:p>
    <w:p w14:paraId="54E13655" w14:textId="77777777" w:rsidR="00F33AF3" w:rsidRPr="00895534" w:rsidRDefault="00F33AF3" w:rsidP="00895534">
      <w:pPr>
        <w:pStyle w:val="PargrafodaLista"/>
        <w:spacing w:after="0" w:line="240" w:lineRule="auto"/>
        <w:rPr>
          <w:rFonts w:ascii="Arial" w:hAnsi="Arial" w:cs="Arial"/>
          <w:sz w:val="20"/>
          <w:szCs w:val="20"/>
        </w:rPr>
      </w:pPr>
    </w:p>
    <w:p w14:paraId="38DF6EB3" w14:textId="77777777" w:rsidR="00767095" w:rsidRPr="00895534" w:rsidRDefault="00DC66B8" w:rsidP="00D8480E">
      <w:pPr>
        <w:pStyle w:val="Default"/>
        <w:numPr>
          <w:ilvl w:val="1"/>
          <w:numId w:val="41"/>
        </w:numPr>
        <w:ind w:left="709" w:hanging="709"/>
        <w:jc w:val="both"/>
        <w:rPr>
          <w:rFonts w:ascii="Arial" w:hAnsi="Arial" w:cs="Arial"/>
          <w:sz w:val="20"/>
          <w:szCs w:val="20"/>
        </w:rPr>
      </w:pPr>
      <w:r w:rsidRPr="00895534">
        <w:rPr>
          <w:rFonts w:ascii="Arial" w:hAnsi="Arial" w:cs="Arial"/>
          <w:sz w:val="20"/>
          <w:szCs w:val="20"/>
        </w:rPr>
        <w:t>A licitante habilitada nas condições da alínea “f”, do subitem 5.9, deverá comprovar sua regularidade fiscal e trabalhista, sob pena de decadência do direito à contratação, sem prejuízo da aplicação das sanções cabíveis.</w:t>
      </w:r>
    </w:p>
    <w:p w14:paraId="073F0D4B" w14:textId="77777777" w:rsidR="00767095" w:rsidRPr="00895534" w:rsidRDefault="00767095" w:rsidP="00895534">
      <w:pPr>
        <w:pStyle w:val="Default"/>
        <w:ind w:left="709"/>
        <w:jc w:val="both"/>
        <w:rPr>
          <w:rFonts w:ascii="Arial" w:hAnsi="Arial" w:cs="Arial"/>
          <w:sz w:val="20"/>
          <w:szCs w:val="20"/>
        </w:rPr>
      </w:pPr>
    </w:p>
    <w:p w14:paraId="2EA5586E" w14:textId="6EA69214" w:rsidR="00DC66B8" w:rsidRPr="00895534" w:rsidRDefault="00DC66B8" w:rsidP="00D8480E">
      <w:pPr>
        <w:pStyle w:val="Default"/>
        <w:numPr>
          <w:ilvl w:val="2"/>
          <w:numId w:val="41"/>
        </w:numPr>
        <w:ind w:left="1418"/>
        <w:jc w:val="both"/>
        <w:rPr>
          <w:rFonts w:ascii="Arial" w:hAnsi="Arial" w:cs="Arial"/>
          <w:sz w:val="20"/>
          <w:szCs w:val="20"/>
        </w:rPr>
      </w:pPr>
      <w:r w:rsidRPr="00895534">
        <w:rPr>
          <w:rFonts w:ascii="Arial" w:hAnsi="Arial" w:cs="Arial"/>
          <w:sz w:val="20"/>
          <w:szCs w:val="20"/>
        </w:rPr>
        <w:lastRenderedPageBreak/>
        <w:t>A comprovação de que trata o subitem 5.10, deverá ser efetuada mediante a apresentação das competentes certidões negativas de débitos, ou positivas com efeitos de negativas, no prazo de 05 (cinco) dias úteis, contado a partir do momento em que a licitante for declarada vencedora do certame, prorrogável por igual período, a critério do CPB.</w:t>
      </w:r>
    </w:p>
    <w:p w14:paraId="183E366D" w14:textId="77777777" w:rsidR="00DC66B8" w:rsidRPr="00895534" w:rsidRDefault="00DC66B8" w:rsidP="00895534">
      <w:pPr>
        <w:jc w:val="both"/>
        <w:rPr>
          <w:rFonts w:ascii="Arial" w:hAnsi="Arial" w:cs="Arial"/>
          <w:sz w:val="20"/>
          <w:szCs w:val="20"/>
        </w:rPr>
      </w:pPr>
    </w:p>
    <w:p w14:paraId="25BAAB7F" w14:textId="77777777" w:rsidR="00DC66B8" w:rsidRPr="00895534" w:rsidRDefault="00DC66B8" w:rsidP="00D8480E">
      <w:pPr>
        <w:pStyle w:val="Default"/>
        <w:numPr>
          <w:ilvl w:val="1"/>
          <w:numId w:val="41"/>
        </w:numPr>
        <w:ind w:left="709" w:hanging="709"/>
        <w:jc w:val="both"/>
        <w:rPr>
          <w:rFonts w:ascii="Arial" w:hAnsi="Arial" w:cs="Arial"/>
          <w:sz w:val="20"/>
          <w:szCs w:val="20"/>
        </w:rPr>
      </w:pPr>
      <w:r w:rsidRPr="00895534">
        <w:rPr>
          <w:rFonts w:ascii="Arial" w:hAnsi="Arial" w:cs="Arial"/>
          <w:sz w:val="20"/>
          <w:szCs w:val="20"/>
        </w:rPr>
        <w:t>Ocorrendo a habilitação na forma indicada na alínea “f”, do subitem 5.9, a sessão pública será suspensa pelo Pregoeiro, observados os prazos previstos no subitem 5.10.1, para que a licitante vencedora possa comprovar a regularidade fiscal e trabalhista.</w:t>
      </w:r>
    </w:p>
    <w:p w14:paraId="0551EDF3" w14:textId="77777777" w:rsidR="00DC66B8" w:rsidRPr="00895534" w:rsidRDefault="00DC66B8" w:rsidP="00895534">
      <w:pPr>
        <w:pStyle w:val="Default"/>
        <w:ind w:left="709"/>
        <w:jc w:val="both"/>
        <w:rPr>
          <w:rFonts w:ascii="Arial" w:hAnsi="Arial" w:cs="Arial"/>
          <w:sz w:val="20"/>
          <w:szCs w:val="20"/>
        </w:rPr>
      </w:pPr>
    </w:p>
    <w:p w14:paraId="33222958" w14:textId="77777777" w:rsidR="00DC66B8" w:rsidRPr="00895534" w:rsidRDefault="00DC66B8" w:rsidP="00D8480E">
      <w:pPr>
        <w:pStyle w:val="Default"/>
        <w:numPr>
          <w:ilvl w:val="1"/>
          <w:numId w:val="41"/>
        </w:numPr>
        <w:ind w:left="709" w:hanging="709"/>
        <w:jc w:val="both"/>
        <w:rPr>
          <w:rFonts w:ascii="Arial" w:hAnsi="Arial" w:cs="Arial"/>
          <w:sz w:val="20"/>
          <w:szCs w:val="20"/>
        </w:rPr>
      </w:pPr>
      <w:r w:rsidRPr="00895534">
        <w:rPr>
          <w:rFonts w:ascii="Arial" w:hAnsi="Arial" w:cs="Arial"/>
          <w:sz w:val="20"/>
          <w:szCs w:val="20"/>
        </w:rPr>
        <w:t>Por ocasião da retomada da sessão, o Pregoeiro decidirá motivadamente sobre a comprovação ou não da regularidade fiscal e trabalhista de que tratam os subitens 5.10 e 5.10.1, ou sobre a prorrogação de prazo para a mesma comprovação.</w:t>
      </w:r>
    </w:p>
    <w:p w14:paraId="4098D2EF" w14:textId="77777777" w:rsidR="005147B2" w:rsidRPr="00895534" w:rsidRDefault="005147B2" w:rsidP="00895534">
      <w:pPr>
        <w:pStyle w:val="Default"/>
        <w:ind w:left="709"/>
        <w:jc w:val="both"/>
        <w:rPr>
          <w:rFonts w:ascii="Arial" w:hAnsi="Arial" w:cs="Arial"/>
          <w:sz w:val="20"/>
          <w:szCs w:val="20"/>
        </w:rPr>
      </w:pPr>
    </w:p>
    <w:p w14:paraId="41E0FCFB" w14:textId="77777777" w:rsidR="00F33AF3" w:rsidRPr="00895534" w:rsidRDefault="00DC66B8" w:rsidP="00D8480E">
      <w:pPr>
        <w:pStyle w:val="Default"/>
        <w:numPr>
          <w:ilvl w:val="1"/>
          <w:numId w:val="41"/>
        </w:numPr>
        <w:ind w:left="709" w:hanging="709"/>
        <w:jc w:val="both"/>
        <w:rPr>
          <w:rFonts w:ascii="Arial" w:hAnsi="Arial" w:cs="Arial"/>
          <w:sz w:val="20"/>
          <w:szCs w:val="20"/>
        </w:rPr>
      </w:pPr>
      <w:r w:rsidRPr="00895534">
        <w:rPr>
          <w:rFonts w:ascii="Arial" w:hAnsi="Arial" w:cs="Arial"/>
          <w:sz w:val="20"/>
          <w:szCs w:val="20"/>
        </w:rPr>
        <w:t>Se a oferta não for aceitável, se a licitante desatender às exigências para a habilitação, ou não sendo saneada a irregularidade fiscal e trabalhista, nos moldes dos subitens 5.10 a 5.12, o Pregoeiro, respeitada a ordem de classificação de que trata o subitem 5.5,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14:paraId="6F560112" w14:textId="1BD4FD99" w:rsidR="00F33AF3" w:rsidRPr="00895534" w:rsidRDefault="00F33AF3" w:rsidP="00895534">
      <w:pPr>
        <w:pStyle w:val="Default"/>
        <w:ind w:left="709"/>
        <w:jc w:val="both"/>
        <w:rPr>
          <w:rFonts w:ascii="Arial" w:hAnsi="Arial" w:cs="Arial"/>
          <w:sz w:val="20"/>
          <w:szCs w:val="20"/>
        </w:rPr>
      </w:pPr>
    </w:p>
    <w:p w14:paraId="2B2C1736" w14:textId="77777777" w:rsidR="00A33494" w:rsidRPr="00895534" w:rsidRDefault="00DC66B8" w:rsidP="00D8480E">
      <w:pPr>
        <w:pStyle w:val="Default"/>
        <w:numPr>
          <w:ilvl w:val="1"/>
          <w:numId w:val="41"/>
        </w:numPr>
        <w:ind w:left="709" w:hanging="709"/>
        <w:jc w:val="both"/>
        <w:rPr>
          <w:rFonts w:ascii="Arial" w:hAnsi="Arial" w:cs="Arial"/>
          <w:sz w:val="20"/>
          <w:szCs w:val="20"/>
        </w:rPr>
      </w:pPr>
      <w:r w:rsidRPr="00895534">
        <w:rPr>
          <w:rFonts w:ascii="Arial" w:hAnsi="Arial" w:cs="Arial"/>
          <w:sz w:val="20"/>
          <w:szCs w:val="20"/>
        </w:rPr>
        <w:t xml:space="preserve">CADASTRO DE RESERVA / ADESÃO A ATA: </w:t>
      </w:r>
    </w:p>
    <w:p w14:paraId="5583494F" w14:textId="77777777" w:rsidR="00A33494" w:rsidRPr="00895534" w:rsidRDefault="00A33494" w:rsidP="00895534">
      <w:pPr>
        <w:pStyle w:val="Default"/>
        <w:ind w:left="709"/>
        <w:jc w:val="both"/>
        <w:rPr>
          <w:rFonts w:ascii="Arial" w:hAnsi="Arial" w:cs="Arial"/>
          <w:sz w:val="20"/>
          <w:szCs w:val="20"/>
        </w:rPr>
      </w:pPr>
    </w:p>
    <w:p w14:paraId="51741237" w14:textId="5759CD76" w:rsidR="00D56128" w:rsidRPr="00895534" w:rsidRDefault="00DC66B8" w:rsidP="00D8480E">
      <w:pPr>
        <w:pStyle w:val="Default"/>
        <w:numPr>
          <w:ilvl w:val="2"/>
          <w:numId w:val="41"/>
        </w:numPr>
        <w:ind w:left="1418"/>
        <w:jc w:val="both"/>
        <w:rPr>
          <w:rFonts w:ascii="Arial" w:hAnsi="Arial" w:cs="Arial"/>
          <w:sz w:val="20"/>
          <w:szCs w:val="20"/>
        </w:rPr>
      </w:pPr>
      <w:r w:rsidRPr="00895534">
        <w:rPr>
          <w:rFonts w:ascii="Arial" w:hAnsi="Arial" w:cs="Arial"/>
          <w:sz w:val="20"/>
          <w:szCs w:val="20"/>
        </w:rPr>
        <w:t xml:space="preserve">Conhecida a licitante vencedora, o Pregoeiro consultará as demais licitantes classificadas, para </w:t>
      </w:r>
      <w:r w:rsidR="00E148B5" w:rsidRPr="00895534">
        <w:rPr>
          <w:rFonts w:ascii="Arial" w:hAnsi="Arial" w:cs="Arial"/>
          <w:sz w:val="20"/>
          <w:szCs w:val="20"/>
        </w:rPr>
        <w:t>manifestação de</w:t>
      </w:r>
      <w:r w:rsidRPr="00895534">
        <w:rPr>
          <w:rFonts w:ascii="Arial" w:hAnsi="Arial" w:cs="Arial"/>
          <w:sz w:val="20"/>
          <w:szCs w:val="20"/>
        </w:rPr>
        <w:t xml:space="preserve"> interesse em aderir a ata do Sistema de Registro de Preço (SRP), nas mesmas condições de habilitação e financeira apresentada pela licitante vencedora, em seguida, observada a ordem de classificação, o Pregoeiro procederá ao julgamento da habilitação das licitantes que aceitarem, executar o objeto da licitação nos mesmos termos.</w:t>
      </w:r>
    </w:p>
    <w:p w14:paraId="6CEB996D" w14:textId="77777777" w:rsidR="00D56128" w:rsidRPr="00895534" w:rsidRDefault="00D56128" w:rsidP="00895534">
      <w:pPr>
        <w:pStyle w:val="Default"/>
        <w:ind w:left="1418"/>
        <w:jc w:val="both"/>
        <w:rPr>
          <w:rFonts w:ascii="Arial" w:hAnsi="Arial" w:cs="Arial"/>
          <w:sz w:val="20"/>
          <w:szCs w:val="20"/>
        </w:rPr>
      </w:pPr>
    </w:p>
    <w:p w14:paraId="52E0002D" w14:textId="77777777" w:rsidR="00767095" w:rsidRPr="00895534" w:rsidRDefault="00DC66B8" w:rsidP="00D8480E">
      <w:pPr>
        <w:pStyle w:val="Default"/>
        <w:numPr>
          <w:ilvl w:val="2"/>
          <w:numId w:val="41"/>
        </w:numPr>
        <w:ind w:left="1418"/>
        <w:jc w:val="both"/>
        <w:rPr>
          <w:rFonts w:ascii="Arial" w:hAnsi="Arial" w:cs="Arial"/>
          <w:sz w:val="20"/>
          <w:szCs w:val="20"/>
        </w:rPr>
      </w:pPr>
      <w:r w:rsidRPr="00895534">
        <w:rPr>
          <w:rFonts w:ascii="Arial" w:hAnsi="Arial" w:cs="Arial"/>
          <w:sz w:val="20"/>
          <w:szCs w:val="20"/>
        </w:rPr>
        <w:t>O item anterior tem por objetivo a formação de cadastro de reserva, conforme inciso II, do Art. 11º do Decreto nº 7.892/2013.</w:t>
      </w:r>
    </w:p>
    <w:p w14:paraId="64C30656" w14:textId="77777777" w:rsidR="00767095" w:rsidRPr="00895534" w:rsidRDefault="00767095" w:rsidP="00895534">
      <w:pPr>
        <w:pStyle w:val="Default"/>
        <w:ind w:left="1418"/>
        <w:jc w:val="both"/>
        <w:rPr>
          <w:rFonts w:ascii="Arial" w:hAnsi="Arial" w:cs="Arial"/>
          <w:sz w:val="20"/>
          <w:szCs w:val="20"/>
        </w:rPr>
      </w:pPr>
    </w:p>
    <w:p w14:paraId="53EC1DBB" w14:textId="4C1535F0" w:rsidR="00DC66B8" w:rsidRPr="00895534" w:rsidRDefault="00DC66B8" w:rsidP="00D8480E">
      <w:pPr>
        <w:pStyle w:val="Default"/>
        <w:numPr>
          <w:ilvl w:val="2"/>
          <w:numId w:val="41"/>
        </w:numPr>
        <w:ind w:left="1418"/>
        <w:jc w:val="both"/>
        <w:rPr>
          <w:rFonts w:ascii="Arial" w:hAnsi="Arial" w:cs="Arial"/>
          <w:sz w:val="20"/>
          <w:szCs w:val="20"/>
        </w:rPr>
      </w:pPr>
      <w:r w:rsidRPr="00895534">
        <w:rPr>
          <w:rFonts w:ascii="Arial" w:hAnsi="Arial" w:cs="Arial"/>
          <w:sz w:val="20"/>
          <w:szCs w:val="20"/>
        </w:rPr>
        <w:t xml:space="preserve">O Licitante do Cadastro de Reserva só assumirá a execução do Objeto, nas situações previstas no Art. 20 e 21 do Decreto nº 7.892/2013. </w:t>
      </w:r>
    </w:p>
    <w:p w14:paraId="243D8399" w14:textId="77777777" w:rsidR="00DC66B8" w:rsidRPr="00895534" w:rsidRDefault="00DC66B8" w:rsidP="00895534">
      <w:pPr>
        <w:pStyle w:val="PargrafodaLista"/>
        <w:spacing w:after="0" w:line="240" w:lineRule="auto"/>
        <w:rPr>
          <w:rFonts w:ascii="Arial" w:hAnsi="Arial" w:cs="Arial"/>
          <w:sz w:val="20"/>
          <w:szCs w:val="20"/>
        </w:rPr>
      </w:pPr>
    </w:p>
    <w:p w14:paraId="60981331" w14:textId="77777777" w:rsidR="00DC66B8" w:rsidRPr="00895534" w:rsidRDefault="00DC66B8" w:rsidP="00895534">
      <w:pPr>
        <w:pStyle w:val="PargrafodaLista"/>
        <w:numPr>
          <w:ilvl w:val="0"/>
          <w:numId w:val="29"/>
        </w:numPr>
        <w:spacing w:after="0" w:line="240" w:lineRule="auto"/>
        <w:ind w:left="709"/>
        <w:jc w:val="both"/>
        <w:rPr>
          <w:rFonts w:ascii="Arial" w:hAnsi="Arial" w:cs="Arial"/>
          <w:b/>
          <w:sz w:val="20"/>
          <w:szCs w:val="20"/>
          <w:u w:val="single"/>
        </w:rPr>
      </w:pPr>
      <w:r w:rsidRPr="00895534">
        <w:rPr>
          <w:rFonts w:ascii="Arial" w:hAnsi="Arial" w:cs="Arial"/>
          <w:b/>
          <w:sz w:val="20"/>
          <w:szCs w:val="20"/>
          <w:u w:val="single"/>
        </w:rPr>
        <w:t xml:space="preserve">DO RECURSO, DA ADJUDICAÇÃO, DA HOMOLOGAÇÃO E CONVOCAÇÃO PARA ASSINATURA DA ATA DE REGISTRO. </w:t>
      </w:r>
    </w:p>
    <w:p w14:paraId="4525200F" w14:textId="77777777" w:rsidR="00DC66B8" w:rsidRPr="00895534" w:rsidRDefault="00DC66B8" w:rsidP="00895534">
      <w:pPr>
        <w:pStyle w:val="PargrafodaLista"/>
        <w:spacing w:after="0" w:line="240" w:lineRule="auto"/>
        <w:jc w:val="both"/>
        <w:rPr>
          <w:rFonts w:ascii="Arial" w:hAnsi="Arial" w:cs="Arial"/>
          <w:sz w:val="20"/>
          <w:szCs w:val="20"/>
        </w:rPr>
      </w:pPr>
    </w:p>
    <w:p w14:paraId="3C4BB072" w14:textId="77777777" w:rsidR="00DC66B8" w:rsidRPr="00895534" w:rsidRDefault="00DC66B8" w:rsidP="00895534">
      <w:pPr>
        <w:pStyle w:val="PargrafodaLista"/>
        <w:numPr>
          <w:ilvl w:val="1"/>
          <w:numId w:val="22"/>
        </w:numPr>
        <w:spacing w:after="0" w:line="240" w:lineRule="auto"/>
        <w:jc w:val="both"/>
        <w:rPr>
          <w:rFonts w:ascii="Arial" w:hAnsi="Arial" w:cs="Arial"/>
          <w:sz w:val="20"/>
          <w:szCs w:val="20"/>
        </w:rPr>
      </w:pPr>
      <w:r w:rsidRPr="00895534">
        <w:rPr>
          <w:rFonts w:ascii="Arial" w:hAnsi="Arial" w:cs="Arial"/>
          <w:sz w:val="20"/>
          <w:szCs w:val="20"/>
        </w:rPr>
        <w:t>Divulgado o vencedor ou, se for o caso, saneada a irregularidade fiscal e trabalhista nos moldes dos subitens 5.10 a 5.12, o Pregoeiro informará às licitantes, por meio de mensagem lançada no sistema, que poderão interpor recurso, imediata e motivadamente, por meio eletrônico, utilizando para tanto, exclusivamente, campo próprio disponibilizado no sistema.</w:t>
      </w:r>
    </w:p>
    <w:p w14:paraId="3EBCECD1" w14:textId="77777777" w:rsidR="00DC66B8" w:rsidRPr="00895534" w:rsidRDefault="00DC66B8" w:rsidP="00895534">
      <w:pPr>
        <w:pStyle w:val="PargrafodaLista"/>
        <w:spacing w:after="0" w:line="240" w:lineRule="auto"/>
        <w:jc w:val="both"/>
        <w:rPr>
          <w:rFonts w:ascii="Arial" w:hAnsi="Arial" w:cs="Arial"/>
          <w:sz w:val="20"/>
          <w:szCs w:val="20"/>
        </w:rPr>
      </w:pPr>
    </w:p>
    <w:p w14:paraId="70D5DAE0" w14:textId="64E9428C" w:rsidR="00DC66B8" w:rsidRPr="00895534" w:rsidRDefault="00DC66B8" w:rsidP="00895534">
      <w:pPr>
        <w:pStyle w:val="PargrafodaLista"/>
        <w:numPr>
          <w:ilvl w:val="1"/>
          <w:numId w:val="22"/>
        </w:numPr>
        <w:spacing w:after="0" w:line="240" w:lineRule="auto"/>
        <w:jc w:val="both"/>
        <w:rPr>
          <w:rFonts w:ascii="Arial" w:hAnsi="Arial" w:cs="Arial"/>
          <w:sz w:val="20"/>
          <w:szCs w:val="20"/>
        </w:rPr>
      </w:pPr>
      <w:r w:rsidRPr="00895534">
        <w:rPr>
          <w:rFonts w:ascii="Arial" w:hAnsi="Arial" w:cs="Arial"/>
          <w:sz w:val="20"/>
          <w:szCs w:val="20"/>
        </w:rPr>
        <w:t xml:space="preserve">Havendo interposição de recurso, na forma indicada no subitem 6.1 deste item, o Pregoeiro, por mensagem lançada no sistema, informará aos recorrentes que poderão apresentar memoriais contendo as razões de recurso, no prazo de até </w:t>
      </w:r>
      <w:r w:rsidRPr="00895534">
        <w:rPr>
          <w:rFonts w:ascii="Arial" w:hAnsi="Arial" w:cs="Arial"/>
          <w:sz w:val="20"/>
          <w:szCs w:val="20"/>
          <w:u w:val="single"/>
        </w:rPr>
        <w:t>3 (três) dias</w:t>
      </w:r>
      <w:r w:rsidRPr="00895534">
        <w:rPr>
          <w:rFonts w:ascii="Arial" w:hAnsi="Arial" w:cs="Arial"/>
          <w:sz w:val="20"/>
          <w:szCs w:val="20"/>
        </w:rPr>
        <w:t xml:space="preserve"> após o encerramento da sessão pública, e às demais licitantes que poderão apresentar </w:t>
      </w:r>
      <w:r w:rsidR="00D909E7">
        <w:rPr>
          <w:rFonts w:ascii="Arial" w:hAnsi="Arial" w:cs="Arial"/>
          <w:sz w:val="20"/>
          <w:szCs w:val="20"/>
        </w:rPr>
        <w:t>contrarrazões, em igual prazo</w:t>
      </w:r>
      <w:r w:rsidRPr="00895534">
        <w:rPr>
          <w:rFonts w:ascii="Arial" w:hAnsi="Arial" w:cs="Arial"/>
          <w:sz w:val="20"/>
          <w:szCs w:val="20"/>
        </w:rPr>
        <w:t>, o qua</w:t>
      </w:r>
      <w:r w:rsidR="00D909E7">
        <w:rPr>
          <w:rFonts w:ascii="Arial" w:hAnsi="Arial" w:cs="Arial"/>
          <w:sz w:val="20"/>
          <w:szCs w:val="20"/>
        </w:rPr>
        <w:t>l</w:t>
      </w:r>
      <w:r w:rsidRPr="00895534">
        <w:rPr>
          <w:rFonts w:ascii="Arial" w:hAnsi="Arial" w:cs="Arial"/>
          <w:sz w:val="20"/>
          <w:szCs w:val="20"/>
        </w:rPr>
        <w:t xml:space="preserve"> começar</w:t>
      </w:r>
      <w:r w:rsidR="00D909E7">
        <w:rPr>
          <w:rFonts w:ascii="Arial" w:hAnsi="Arial" w:cs="Arial"/>
          <w:sz w:val="20"/>
          <w:szCs w:val="20"/>
        </w:rPr>
        <w:t>á</w:t>
      </w:r>
      <w:r w:rsidRPr="00895534">
        <w:rPr>
          <w:rFonts w:ascii="Arial" w:hAnsi="Arial" w:cs="Arial"/>
          <w:sz w:val="20"/>
          <w:szCs w:val="20"/>
        </w:rPr>
        <w:t xml:space="preserve"> a correr do término do prazo para apresentação de memoriais, sendo-lhes assegurada vista imediata dos autos, no endereço da unidade promotora da licitação, ou seja, no Departamento de Aquisições e Contratos – DEAC do Comitê Paralímpico Brasileiro - CPB, localizado no Centro de Treinamento Paraolímpico, sito a Rodovia dos Imigrantes, Km 11,5, CEP 04329-000, Vila Guarani, São Paulo, de 2ª a 6ª feira, das 09:00 às 12:00 e das 13:00 às 18:00.</w:t>
      </w:r>
    </w:p>
    <w:p w14:paraId="573AB21E" w14:textId="77777777" w:rsidR="00DC66B8" w:rsidRPr="00895534" w:rsidRDefault="00DC66B8" w:rsidP="00895534">
      <w:pPr>
        <w:pStyle w:val="PargrafodaLista"/>
        <w:spacing w:after="0" w:line="240" w:lineRule="auto"/>
        <w:rPr>
          <w:rFonts w:ascii="Arial" w:hAnsi="Arial" w:cs="Arial"/>
          <w:sz w:val="20"/>
          <w:szCs w:val="20"/>
        </w:rPr>
      </w:pPr>
    </w:p>
    <w:p w14:paraId="01D014B9" w14:textId="77777777" w:rsidR="00DC66B8" w:rsidRPr="00895534" w:rsidRDefault="00DC66B8" w:rsidP="00895534">
      <w:pPr>
        <w:pStyle w:val="PargrafodaLista"/>
        <w:numPr>
          <w:ilvl w:val="2"/>
          <w:numId w:val="22"/>
        </w:numPr>
        <w:spacing w:after="0" w:line="240" w:lineRule="auto"/>
        <w:ind w:left="1418"/>
        <w:jc w:val="both"/>
        <w:rPr>
          <w:rFonts w:ascii="Arial" w:hAnsi="Arial" w:cs="Arial"/>
          <w:sz w:val="20"/>
          <w:szCs w:val="20"/>
        </w:rPr>
      </w:pPr>
      <w:r w:rsidRPr="00895534">
        <w:rPr>
          <w:rFonts w:ascii="Arial" w:hAnsi="Arial" w:cs="Arial"/>
          <w:sz w:val="20"/>
          <w:szCs w:val="20"/>
        </w:rPr>
        <w:t xml:space="preserve">Os memoriais de recurso e as contrarrazões serão oferecidas exclusivamente por meio eletrônico, no sítio </w:t>
      </w:r>
      <w:hyperlink r:id="rId18" w:history="1">
        <w:r w:rsidRPr="00895534">
          <w:rPr>
            <w:rStyle w:val="Hyperlink"/>
            <w:rFonts w:ascii="Arial" w:hAnsi="Arial" w:cs="Arial"/>
            <w:sz w:val="20"/>
            <w:szCs w:val="20"/>
          </w:rPr>
          <w:t>www.bec.sp.gov.br</w:t>
        </w:r>
      </w:hyperlink>
      <w:r w:rsidRPr="00895534">
        <w:rPr>
          <w:rFonts w:ascii="Arial" w:hAnsi="Arial" w:cs="Arial"/>
          <w:sz w:val="20"/>
          <w:szCs w:val="20"/>
        </w:rPr>
        <w:t>, opção RECURSO. A apresentação de documentos relativos às peças antes indicadas, se houver a necessidade, será efetuada mediante protocolo, observados os prazos estabelecidos no subitem 6.2.</w:t>
      </w:r>
    </w:p>
    <w:p w14:paraId="26B7BF4C" w14:textId="77777777" w:rsidR="00DC66B8" w:rsidRPr="00895534" w:rsidRDefault="00DC66B8" w:rsidP="00895534">
      <w:pPr>
        <w:pStyle w:val="PargrafodaLista"/>
        <w:spacing w:after="0" w:line="240" w:lineRule="auto"/>
        <w:rPr>
          <w:rFonts w:ascii="Arial" w:hAnsi="Arial" w:cs="Arial"/>
          <w:sz w:val="20"/>
          <w:szCs w:val="20"/>
        </w:rPr>
      </w:pPr>
    </w:p>
    <w:p w14:paraId="72328207" w14:textId="77777777" w:rsidR="00DC66B8" w:rsidRPr="00895534" w:rsidRDefault="00DC66B8" w:rsidP="00895534">
      <w:pPr>
        <w:pStyle w:val="PargrafodaLista"/>
        <w:numPr>
          <w:ilvl w:val="2"/>
          <w:numId w:val="22"/>
        </w:numPr>
        <w:spacing w:after="0" w:line="240" w:lineRule="auto"/>
        <w:ind w:left="1418"/>
        <w:jc w:val="both"/>
        <w:rPr>
          <w:rFonts w:ascii="Arial" w:hAnsi="Arial" w:cs="Arial"/>
          <w:sz w:val="20"/>
          <w:szCs w:val="20"/>
        </w:rPr>
      </w:pPr>
      <w:r w:rsidRPr="00895534">
        <w:rPr>
          <w:rFonts w:ascii="Arial" w:hAnsi="Arial" w:cs="Arial"/>
          <w:sz w:val="20"/>
          <w:szCs w:val="20"/>
        </w:rPr>
        <w:t>O recurso terá efeito suspensivo e o seu acolhimento importará a invalidação dos atos insuscetíveis de aproveitamento.</w:t>
      </w:r>
    </w:p>
    <w:p w14:paraId="16B338F6" w14:textId="77777777" w:rsidR="00DC66B8" w:rsidRPr="00895534" w:rsidRDefault="00DC66B8" w:rsidP="00895534">
      <w:pPr>
        <w:pStyle w:val="PargrafodaLista"/>
        <w:spacing w:after="0" w:line="240" w:lineRule="auto"/>
        <w:ind w:left="1418"/>
        <w:jc w:val="both"/>
        <w:rPr>
          <w:rFonts w:ascii="Arial" w:hAnsi="Arial" w:cs="Arial"/>
          <w:sz w:val="20"/>
          <w:szCs w:val="20"/>
        </w:rPr>
      </w:pPr>
    </w:p>
    <w:p w14:paraId="749CF6ED" w14:textId="77777777" w:rsidR="00DC66B8" w:rsidRPr="00895534" w:rsidRDefault="00DC66B8" w:rsidP="00895534">
      <w:pPr>
        <w:pStyle w:val="PargrafodaLista"/>
        <w:numPr>
          <w:ilvl w:val="2"/>
          <w:numId w:val="22"/>
        </w:numPr>
        <w:spacing w:after="0" w:line="240" w:lineRule="auto"/>
        <w:ind w:left="1418"/>
        <w:jc w:val="both"/>
        <w:rPr>
          <w:rFonts w:ascii="Arial" w:hAnsi="Arial" w:cs="Arial"/>
          <w:sz w:val="20"/>
          <w:szCs w:val="20"/>
        </w:rPr>
      </w:pPr>
      <w:r w:rsidRPr="00895534">
        <w:rPr>
          <w:rFonts w:ascii="Arial" w:hAnsi="Arial" w:cs="Arial"/>
          <w:sz w:val="20"/>
          <w:szCs w:val="20"/>
        </w:rPr>
        <w:t>A falta de interposição na forma prevista no subitem 6.1 deste item, importará a decadência do direito de recorrer e o pregoeiro adjudicará o objeto do certame ao vencedor, na própria sessão, propondo à autoridade competente a homologação do procedimento licitatório.</w:t>
      </w:r>
    </w:p>
    <w:p w14:paraId="44B9DFD4" w14:textId="77777777" w:rsidR="00DC66B8" w:rsidRPr="00895534" w:rsidRDefault="00DC66B8" w:rsidP="00895534">
      <w:pPr>
        <w:pStyle w:val="PargrafodaLista"/>
        <w:spacing w:after="0" w:line="240" w:lineRule="auto"/>
        <w:ind w:left="1418"/>
        <w:jc w:val="both"/>
        <w:rPr>
          <w:rFonts w:ascii="Arial" w:hAnsi="Arial" w:cs="Arial"/>
          <w:sz w:val="20"/>
          <w:szCs w:val="20"/>
        </w:rPr>
      </w:pPr>
    </w:p>
    <w:p w14:paraId="29CC9A10" w14:textId="77777777" w:rsidR="00DC66B8" w:rsidRPr="00895534" w:rsidRDefault="00DC66B8" w:rsidP="00895534">
      <w:pPr>
        <w:pStyle w:val="PargrafodaLista"/>
        <w:numPr>
          <w:ilvl w:val="1"/>
          <w:numId w:val="22"/>
        </w:numPr>
        <w:spacing w:after="0" w:line="240" w:lineRule="auto"/>
        <w:jc w:val="both"/>
        <w:rPr>
          <w:rFonts w:ascii="Arial" w:hAnsi="Arial" w:cs="Arial"/>
          <w:sz w:val="20"/>
          <w:szCs w:val="20"/>
        </w:rPr>
      </w:pPr>
      <w:r w:rsidRPr="00895534">
        <w:rPr>
          <w:rFonts w:ascii="Arial" w:hAnsi="Arial" w:cs="Arial"/>
          <w:sz w:val="20"/>
          <w:szCs w:val="20"/>
        </w:rPr>
        <w:t>Decididos os recursos e constatada a regularidade dos atos praticados, a autoridade competente adjudicará o objeto da licitação à licitante vencedora e homologará o procedimento licitatório e determinará a convocação dos beneficiários para a assinatura da Ata de Registro de Preços.</w:t>
      </w:r>
    </w:p>
    <w:p w14:paraId="293F2DAF" w14:textId="77777777" w:rsidR="00DC66B8" w:rsidRPr="00895534" w:rsidRDefault="00DC66B8" w:rsidP="00895534">
      <w:pPr>
        <w:jc w:val="both"/>
        <w:rPr>
          <w:rFonts w:ascii="Arial" w:hAnsi="Arial" w:cs="Arial"/>
          <w:sz w:val="20"/>
          <w:szCs w:val="20"/>
        </w:rPr>
      </w:pPr>
    </w:p>
    <w:p w14:paraId="77C84C31" w14:textId="77777777" w:rsidR="00DC66B8" w:rsidRPr="00895534" w:rsidRDefault="00DC66B8" w:rsidP="00895534">
      <w:pPr>
        <w:pStyle w:val="PargrafodaLista"/>
        <w:numPr>
          <w:ilvl w:val="2"/>
          <w:numId w:val="22"/>
        </w:numPr>
        <w:spacing w:after="0" w:line="240" w:lineRule="auto"/>
        <w:ind w:left="1418"/>
        <w:jc w:val="both"/>
        <w:rPr>
          <w:rFonts w:ascii="Arial" w:hAnsi="Arial" w:cs="Arial"/>
          <w:sz w:val="20"/>
          <w:szCs w:val="20"/>
        </w:rPr>
      </w:pPr>
      <w:r w:rsidRPr="00895534">
        <w:rPr>
          <w:rFonts w:ascii="Arial" w:hAnsi="Arial" w:cs="Arial"/>
          <w:sz w:val="20"/>
          <w:szCs w:val="20"/>
        </w:rPr>
        <w:t>Os Licitantes do Cadastro de Reserva, devidamente habilitados, que aceitaram executar o objeto pelo preço ofertado primeiro colocado nas mesmas condições, conforme item 5.14 do Edital, poderão ser convocados, quando necessário, a apresentar toda documentação de habilitação para assumir as responsabilidades de fornecimento.</w:t>
      </w:r>
    </w:p>
    <w:p w14:paraId="5A1FE7CA" w14:textId="77777777" w:rsidR="00DC66B8" w:rsidRPr="00895534" w:rsidRDefault="00DC66B8" w:rsidP="00895534">
      <w:pPr>
        <w:pStyle w:val="PargrafodaLista"/>
        <w:spacing w:after="0" w:line="240" w:lineRule="auto"/>
        <w:ind w:left="1418"/>
        <w:jc w:val="both"/>
        <w:rPr>
          <w:rFonts w:ascii="Arial" w:hAnsi="Arial" w:cs="Arial"/>
          <w:sz w:val="20"/>
          <w:szCs w:val="20"/>
        </w:rPr>
      </w:pPr>
    </w:p>
    <w:p w14:paraId="150C111E" w14:textId="77777777" w:rsidR="00DC66B8" w:rsidRPr="00895534" w:rsidRDefault="00DC66B8" w:rsidP="00895534">
      <w:pPr>
        <w:pStyle w:val="PargrafodaLista"/>
        <w:numPr>
          <w:ilvl w:val="2"/>
          <w:numId w:val="22"/>
        </w:numPr>
        <w:spacing w:after="0" w:line="240" w:lineRule="auto"/>
        <w:ind w:left="1418"/>
        <w:jc w:val="both"/>
        <w:rPr>
          <w:rFonts w:ascii="Arial" w:hAnsi="Arial" w:cs="Arial"/>
          <w:sz w:val="20"/>
          <w:szCs w:val="20"/>
        </w:rPr>
      </w:pPr>
      <w:r w:rsidRPr="00895534">
        <w:rPr>
          <w:rFonts w:ascii="Arial" w:hAnsi="Arial" w:cs="Arial"/>
          <w:sz w:val="20"/>
          <w:szCs w:val="20"/>
        </w:rPr>
        <w:t>A convocação dos beneficiários será feita pelo CPB, por meio de notificação e deverá ser atendida em até 5 (cinco) dias úteis.</w:t>
      </w:r>
    </w:p>
    <w:p w14:paraId="0AF9727C" w14:textId="77777777" w:rsidR="007513C1" w:rsidRPr="00895534" w:rsidRDefault="007513C1" w:rsidP="00895534">
      <w:pPr>
        <w:pStyle w:val="PargrafodaLista"/>
        <w:spacing w:after="0" w:line="240" w:lineRule="auto"/>
        <w:rPr>
          <w:rFonts w:ascii="Arial" w:hAnsi="Arial" w:cs="Arial"/>
          <w:sz w:val="20"/>
          <w:szCs w:val="20"/>
        </w:rPr>
      </w:pPr>
    </w:p>
    <w:p w14:paraId="1EA9B692" w14:textId="77777777" w:rsidR="00DC66B8" w:rsidRPr="00895534" w:rsidRDefault="00DC66B8" w:rsidP="00895534">
      <w:pPr>
        <w:pStyle w:val="PargrafodaLista"/>
        <w:numPr>
          <w:ilvl w:val="2"/>
          <w:numId w:val="22"/>
        </w:numPr>
        <w:spacing w:after="0" w:line="240" w:lineRule="auto"/>
        <w:ind w:left="1418"/>
        <w:jc w:val="both"/>
        <w:rPr>
          <w:rFonts w:ascii="Arial" w:hAnsi="Arial" w:cs="Arial"/>
          <w:sz w:val="20"/>
          <w:szCs w:val="20"/>
        </w:rPr>
      </w:pPr>
      <w:r w:rsidRPr="00895534">
        <w:rPr>
          <w:rFonts w:ascii="Arial" w:hAnsi="Arial" w:cs="Arial"/>
          <w:sz w:val="20"/>
          <w:szCs w:val="20"/>
        </w:rPr>
        <w:t>A beneficiária que, convocada para assinar a Ata, deixar de fazê-lo no prazo fixado, será dela excluída.</w:t>
      </w:r>
    </w:p>
    <w:p w14:paraId="6FCDC95E" w14:textId="77777777" w:rsidR="00DC66B8" w:rsidRPr="00895534" w:rsidRDefault="00DC66B8" w:rsidP="00895534">
      <w:pPr>
        <w:pStyle w:val="PargrafodaLista"/>
        <w:spacing w:after="0" w:line="240" w:lineRule="auto"/>
        <w:rPr>
          <w:rFonts w:ascii="Arial" w:hAnsi="Arial" w:cs="Arial"/>
          <w:sz w:val="20"/>
          <w:szCs w:val="20"/>
        </w:rPr>
      </w:pPr>
    </w:p>
    <w:p w14:paraId="44B2FC2E" w14:textId="0E6CD4F4" w:rsidR="00DC66B8" w:rsidRPr="00895534" w:rsidRDefault="00DC66B8" w:rsidP="00895534">
      <w:pPr>
        <w:pStyle w:val="PargrafodaLista"/>
        <w:numPr>
          <w:ilvl w:val="1"/>
          <w:numId w:val="22"/>
        </w:numPr>
        <w:spacing w:after="0" w:line="240" w:lineRule="auto"/>
        <w:jc w:val="both"/>
        <w:rPr>
          <w:rStyle w:val="PGE-Alteraesdestacadas"/>
          <w:rFonts w:cs="Arial"/>
          <w:b w:val="0"/>
          <w:color w:val="auto"/>
          <w:sz w:val="20"/>
          <w:szCs w:val="20"/>
          <w:u w:val="none"/>
        </w:rPr>
      </w:pPr>
      <w:r w:rsidRPr="00895534">
        <w:rPr>
          <w:rFonts w:ascii="Arial" w:hAnsi="Arial" w:cs="Arial"/>
          <w:sz w:val="20"/>
          <w:szCs w:val="20"/>
        </w:rPr>
        <w:t>A adjudicação será feita pelo menor</w:t>
      </w:r>
      <w:r w:rsidRPr="00895534">
        <w:rPr>
          <w:rFonts w:ascii="Arial" w:hAnsi="Arial" w:cs="Arial"/>
          <w:b/>
          <w:sz w:val="20"/>
          <w:szCs w:val="20"/>
        </w:rPr>
        <w:t xml:space="preserve"> </w:t>
      </w:r>
      <w:sdt>
        <w:sdtPr>
          <w:rPr>
            <w:rFonts w:ascii="Arial" w:hAnsi="Arial" w:cs="Arial"/>
            <w:b/>
            <w:sz w:val="20"/>
            <w:szCs w:val="20"/>
          </w:rPr>
          <w:alias w:val="Status"/>
          <w:tag w:val=""/>
          <w:id w:val="2143147079"/>
          <w:placeholder>
            <w:docPart w:val="4AC9EF6808F5401EABEE65F00AC8074C"/>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6EC4">
            <w:rPr>
              <w:rFonts w:ascii="Arial" w:hAnsi="Arial" w:cs="Arial"/>
              <w:b/>
              <w:sz w:val="20"/>
              <w:szCs w:val="20"/>
            </w:rPr>
            <w:t>preço total do lote</w:t>
          </w:r>
        </w:sdtContent>
      </w:sdt>
      <w:r w:rsidRPr="00895534">
        <w:rPr>
          <w:rFonts w:ascii="Arial" w:hAnsi="Arial" w:cs="Arial"/>
          <w:sz w:val="20"/>
          <w:szCs w:val="20"/>
        </w:rPr>
        <w:t xml:space="preserve">, considerando a somatória e descrição dos valores unitários que o compõe, </w:t>
      </w:r>
      <w:r w:rsidRPr="00895534">
        <w:rPr>
          <w:rStyle w:val="PGE-Alteraesdestacadas"/>
          <w:rFonts w:cs="Arial"/>
          <w:b w:val="0"/>
          <w:bCs/>
          <w:sz w:val="20"/>
          <w:szCs w:val="20"/>
          <w:u w:val="none"/>
        </w:rPr>
        <w:t>conforme o detalhamento constante do Termo de Referência.</w:t>
      </w:r>
    </w:p>
    <w:p w14:paraId="2181533E" w14:textId="77777777" w:rsidR="00DC66B8" w:rsidRPr="00895534" w:rsidRDefault="00DC66B8" w:rsidP="00895534">
      <w:pPr>
        <w:pStyle w:val="PargrafodaLista"/>
        <w:spacing w:after="0" w:line="240" w:lineRule="auto"/>
        <w:rPr>
          <w:rFonts w:ascii="Arial" w:hAnsi="Arial" w:cs="Arial"/>
          <w:sz w:val="20"/>
          <w:szCs w:val="20"/>
          <w:highlight w:val="green"/>
        </w:rPr>
      </w:pPr>
    </w:p>
    <w:p w14:paraId="796345E4" w14:textId="77777777" w:rsidR="00DC66B8" w:rsidRPr="00895534" w:rsidRDefault="00DC66B8" w:rsidP="00895534">
      <w:pPr>
        <w:pStyle w:val="PargrafodaLista"/>
        <w:numPr>
          <w:ilvl w:val="1"/>
          <w:numId w:val="22"/>
        </w:numPr>
        <w:spacing w:after="0" w:line="240" w:lineRule="auto"/>
        <w:jc w:val="both"/>
        <w:rPr>
          <w:rFonts w:ascii="Arial" w:hAnsi="Arial" w:cs="Arial"/>
          <w:sz w:val="20"/>
          <w:szCs w:val="20"/>
        </w:rPr>
      </w:pPr>
      <w:r w:rsidRPr="00895534">
        <w:rPr>
          <w:rFonts w:ascii="Arial" w:hAnsi="Arial" w:cs="Arial"/>
          <w:sz w:val="20"/>
          <w:szCs w:val="20"/>
        </w:rPr>
        <w:t>A vencedora do certame obriga-se a apresentar, no prazo de até 02 (dois) dias úteis contado da data de adjudicação do objeto, os novos preços unitários e totais para a contratação, conforme solicitação do pregoeiro, a partir do valor final obtido no certame.</w:t>
      </w:r>
    </w:p>
    <w:p w14:paraId="707D29E5" w14:textId="77777777" w:rsidR="00DC66B8" w:rsidRPr="00895534" w:rsidRDefault="00DC66B8" w:rsidP="00895534">
      <w:pPr>
        <w:jc w:val="both"/>
        <w:rPr>
          <w:rFonts w:ascii="Arial" w:hAnsi="Arial" w:cs="Arial"/>
          <w:sz w:val="20"/>
          <w:szCs w:val="20"/>
        </w:rPr>
      </w:pPr>
    </w:p>
    <w:p w14:paraId="0CBD2FF4" w14:textId="77777777" w:rsidR="00DC66B8" w:rsidRPr="00895534" w:rsidRDefault="00DC66B8" w:rsidP="00895534">
      <w:pPr>
        <w:pStyle w:val="Default"/>
        <w:numPr>
          <w:ilvl w:val="2"/>
          <w:numId w:val="22"/>
        </w:numPr>
        <w:ind w:left="1418"/>
        <w:jc w:val="both"/>
        <w:rPr>
          <w:rFonts w:ascii="Arial" w:hAnsi="Arial" w:cs="Arial"/>
          <w:sz w:val="20"/>
          <w:szCs w:val="20"/>
        </w:rPr>
      </w:pPr>
      <w:r w:rsidRPr="00895534">
        <w:rPr>
          <w:rFonts w:ascii="Arial" w:hAnsi="Arial" w:cs="Arial"/>
          <w:sz w:val="20"/>
          <w:szCs w:val="20"/>
        </w:rPr>
        <w:t>Esses novos preços serão apresentados pela licitante vencedora, em nova planilha com assinatura e deverá ser entregue diretamente no Departamento de Aquisições e Contratos – DEAC, sito a Rodovia dos Imigrantes, Km 11,5, CEP 04329-000, Vila Guarani, São Paulo</w:t>
      </w:r>
      <w:r w:rsidR="007A5605" w:rsidRPr="00895534">
        <w:rPr>
          <w:rFonts w:ascii="Arial" w:hAnsi="Arial" w:cs="Arial"/>
          <w:sz w:val="20"/>
          <w:szCs w:val="20"/>
        </w:rPr>
        <w:t>/SP</w:t>
      </w:r>
      <w:r w:rsidRPr="00895534">
        <w:rPr>
          <w:rFonts w:ascii="Arial" w:hAnsi="Arial" w:cs="Arial"/>
          <w:sz w:val="20"/>
          <w:szCs w:val="20"/>
        </w:rPr>
        <w:t>, de Segunda à Sexta-Feira em horário comercial.</w:t>
      </w:r>
    </w:p>
    <w:p w14:paraId="50E55D8F" w14:textId="77777777" w:rsidR="00DC66B8" w:rsidRPr="00895534" w:rsidRDefault="00DC66B8" w:rsidP="00895534">
      <w:pPr>
        <w:pStyle w:val="Default"/>
        <w:ind w:left="1418"/>
        <w:jc w:val="both"/>
        <w:rPr>
          <w:rFonts w:ascii="Arial" w:hAnsi="Arial" w:cs="Arial"/>
          <w:sz w:val="20"/>
          <w:szCs w:val="20"/>
        </w:rPr>
      </w:pPr>
    </w:p>
    <w:p w14:paraId="0A432074" w14:textId="77777777" w:rsidR="00DC66B8" w:rsidRPr="00895534" w:rsidRDefault="00DC66B8" w:rsidP="00895534">
      <w:pPr>
        <w:pStyle w:val="Default"/>
        <w:numPr>
          <w:ilvl w:val="2"/>
          <w:numId w:val="22"/>
        </w:numPr>
        <w:ind w:left="1418"/>
        <w:jc w:val="both"/>
        <w:rPr>
          <w:rFonts w:ascii="Arial" w:hAnsi="Arial" w:cs="Arial"/>
          <w:sz w:val="20"/>
          <w:szCs w:val="20"/>
        </w:rPr>
      </w:pPr>
      <w:r w:rsidRPr="00895534">
        <w:rPr>
          <w:rFonts w:ascii="Arial" w:hAnsi="Arial" w:cs="Arial"/>
          <w:sz w:val="20"/>
          <w:szCs w:val="20"/>
        </w:rPr>
        <w:t>Se a licitante vencedora do certame deixar de cumprir a obrigação estabelecida no subitem 6.5, no prazo ali mesmo assinalado, os preços unitários finais válidos para a contratação serão apurados pelo Gerenciador, com a aplicação do percentual que retrate a redução obtida entre o valor total oferecido na proposta inicial e o valor total final obtido no certame, indistintamente, sobre cada um dos preços unitários ofertados na referida proposta.</w:t>
      </w:r>
    </w:p>
    <w:p w14:paraId="4C40AC06" w14:textId="77777777" w:rsidR="00DC66B8" w:rsidRPr="00895534" w:rsidRDefault="00DC66B8" w:rsidP="00895534">
      <w:pPr>
        <w:pStyle w:val="Default"/>
        <w:ind w:left="1418"/>
        <w:jc w:val="both"/>
        <w:rPr>
          <w:rFonts w:ascii="Arial" w:hAnsi="Arial" w:cs="Arial"/>
          <w:sz w:val="20"/>
          <w:szCs w:val="20"/>
        </w:rPr>
      </w:pPr>
    </w:p>
    <w:p w14:paraId="6814509F" w14:textId="77777777" w:rsidR="00DC66B8" w:rsidRPr="00895534" w:rsidRDefault="00DC66B8" w:rsidP="00895534">
      <w:pPr>
        <w:pStyle w:val="PargrafodaLista"/>
        <w:numPr>
          <w:ilvl w:val="0"/>
          <w:numId w:val="29"/>
        </w:numPr>
        <w:spacing w:after="0" w:line="240" w:lineRule="auto"/>
        <w:ind w:left="709"/>
        <w:jc w:val="both"/>
        <w:rPr>
          <w:rFonts w:ascii="Arial" w:hAnsi="Arial" w:cs="Arial"/>
          <w:b/>
          <w:sz w:val="20"/>
          <w:szCs w:val="20"/>
          <w:u w:val="single"/>
        </w:rPr>
      </w:pPr>
      <w:r w:rsidRPr="00895534">
        <w:rPr>
          <w:rFonts w:ascii="Arial" w:hAnsi="Arial" w:cs="Arial"/>
          <w:b/>
          <w:sz w:val="20"/>
          <w:szCs w:val="20"/>
          <w:u w:val="single"/>
        </w:rPr>
        <w:t xml:space="preserve">DA DESCONEXÃO COM O SISTEMA ELETRÔNICO </w:t>
      </w:r>
    </w:p>
    <w:p w14:paraId="6E65D9EC" w14:textId="77777777" w:rsidR="00DC66B8" w:rsidRPr="00895534" w:rsidRDefault="00DC66B8" w:rsidP="00895534">
      <w:pPr>
        <w:pStyle w:val="PargrafodaLista"/>
        <w:spacing w:after="0" w:line="240" w:lineRule="auto"/>
        <w:jc w:val="both"/>
        <w:rPr>
          <w:rFonts w:ascii="Arial" w:hAnsi="Arial" w:cs="Arial"/>
          <w:sz w:val="20"/>
          <w:szCs w:val="20"/>
        </w:rPr>
      </w:pPr>
    </w:p>
    <w:p w14:paraId="54661DBB" w14:textId="77777777" w:rsidR="00DC66B8" w:rsidRPr="00895534" w:rsidRDefault="00DC66B8" w:rsidP="00895534">
      <w:pPr>
        <w:pStyle w:val="PargrafodaLista"/>
        <w:numPr>
          <w:ilvl w:val="1"/>
          <w:numId w:val="23"/>
        </w:numPr>
        <w:spacing w:after="0" w:line="240" w:lineRule="auto"/>
        <w:jc w:val="both"/>
        <w:rPr>
          <w:rFonts w:ascii="Arial" w:hAnsi="Arial" w:cs="Arial"/>
          <w:sz w:val="20"/>
          <w:szCs w:val="20"/>
        </w:rPr>
      </w:pPr>
      <w:r w:rsidRPr="00895534">
        <w:rPr>
          <w:rFonts w:ascii="Arial" w:hAnsi="Arial" w:cs="Arial"/>
          <w:sz w:val="20"/>
          <w:szCs w:val="20"/>
        </w:rPr>
        <w:lastRenderedPageBreak/>
        <w:t xml:space="preserve">À licitante caberá acompanhar as operações no sistema eletrônico, durante a sessão pública, </w:t>
      </w:r>
      <w:r w:rsidR="000C6271" w:rsidRPr="00895534">
        <w:rPr>
          <w:rFonts w:ascii="Arial" w:hAnsi="Arial" w:cs="Arial"/>
          <w:sz w:val="20"/>
          <w:szCs w:val="20"/>
        </w:rPr>
        <w:t xml:space="preserve">sob pena de desclassificação, </w:t>
      </w:r>
      <w:r w:rsidRPr="00895534">
        <w:rPr>
          <w:rFonts w:ascii="Arial" w:hAnsi="Arial" w:cs="Arial"/>
          <w:sz w:val="20"/>
          <w:szCs w:val="20"/>
        </w:rPr>
        <w:t>respondendo pelos ônus decorrentes de sua desconexão ou da inobservância de quaisquer mensagens emitidas pelo sistema.</w:t>
      </w:r>
    </w:p>
    <w:p w14:paraId="6C8F7775" w14:textId="77777777" w:rsidR="00DC66B8" w:rsidRPr="00895534" w:rsidRDefault="00DC66B8" w:rsidP="00895534">
      <w:pPr>
        <w:pStyle w:val="PargrafodaLista"/>
        <w:spacing w:after="0" w:line="240" w:lineRule="auto"/>
        <w:jc w:val="both"/>
        <w:rPr>
          <w:rFonts w:ascii="Arial" w:hAnsi="Arial" w:cs="Arial"/>
          <w:sz w:val="20"/>
          <w:szCs w:val="20"/>
        </w:rPr>
      </w:pPr>
    </w:p>
    <w:p w14:paraId="56E6AC41" w14:textId="77777777" w:rsidR="00DC66B8" w:rsidRPr="00895534" w:rsidRDefault="00DC66B8" w:rsidP="00895534">
      <w:pPr>
        <w:pStyle w:val="PargrafodaLista"/>
        <w:numPr>
          <w:ilvl w:val="1"/>
          <w:numId w:val="23"/>
        </w:numPr>
        <w:spacing w:after="0" w:line="240" w:lineRule="auto"/>
        <w:jc w:val="both"/>
        <w:rPr>
          <w:rFonts w:ascii="Arial" w:hAnsi="Arial" w:cs="Arial"/>
          <w:sz w:val="20"/>
          <w:szCs w:val="20"/>
        </w:rPr>
      </w:pPr>
      <w:r w:rsidRPr="00895534">
        <w:rPr>
          <w:rFonts w:ascii="Arial" w:hAnsi="Arial" w:cs="Arial"/>
          <w:sz w:val="20"/>
          <w:szCs w:val="20"/>
        </w:rPr>
        <w:t>A desconexão do sistema eletrônico com o Pregoeiro, durante a sessão pública, implicará:</w:t>
      </w:r>
    </w:p>
    <w:p w14:paraId="6A6B110D" w14:textId="77777777" w:rsidR="00DC66B8" w:rsidRPr="00895534" w:rsidRDefault="00DC66B8" w:rsidP="00895534">
      <w:pPr>
        <w:jc w:val="both"/>
        <w:rPr>
          <w:rFonts w:ascii="Arial" w:hAnsi="Arial" w:cs="Arial"/>
          <w:sz w:val="20"/>
          <w:szCs w:val="20"/>
        </w:rPr>
      </w:pPr>
    </w:p>
    <w:p w14:paraId="287A1EF4" w14:textId="77777777" w:rsidR="00FF48FD" w:rsidRPr="00895534" w:rsidRDefault="00DC66B8" w:rsidP="00895534">
      <w:pPr>
        <w:pStyle w:val="PargrafodaLista"/>
        <w:numPr>
          <w:ilvl w:val="0"/>
          <w:numId w:val="34"/>
        </w:numPr>
        <w:spacing w:after="0" w:line="240" w:lineRule="auto"/>
        <w:jc w:val="both"/>
        <w:rPr>
          <w:rFonts w:ascii="Arial" w:hAnsi="Arial" w:cs="Arial"/>
          <w:sz w:val="20"/>
          <w:szCs w:val="20"/>
        </w:rPr>
      </w:pPr>
      <w:r w:rsidRPr="00895534">
        <w:rPr>
          <w:rFonts w:ascii="Arial" w:hAnsi="Arial" w:cs="Arial"/>
          <w:sz w:val="20"/>
          <w:szCs w:val="20"/>
        </w:rPr>
        <w:t>fora da etapa de lances, a sua suspensão e o seu reinício, desde o ponto em que foi interrompida. Neste caso, se a desconexão persistir por tempo superior a 15 (quinze) minutos, a sessão pública deverá ser suspensa e reiniciada somente após comunicação expressa às licitantes de nova data e horário para a sua continuidade;</w:t>
      </w:r>
    </w:p>
    <w:p w14:paraId="70023A73" w14:textId="77777777" w:rsidR="00FF48FD" w:rsidRPr="00895534" w:rsidRDefault="00FF48FD" w:rsidP="00895534">
      <w:pPr>
        <w:pStyle w:val="PargrafodaLista"/>
        <w:spacing w:after="0" w:line="240" w:lineRule="auto"/>
        <w:ind w:left="1144"/>
        <w:jc w:val="both"/>
        <w:rPr>
          <w:rFonts w:ascii="Arial" w:hAnsi="Arial" w:cs="Arial"/>
          <w:sz w:val="20"/>
          <w:szCs w:val="20"/>
        </w:rPr>
      </w:pPr>
    </w:p>
    <w:p w14:paraId="20893661" w14:textId="77777777" w:rsidR="00DC66B8" w:rsidRPr="00895534" w:rsidRDefault="00DC66B8" w:rsidP="00895534">
      <w:pPr>
        <w:pStyle w:val="PargrafodaLista"/>
        <w:numPr>
          <w:ilvl w:val="0"/>
          <w:numId w:val="34"/>
        </w:numPr>
        <w:spacing w:after="0" w:line="240" w:lineRule="auto"/>
        <w:jc w:val="both"/>
        <w:rPr>
          <w:rFonts w:ascii="Arial" w:hAnsi="Arial" w:cs="Arial"/>
          <w:sz w:val="20"/>
          <w:szCs w:val="20"/>
        </w:rPr>
      </w:pPr>
      <w:r w:rsidRPr="00895534">
        <w:rPr>
          <w:rFonts w:ascii="Arial" w:hAnsi="Arial" w:cs="Arial"/>
          <w:sz w:val="20"/>
          <w:szCs w:val="20"/>
        </w:rPr>
        <w:t xml:space="preserve">durante a etapa de lances, a continuidade da apresentação de lances pelas licitantes, até o término do período estabelecido no edital. </w:t>
      </w:r>
    </w:p>
    <w:p w14:paraId="4AF7F098" w14:textId="77777777" w:rsidR="00DC66B8" w:rsidRPr="00895534" w:rsidRDefault="00DC66B8" w:rsidP="00895534">
      <w:pPr>
        <w:ind w:left="567" w:hanging="567"/>
        <w:jc w:val="both"/>
        <w:rPr>
          <w:rFonts w:ascii="Arial" w:hAnsi="Arial" w:cs="Arial"/>
          <w:sz w:val="20"/>
          <w:szCs w:val="20"/>
        </w:rPr>
      </w:pPr>
    </w:p>
    <w:p w14:paraId="24D5CA64" w14:textId="77777777" w:rsidR="00DC66B8" w:rsidRPr="00895534" w:rsidRDefault="00DC66B8" w:rsidP="00895534">
      <w:pPr>
        <w:pStyle w:val="PargrafodaLista"/>
        <w:numPr>
          <w:ilvl w:val="1"/>
          <w:numId w:val="23"/>
        </w:numPr>
        <w:spacing w:after="0" w:line="240" w:lineRule="auto"/>
        <w:jc w:val="both"/>
        <w:rPr>
          <w:rFonts w:ascii="Arial" w:hAnsi="Arial" w:cs="Arial"/>
          <w:sz w:val="20"/>
          <w:szCs w:val="20"/>
        </w:rPr>
      </w:pPr>
      <w:r w:rsidRPr="00895534">
        <w:rPr>
          <w:rFonts w:ascii="Arial" w:hAnsi="Arial" w:cs="Arial"/>
          <w:sz w:val="20"/>
          <w:szCs w:val="20"/>
        </w:rPr>
        <w:t xml:space="preserve">A desconexão do sistema eletrônico com qualquer licitante não prejudicará a conclusão e validação da sessão pública ou do certame. </w:t>
      </w:r>
    </w:p>
    <w:p w14:paraId="1D60D9C0" w14:textId="77777777" w:rsidR="00BC537E" w:rsidRPr="00895534" w:rsidRDefault="00BC537E" w:rsidP="00895534">
      <w:pPr>
        <w:pStyle w:val="PargrafodaLista"/>
        <w:spacing w:after="0" w:line="240" w:lineRule="auto"/>
        <w:jc w:val="both"/>
        <w:rPr>
          <w:rFonts w:ascii="Arial" w:hAnsi="Arial" w:cs="Arial"/>
          <w:sz w:val="20"/>
          <w:szCs w:val="20"/>
        </w:rPr>
      </w:pPr>
    </w:p>
    <w:p w14:paraId="0BC3F463" w14:textId="77777777" w:rsidR="00DC66B8" w:rsidRPr="00895534" w:rsidRDefault="00DC66B8" w:rsidP="00895534">
      <w:pPr>
        <w:pStyle w:val="PargrafodaLista"/>
        <w:numPr>
          <w:ilvl w:val="0"/>
          <w:numId w:val="29"/>
        </w:numPr>
        <w:spacing w:after="0" w:line="240" w:lineRule="auto"/>
        <w:ind w:left="709"/>
        <w:jc w:val="both"/>
        <w:rPr>
          <w:rFonts w:ascii="Arial" w:hAnsi="Arial" w:cs="Arial"/>
          <w:b/>
          <w:sz w:val="20"/>
          <w:szCs w:val="20"/>
          <w:u w:val="single"/>
        </w:rPr>
      </w:pPr>
      <w:r w:rsidRPr="00895534">
        <w:rPr>
          <w:rFonts w:ascii="Arial" w:hAnsi="Arial" w:cs="Arial"/>
          <w:b/>
          <w:sz w:val="20"/>
          <w:szCs w:val="20"/>
          <w:u w:val="single"/>
        </w:rPr>
        <w:t>DA CONSTITUIÇÃO, DA VALIDADE E DA ADESÃO DO SISTEMA DE REGISTRO DE PREÇOS</w:t>
      </w:r>
    </w:p>
    <w:p w14:paraId="778326D8" w14:textId="77777777" w:rsidR="00DC66B8" w:rsidRPr="00895534" w:rsidRDefault="00DC66B8" w:rsidP="00895534">
      <w:pPr>
        <w:pStyle w:val="PargrafodaLista"/>
        <w:spacing w:after="0" w:line="240" w:lineRule="auto"/>
        <w:ind w:left="709"/>
        <w:jc w:val="both"/>
        <w:rPr>
          <w:rFonts w:ascii="Arial" w:hAnsi="Arial" w:cs="Arial"/>
          <w:b/>
          <w:sz w:val="20"/>
          <w:szCs w:val="20"/>
          <w:u w:val="single"/>
        </w:rPr>
      </w:pPr>
    </w:p>
    <w:p w14:paraId="7D76251A" w14:textId="77777777" w:rsidR="00DC66B8" w:rsidRPr="00895534" w:rsidRDefault="00DC66B8" w:rsidP="00895534">
      <w:pPr>
        <w:pStyle w:val="PargrafodaLista"/>
        <w:numPr>
          <w:ilvl w:val="1"/>
          <w:numId w:val="24"/>
        </w:numPr>
        <w:spacing w:after="0" w:line="240" w:lineRule="auto"/>
        <w:jc w:val="both"/>
        <w:rPr>
          <w:rFonts w:ascii="Arial" w:eastAsiaTheme="minorHAnsi" w:hAnsi="Arial" w:cs="Arial"/>
          <w:b/>
          <w:sz w:val="20"/>
          <w:szCs w:val="20"/>
          <w:u w:val="single"/>
        </w:rPr>
      </w:pPr>
      <w:r w:rsidRPr="00895534">
        <w:rPr>
          <w:rFonts w:ascii="Arial" w:hAnsi="Arial" w:cs="Arial"/>
          <w:sz w:val="20"/>
          <w:szCs w:val="20"/>
        </w:rPr>
        <w:t xml:space="preserve">Os preços unitários e totais que vigorarão no ajuste, serão os ofertados pela licitante a quem for registrado a melhor oferta, quando da celebração da ata o objeto do certame. </w:t>
      </w:r>
    </w:p>
    <w:p w14:paraId="387A415E" w14:textId="77777777" w:rsidR="00DC66B8" w:rsidRPr="00895534" w:rsidRDefault="00DC66B8" w:rsidP="00895534">
      <w:pPr>
        <w:pStyle w:val="PargrafodaLista"/>
        <w:spacing w:after="0" w:line="240" w:lineRule="auto"/>
        <w:ind w:left="1418" w:hanging="709"/>
        <w:jc w:val="both"/>
        <w:rPr>
          <w:rFonts w:ascii="Arial" w:eastAsiaTheme="minorHAnsi" w:hAnsi="Arial" w:cs="Arial"/>
          <w:b/>
          <w:sz w:val="20"/>
          <w:szCs w:val="20"/>
          <w:u w:val="single"/>
        </w:rPr>
      </w:pPr>
    </w:p>
    <w:p w14:paraId="452A94C8" w14:textId="77777777" w:rsidR="00DC66B8" w:rsidRPr="00895534" w:rsidRDefault="00DC66B8" w:rsidP="00895534">
      <w:pPr>
        <w:pStyle w:val="PargrafodaLista"/>
        <w:numPr>
          <w:ilvl w:val="2"/>
          <w:numId w:val="24"/>
        </w:numPr>
        <w:spacing w:after="0" w:line="240" w:lineRule="auto"/>
        <w:ind w:left="1418" w:hanging="709"/>
        <w:jc w:val="both"/>
        <w:rPr>
          <w:rFonts w:ascii="Arial" w:eastAsiaTheme="minorHAnsi" w:hAnsi="Arial" w:cs="Arial"/>
          <w:b/>
          <w:sz w:val="20"/>
          <w:szCs w:val="20"/>
          <w:u w:val="single"/>
        </w:rPr>
      </w:pPr>
      <w:r w:rsidRPr="00895534">
        <w:rPr>
          <w:rFonts w:ascii="Arial" w:hAnsi="Arial" w:cs="Arial"/>
          <w:sz w:val="20"/>
          <w:szCs w:val="20"/>
        </w:rPr>
        <w:t xml:space="preserve">O prazo de validade do Sistema de Registro de Preços será de </w:t>
      </w:r>
      <w:r w:rsidRPr="00895534">
        <w:rPr>
          <w:rStyle w:val="PGE-Alteraesdestacadas"/>
          <w:rFonts w:cs="Arial"/>
          <w:b w:val="0"/>
          <w:sz w:val="20"/>
          <w:szCs w:val="20"/>
        </w:rPr>
        <w:t>12 (doze)</w:t>
      </w:r>
      <w:r w:rsidRPr="00895534">
        <w:rPr>
          <w:rFonts w:ascii="Arial" w:hAnsi="Arial" w:cs="Arial"/>
          <w:b/>
          <w:sz w:val="20"/>
          <w:szCs w:val="20"/>
        </w:rPr>
        <w:t xml:space="preserve"> </w:t>
      </w:r>
      <w:r w:rsidRPr="00895534">
        <w:rPr>
          <w:rFonts w:ascii="Arial" w:hAnsi="Arial" w:cs="Arial"/>
          <w:sz w:val="20"/>
          <w:szCs w:val="20"/>
        </w:rPr>
        <w:t>meses, contado a partir da data da publicação do extrato da Ata de Registro de Preços no Diário Oficial da União, podendo ser prorrogada por igual período com vistas a obtenção de preços e condições vantajosas para o Gerenciador, desde que haja anuência das partes.</w:t>
      </w:r>
    </w:p>
    <w:p w14:paraId="0D9A8A23" w14:textId="77777777" w:rsidR="00DC66B8" w:rsidRPr="00895534" w:rsidRDefault="00DC66B8" w:rsidP="00895534">
      <w:pPr>
        <w:pStyle w:val="PargrafodaLista"/>
        <w:spacing w:after="0" w:line="240" w:lineRule="auto"/>
        <w:ind w:left="2127" w:hanging="709"/>
        <w:jc w:val="both"/>
        <w:rPr>
          <w:rFonts w:ascii="Arial" w:eastAsiaTheme="minorHAnsi" w:hAnsi="Arial" w:cs="Arial"/>
          <w:b/>
          <w:sz w:val="20"/>
          <w:szCs w:val="20"/>
          <w:u w:val="single"/>
        </w:rPr>
      </w:pPr>
    </w:p>
    <w:p w14:paraId="7CB20D25" w14:textId="77777777" w:rsidR="00DC66B8" w:rsidRPr="00895534" w:rsidRDefault="00DC66B8" w:rsidP="00895534">
      <w:pPr>
        <w:pStyle w:val="PargrafodaLista"/>
        <w:numPr>
          <w:ilvl w:val="2"/>
          <w:numId w:val="24"/>
        </w:numPr>
        <w:spacing w:after="0" w:line="240" w:lineRule="auto"/>
        <w:ind w:left="1418"/>
        <w:jc w:val="both"/>
        <w:rPr>
          <w:rFonts w:ascii="Arial" w:eastAsiaTheme="minorHAnsi" w:hAnsi="Arial" w:cs="Arial"/>
          <w:b/>
          <w:sz w:val="20"/>
          <w:szCs w:val="20"/>
          <w:u w:val="single"/>
        </w:rPr>
      </w:pPr>
      <w:r w:rsidRPr="00895534">
        <w:rPr>
          <w:rFonts w:ascii="Arial" w:hAnsi="Arial" w:cs="Arial"/>
          <w:sz w:val="20"/>
          <w:szCs w:val="20"/>
        </w:rPr>
        <w:t>Estes preços devem incluir, além do lucro, todos os custos diretos e indiretos, impostos, taxas, benefícios, encargos sociais, trabalhistas, fiscais e constituirá, a qualquer título, a única e completa remuneração pelo adequado e perfeito fornecimento do objeto desta licitação, incluídos frete, quando cabível, até o local designado pelo Comitê, de modo que nenhuma outra remuneração seja devida</w:t>
      </w:r>
    </w:p>
    <w:p w14:paraId="55AF39A1" w14:textId="77777777" w:rsidR="00DC66B8" w:rsidRPr="00895534" w:rsidRDefault="00DC66B8" w:rsidP="00895534">
      <w:pPr>
        <w:pStyle w:val="PargrafodaLista"/>
        <w:spacing w:after="0" w:line="240" w:lineRule="auto"/>
        <w:ind w:left="1418"/>
        <w:jc w:val="both"/>
        <w:rPr>
          <w:rFonts w:ascii="Arial" w:eastAsiaTheme="minorHAnsi" w:hAnsi="Arial" w:cs="Arial"/>
          <w:b/>
          <w:sz w:val="20"/>
          <w:szCs w:val="20"/>
          <w:u w:val="single"/>
        </w:rPr>
      </w:pPr>
    </w:p>
    <w:p w14:paraId="3E42B2A0" w14:textId="4F200E04" w:rsidR="00DC66B8" w:rsidRPr="00895534" w:rsidRDefault="00DC66B8" w:rsidP="00895534">
      <w:pPr>
        <w:pStyle w:val="PargrafodaLista"/>
        <w:numPr>
          <w:ilvl w:val="2"/>
          <w:numId w:val="24"/>
        </w:numPr>
        <w:spacing w:after="0" w:line="240" w:lineRule="auto"/>
        <w:ind w:left="1418"/>
        <w:jc w:val="both"/>
        <w:rPr>
          <w:rFonts w:ascii="Arial" w:eastAsiaTheme="minorHAnsi" w:hAnsi="Arial" w:cs="Arial"/>
          <w:b/>
          <w:sz w:val="20"/>
          <w:szCs w:val="20"/>
          <w:u w:val="single"/>
        </w:rPr>
      </w:pPr>
      <w:r w:rsidRPr="00895534">
        <w:rPr>
          <w:rFonts w:ascii="Arial" w:hAnsi="Arial" w:cs="Arial"/>
          <w:sz w:val="20"/>
          <w:szCs w:val="20"/>
        </w:rPr>
        <w:t>Os preços ofertados somente poderão ser reajustados após 1 (um) ano de sua vigência, nos termos previstos na minuta</w:t>
      </w:r>
      <w:r w:rsidR="00D909E7">
        <w:rPr>
          <w:rFonts w:ascii="Arial" w:hAnsi="Arial" w:cs="Arial"/>
          <w:sz w:val="20"/>
          <w:szCs w:val="20"/>
        </w:rPr>
        <w:t xml:space="preserve"> da ata</w:t>
      </w:r>
      <w:r w:rsidRPr="00895534">
        <w:rPr>
          <w:rFonts w:ascii="Arial" w:hAnsi="Arial" w:cs="Arial"/>
          <w:sz w:val="20"/>
          <w:szCs w:val="20"/>
        </w:rPr>
        <w:t xml:space="preserve"> de registro de preço, constante do Anexo VII deste edital, sendo vedado qualquer novo reajuste pelo prazo de 1 (um) ano.</w:t>
      </w:r>
    </w:p>
    <w:p w14:paraId="1FCB7580" w14:textId="77777777" w:rsidR="00DC66B8" w:rsidRPr="00895534" w:rsidRDefault="00DC66B8" w:rsidP="00895534">
      <w:pPr>
        <w:pStyle w:val="PargrafodaLista"/>
        <w:spacing w:after="0" w:line="240" w:lineRule="auto"/>
        <w:rPr>
          <w:rFonts w:ascii="Arial" w:hAnsi="Arial" w:cs="Arial"/>
          <w:sz w:val="20"/>
          <w:szCs w:val="20"/>
        </w:rPr>
      </w:pPr>
    </w:p>
    <w:p w14:paraId="5B676D04" w14:textId="77777777" w:rsidR="00DC66B8" w:rsidRPr="00895534" w:rsidRDefault="00DC66B8" w:rsidP="00895534">
      <w:pPr>
        <w:pStyle w:val="PargrafodaLista"/>
        <w:numPr>
          <w:ilvl w:val="2"/>
          <w:numId w:val="24"/>
        </w:numPr>
        <w:spacing w:after="0" w:line="240" w:lineRule="auto"/>
        <w:ind w:left="1418"/>
        <w:jc w:val="both"/>
        <w:rPr>
          <w:rFonts w:ascii="Arial" w:eastAsiaTheme="minorHAnsi" w:hAnsi="Arial" w:cs="Arial"/>
          <w:b/>
          <w:sz w:val="20"/>
          <w:szCs w:val="20"/>
          <w:u w:val="single"/>
        </w:rPr>
      </w:pPr>
      <w:r w:rsidRPr="00895534">
        <w:rPr>
          <w:rFonts w:ascii="Arial" w:hAnsi="Arial" w:cs="Arial"/>
          <w:sz w:val="20"/>
          <w:szCs w:val="20"/>
        </w:rPr>
        <w:t>A ata de registro de preços, durante sua vigência, poderá ser utilizada pelas Entidades Nacionais de Administração do Desporto Paraolímpico, filiadas e reconhecidas pelo CPB, que não tenham participado do processo de registro de preços, mediante anuência do órgão gerenciador.</w:t>
      </w:r>
    </w:p>
    <w:p w14:paraId="29CE112A" w14:textId="77777777" w:rsidR="00DC66B8" w:rsidRPr="00895534" w:rsidRDefault="00DC66B8" w:rsidP="00895534">
      <w:pPr>
        <w:pStyle w:val="PargrafodaLista"/>
        <w:spacing w:after="0" w:line="240" w:lineRule="auto"/>
        <w:rPr>
          <w:rFonts w:ascii="Arial" w:hAnsi="Arial" w:cs="Arial"/>
          <w:sz w:val="20"/>
          <w:szCs w:val="20"/>
        </w:rPr>
      </w:pPr>
    </w:p>
    <w:p w14:paraId="61754283" w14:textId="77777777" w:rsidR="00DC66B8" w:rsidRPr="00895534" w:rsidRDefault="00DC66B8" w:rsidP="00895534">
      <w:pPr>
        <w:pStyle w:val="PargrafodaLista"/>
        <w:numPr>
          <w:ilvl w:val="3"/>
          <w:numId w:val="24"/>
        </w:numPr>
        <w:spacing w:after="0" w:line="240" w:lineRule="auto"/>
        <w:ind w:left="2268" w:hanging="850"/>
        <w:jc w:val="both"/>
        <w:rPr>
          <w:rFonts w:ascii="Arial" w:eastAsiaTheme="minorHAnsi" w:hAnsi="Arial" w:cs="Arial"/>
          <w:b/>
          <w:sz w:val="20"/>
          <w:szCs w:val="20"/>
          <w:u w:val="single"/>
        </w:rPr>
      </w:pPr>
      <w:r w:rsidRPr="00895534">
        <w:rPr>
          <w:rFonts w:ascii="Arial" w:hAnsi="Arial" w:cs="Arial"/>
          <w:sz w:val="20"/>
          <w:szCs w:val="20"/>
        </w:rPr>
        <w:t>As entidades que não participarem do registro de preços, quando desejarem, mediante justificativa, deverão consultar o órgão gerenciador da ata para manifestação sobre a possibilidade de adesão.</w:t>
      </w:r>
    </w:p>
    <w:p w14:paraId="6A8575A7" w14:textId="77777777" w:rsidR="00DC66B8" w:rsidRPr="00895534" w:rsidRDefault="00DC66B8" w:rsidP="00895534">
      <w:pPr>
        <w:pStyle w:val="PargrafodaLista"/>
        <w:spacing w:after="0" w:line="240" w:lineRule="auto"/>
        <w:ind w:left="2268"/>
        <w:jc w:val="both"/>
        <w:rPr>
          <w:rFonts w:ascii="Arial" w:eastAsiaTheme="minorHAnsi" w:hAnsi="Arial" w:cs="Arial"/>
          <w:b/>
          <w:sz w:val="20"/>
          <w:szCs w:val="20"/>
          <w:u w:val="single"/>
        </w:rPr>
      </w:pPr>
    </w:p>
    <w:p w14:paraId="1CFF6E3F" w14:textId="77777777" w:rsidR="00DC66B8" w:rsidRPr="00895534" w:rsidRDefault="00DC66B8" w:rsidP="00895534">
      <w:pPr>
        <w:pStyle w:val="PargrafodaLista"/>
        <w:numPr>
          <w:ilvl w:val="1"/>
          <w:numId w:val="24"/>
        </w:numPr>
        <w:spacing w:after="0" w:line="240" w:lineRule="auto"/>
        <w:jc w:val="both"/>
        <w:rPr>
          <w:rFonts w:ascii="Arial" w:eastAsiaTheme="minorHAnsi" w:hAnsi="Arial" w:cs="Arial"/>
          <w:b/>
          <w:sz w:val="20"/>
          <w:szCs w:val="20"/>
          <w:u w:val="single"/>
        </w:rPr>
      </w:pPr>
      <w:r w:rsidRPr="00895534">
        <w:rPr>
          <w:rFonts w:ascii="Arial" w:hAnsi="Arial" w:cs="Arial"/>
          <w:sz w:val="20"/>
          <w:szCs w:val="20"/>
        </w:rPr>
        <w:t>Os fornecedores que assinarem a Ata de Registro de Preços estarão obrigados a celebrar as contratações que dela poderão advir, observadas as condições estabelecidas neste Edital, nos seus anexos e na própria Ata.</w:t>
      </w:r>
    </w:p>
    <w:p w14:paraId="0E3533EB" w14:textId="77777777" w:rsidR="00DC66B8" w:rsidRPr="00895534" w:rsidRDefault="00DC66B8" w:rsidP="00895534">
      <w:pPr>
        <w:jc w:val="both"/>
        <w:rPr>
          <w:rFonts w:ascii="Arial" w:hAnsi="Arial" w:cs="Arial"/>
          <w:b/>
          <w:sz w:val="20"/>
          <w:szCs w:val="20"/>
          <w:u w:val="single"/>
        </w:rPr>
      </w:pPr>
    </w:p>
    <w:p w14:paraId="2A15675C" w14:textId="77777777" w:rsidR="00DC66B8" w:rsidRPr="00895534" w:rsidRDefault="00DC66B8" w:rsidP="00895534">
      <w:pPr>
        <w:pStyle w:val="PargrafodaLista"/>
        <w:numPr>
          <w:ilvl w:val="2"/>
          <w:numId w:val="24"/>
        </w:numPr>
        <w:spacing w:after="0" w:line="240" w:lineRule="auto"/>
        <w:ind w:left="1418"/>
        <w:jc w:val="both"/>
        <w:rPr>
          <w:rFonts w:ascii="Arial" w:eastAsiaTheme="minorHAnsi" w:hAnsi="Arial" w:cs="Arial"/>
          <w:b/>
          <w:sz w:val="20"/>
          <w:szCs w:val="20"/>
          <w:u w:val="single"/>
        </w:rPr>
      </w:pPr>
      <w:r w:rsidRPr="00895534">
        <w:rPr>
          <w:rFonts w:ascii="Arial" w:hAnsi="Arial" w:cs="Arial"/>
          <w:sz w:val="20"/>
          <w:szCs w:val="20"/>
        </w:rPr>
        <w:t xml:space="preserve">A existência de preços registrados não obriga o CPB a firmar as contratações decorrentes da Ata de Registro de Preços, ficando-lhe facultada à utilização de </w:t>
      </w:r>
      <w:r w:rsidRPr="00895534">
        <w:rPr>
          <w:rFonts w:ascii="Arial" w:hAnsi="Arial" w:cs="Arial"/>
          <w:sz w:val="20"/>
          <w:szCs w:val="20"/>
        </w:rPr>
        <w:lastRenderedPageBreak/>
        <w:t>outros meios, respeitada a legislação relativa às licitações e regulamento de aquisições e contratos do CPB, sendo assegurado ao beneficiário do registro a preferência de contratação em igualdade de condições.</w:t>
      </w:r>
    </w:p>
    <w:p w14:paraId="122AF59D" w14:textId="77777777" w:rsidR="00DC66B8" w:rsidRPr="00895534" w:rsidRDefault="00DC66B8" w:rsidP="00895534">
      <w:pPr>
        <w:pStyle w:val="PargrafodaLista"/>
        <w:spacing w:after="0" w:line="240" w:lineRule="auto"/>
        <w:ind w:left="1418"/>
        <w:jc w:val="both"/>
        <w:rPr>
          <w:rFonts w:ascii="Arial" w:eastAsiaTheme="minorHAnsi" w:hAnsi="Arial" w:cs="Arial"/>
          <w:b/>
          <w:sz w:val="20"/>
          <w:szCs w:val="20"/>
          <w:u w:val="single"/>
        </w:rPr>
      </w:pPr>
    </w:p>
    <w:p w14:paraId="151D3C90" w14:textId="77777777" w:rsidR="00DC66B8" w:rsidRPr="00895534" w:rsidRDefault="00DC66B8" w:rsidP="00895534">
      <w:pPr>
        <w:pStyle w:val="PargrafodaLista"/>
        <w:numPr>
          <w:ilvl w:val="2"/>
          <w:numId w:val="24"/>
        </w:numPr>
        <w:spacing w:after="0" w:line="240" w:lineRule="auto"/>
        <w:ind w:left="1418"/>
        <w:jc w:val="both"/>
        <w:rPr>
          <w:rFonts w:ascii="Arial" w:eastAsiaTheme="minorHAnsi" w:hAnsi="Arial" w:cs="Arial"/>
          <w:b/>
          <w:sz w:val="20"/>
          <w:szCs w:val="20"/>
          <w:u w:val="single"/>
        </w:rPr>
      </w:pPr>
      <w:r w:rsidRPr="00895534">
        <w:rPr>
          <w:rFonts w:ascii="Arial" w:hAnsi="Arial" w:cs="Arial"/>
          <w:sz w:val="20"/>
          <w:szCs w:val="20"/>
        </w:rPr>
        <w:t>Quando da necessidade de contratação, o Órgão Participante, por intermédio do gestor do contrato por ele indicado, consultará o Órgão Gerenciador para obter a indicação do fornecedor, dos quantitativos a que este ainda se encontra obrigado e dos preços registrados.</w:t>
      </w:r>
    </w:p>
    <w:p w14:paraId="1DA92074" w14:textId="77777777" w:rsidR="00DC66B8" w:rsidRPr="00895534" w:rsidRDefault="00DC66B8" w:rsidP="00895534">
      <w:pPr>
        <w:pStyle w:val="PargrafodaLista"/>
        <w:spacing w:after="0" w:line="240" w:lineRule="auto"/>
        <w:rPr>
          <w:rFonts w:ascii="Arial" w:hAnsi="Arial" w:cs="Arial"/>
          <w:sz w:val="20"/>
          <w:szCs w:val="20"/>
        </w:rPr>
      </w:pPr>
    </w:p>
    <w:p w14:paraId="7C4EC832" w14:textId="597DCE4A" w:rsidR="00DC66B8" w:rsidRPr="00895534" w:rsidRDefault="00DC66B8" w:rsidP="00895534">
      <w:pPr>
        <w:pStyle w:val="PargrafodaLista"/>
        <w:numPr>
          <w:ilvl w:val="1"/>
          <w:numId w:val="24"/>
        </w:numPr>
        <w:spacing w:after="0" w:line="240" w:lineRule="auto"/>
        <w:jc w:val="both"/>
        <w:rPr>
          <w:rFonts w:ascii="Arial" w:eastAsiaTheme="minorHAnsi" w:hAnsi="Arial" w:cs="Arial"/>
          <w:b/>
          <w:sz w:val="20"/>
          <w:szCs w:val="20"/>
          <w:u w:val="single"/>
        </w:rPr>
      </w:pPr>
      <w:r w:rsidRPr="00895534">
        <w:rPr>
          <w:rFonts w:ascii="Arial" w:hAnsi="Arial" w:cs="Arial"/>
          <w:sz w:val="20"/>
          <w:szCs w:val="20"/>
        </w:rPr>
        <w:t xml:space="preserve">A estimativa de quantidade, decorrente das adesões à ata de registro de preços não poderá exceder, na totalidade ao quíntuplo do quantitativo de cada item registrado </w:t>
      </w:r>
      <w:r w:rsidR="00E25B46" w:rsidRPr="00895534">
        <w:rPr>
          <w:rFonts w:ascii="Arial" w:hAnsi="Arial" w:cs="Arial"/>
          <w:sz w:val="20"/>
          <w:szCs w:val="20"/>
        </w:rPr>
        <w:t>na ata de registro de preços</w:t>
      </w:r>
      <w:r w:rsidRPr="00895534">
        <w:rPr>
          <w:rFonts w:ascii="Arial" w:hAnsi="Arial" w:cs="Arial"/>
          <w:sz w:val="20"/>
          <w:szCs w:val="20"/>
        </w:rPr>
        <w:t xml:space="preserve">. </w:t>
      </w:r>
    </w:p>
    <w:p w14:paraId="4A5FE3A5" w14:textId="3D5654BC" w:rsidR="0072654C" w:rsidRPr="00895534" w:rsidRDefault="0072654C" w:rsidP="00895534">
      <w:pPr>
        <w:jc w:val="both"/>
        <w:rPr>
          <w:rFonts w:ascii="Arial" w:eastAsiaTheme="minorHAnsi" w:hAnsi="Arial" w:cs="Arial"/>
          <w:b/>
          <w:sz w:val="20"/>
          <w:szCs w:val="20"/>
          <w:u w:val="single"/>
        </w:rPr>
      </w:pPr>
    </w:p>
    <w:p w14:paraId="76CF60F6" w14:textId="16B37A59" w:rsidR="00DC66B8" w:rsidRPr="00895534" w:rsidRDefault="00DC66B8" w:rsidP="00895534">
      <w:pPr>
        <w:pStyle w:val="PargrafodaLista"/>
        <w:numPr>
          <w:ilvl w:val="0"/>
          <w:numId w:val="29"/>
        </w:numPr>
        <w:spacing w:after="0" w:line="240" w:lineRule="auto"/>
        <w:ind w:left="709"/>
        <w:jc w:val="both"/>
        <w:rPr>
          <w:rFonts w:ascii="Arial" w:hAnsi="Arial" w:cs="Arial"/>
          <w:b/>
          <w:sz w:val="20"/>
          <w:szCs w:val="20"/>
          <w:u w:val="single"/>
        </w:rPr>
      </w:pPr>
      <w:r w:rsidRPr="00895534">
        <w:rPr>
          <w:rFonts w:ascii="Arial" w:hAnsi="Arial" w:cs="Arial"/>
          <w:b/>
          <w:sz w:val="20"/>
          <w:szCs w:val="20"/>
          <w:u w:val="single"/>
        </w:rPr>
        <w:t xml:space="preserve">DAS CONDIÇÕES DE </w:t>
      </w:r>
      <w:r w:rsidR="008F6B29" w:rsidRPr="00895534">
        <w:rPr>
          <w:rFonts w:ascii="Arial" w:hAnsi="Arial" w:cs="Arial"/>
          <w:b/>
          <w:sz w:val="20"/>
          <w:szCs w:val="20"/>
          <w:u w:val="single"/>
        </w:rPr>
        <w:t>FORNECIMENTO</w:t>
      </w:r>
      <w:r w:rsidRPr="00895534">
        <w:rPr>
          <w:rFonts w:ascii="Arial" w:hAnsi="Arial" w:cs="Arial"/>
          <w:b/>
          <w:sz w:val="20"/>
          <w:szCs w:val="20"/>
          <w:u w:val="single"/>
        </w:rPr>
        <w:t xml:space="preserve"> </w:t>
      </w:r>
      <w:r w:rsidR="00A71832" w:rsidRPr="00895534">
        <w:rPr>
          <w:rFonts w:ascii="Arial" w:hAnsi="Arial" w:cs="Arial"/>
          <w:b/>
          <w:sz w:val="20"/>
          <w:szCs w:val="20"/>
          <w:u w:val="single"/>
        </w:rPr>
        <w:t xml:space="preserve">E RECEBIMENTO </w:t>
      </w:r>
      <w:r w:rsidRPr="00895534">
        <w:rPr>
          <w:rFonts w:ascii="Arial" w:hAnsi="Arial" w:cs="Arial"/>
          <w:b/>
          <w:sz w:val="20"/>
          <w:szCs w:val="20"/>
          <w:u w:val="single"/>
        </w:rPr>
        <w:t>DO OBJETO</w:t>
      </w:r>
    </w:p>
    <w:p w14:paraId="0CC7A9CB" w14:textId="77777777" w:rsidR="00DC66B8" w:rsidRPr="00895534" w:rsidRDefault="00DC66B8" w:rsidP="00895534">
      <w:pPr>
        <w:pStyle w:val="PargrafodaLista"/>
        <w:spacing w:after="0" w:line="240" w:lineRule="auto"/>
        <w:ind w:left="1429"/>
        <w:jc w:val="both"/>
        <w:rPr>
          <w:rFonts w:ascii="Arial" w:hAnsi="Arial" w:cs="Arial"/>
          <w:b/>
          <w:sz w:val="20"/>
          <w:szCs w:val="20"/>
          <w:u w:val="single"/>
        </w:rPr>
      </w:pPr>
    </w:p>
    <w:p w14:paraId="2AEF75CF" w14:textId="58862302" w:rsidR="005924A6" w:rsidRPr="00895534" w:rsidRDefault="005924A6" w:rsidP="00895534">
      <w:pPr>
        <w:pStyle w:val="PargrafodaLista"/>
        <w:numPr>
          <w:ilvl w:val="1"/>
          <w:numId w:val="29"/>
        </w:numPr>
        <w:spacing w:after="0" w:line="240" w:lineRule="auto"/>
        <w:ind w:left="709"/>
        <w:jc w:val="both"/>
        <w:rPr>
          <w:rFonts w:ascii="Arial" w:hAnsi="Arial" w:cs="Arial"/>
          <w:b/>
          <w:bCs/>
          <w:sz w:val="20"/>
          <w:szCs w:val="20"/>
          <w:u w:val="single"/>
        </w:rPr>
      </w:pPr>
      <w:r w:rsidRPr="00895534">
        <w:rPr>
          <w:rFonts w:ascii="Arial" w:hAnsi="Arial" w:cs="Arial"/>
          <w:b/>
          <w:bCs/>
          <w:sz w:val="20"/>
          <w:szCs w:val="20"/>
        </w:rPr>
        <w:t>DO FORNECIM</w:t>
      </w:r>
      <w:r w:rsidR="001C188C">
        <w:rPr>
          <w:rFonts w:ascii="Arial" w:hAnsi="Arial" w:cs="Arial"/>
          <w:b/>
          <w:bCs/>
          <w:sz w:val="20"/>
          <w:szCs w:val="20"/>
        </w:rPr>
        <w:t>E</w:t>
      </w:r>
      <w:r w:rsidRPr="00895534">
        <w:rPr>
          <w:rFonts w:ascii="Arial" w:hAnsi="Arial" w:cs="Arial"/>
          <w:b/>
          <w:bCs/>
          <w:sz w:val="20"/>
          <w:szCs w:val="20"/>
        </w:rPr>
        <w:t>NTO</w:t>
      </w:r>
    </w:p>
    <w:p w14:paraId="444BD609" w14:textId="77777777" w:rsidR="005924A6" w:rsidRPr="00B33864" w:rsidRDefault="005924A6" w:rsidP="00895534">
      <w:pPr>
        <w:pStyle w:val="PargrafodaLista"/>
        <w:spacing w:after="0" w:line="240" w:lineRule="auto"/>
        <w:ind w:left="709"/>
        <w:jc w:val="both"/>
        <w:rPr>
          <w:rFonts w:ascii="Arial" w:hAnsi="Arial" w:cs="Arial"/>
          <w:b/>
          <w:sz w:val="18"/>
          <w:szCs w:val="18"/>
          <w:u w:val="single"/>
        </w:rPr>
      </w:pPr>
    </w:p>
    <w:bookmarkStart w:id="2" w:name="_Hlk85644338"/>
    <w:p w14:paraId="5555317B" w14:textId="1EAF5C15" w:rsidR="00E86527" w:rsidRPr="002D4D5D" w:rsidRDefault="00A853DE" w:rsidP="00B33864">
      <w:pPr>
        <w:pStyle w:val="PargrafodaLista"/>
        <w:numPr>
          <w:ilvl w:val="2"/>
          <w:numId w:val="29"/>
        </w:numPr>
        <w:spacing w:after="0" w:line="240" w:lineRule="auto"/>
        <w:ind w:left="1418" w:hanging="709"/>
        <w:jc w:val="both"/>
        <w:rPr>
          <w:rFonts w:ascii="Arial" w:hAnsi="Arial" w:cs="Arial"/>
          <w:b/>
          <w:sz w:val="18"/>
          <w:szCs w:val="18"/>
          <w:highlight w:val="yellow"/>
          <w:u w:val="single"/>
        </w:rPr>
      </w:pPr>
      <w:sdt>
        <w:sdtPr>
          <w:rPr>
            <w:rFonts w:ascii="Arial" w:eastAsiaTheme="minorHAnsi" w:hAnsi="Arial" w:cs="Arial"/>
            <w:sz w:val="20"/>
            <w:szCs w:val="20"/>
            <w:highlight w:val="yellow"/>
          </w:rPr>
          <w:alias w:val="Empresa"/>
          <w:tag w:val=""/>
          <w:id w:val="-699780246"/>
          <w:placeholder>
            <w:docPart w:val="7820305E4D73414E96B19727E76A2483"/>
          </w:placeholder>
          <w:dataBinding w:prefixMappings="xmlns:ns0='http://schemas.openxmlformats.org/officeDocument/2006/extended-properties' " w:xpath="/ns0:Properties[1]/ns0:Company[1]" w:storeItemID="{6668398D-A668-4E3E-A5EB-62B293D839F1}"/>
          <w:text/>
        </w:sdtPr>
        <w:sdtEndPr/>
        <w:sdtContent>
          <w:r w:rsidR="006152C8" w:rsidRPr="002D4D5D">
            <w:rPr>
              <w:rFonts w:ascii="Arial" w:eastAsiaTheme="minorHAnsi" w:hAnsi="Arial" w:cs="Arial"/>
              <w:sz w:val="20"/>
              <w:szCs w:val="20"/>
              <w:highlight w:val="yellow"/>
            </w:rPr>
            <w:t>A entrega deverá ser em até 10 (dez) dias corridos para quantidades até 400 Medalhas e 20 dias corridos para quantidades acima de 401 Medalhas, após recebimento da ordem de Serviço, obedecendo às normas vigentes.</w:t>
          </w:r>
        </w:sdtContent>
      </w:sdt>
    </w:p>
    <w:p w14:paraId="40581FCA" w14:textId="77777777" w:rsidR="00E86527" w:rsidRPr="002D4D5D" w:rsidRDefault="00E86527" w:rsidP="00895534">
      <w:pPr>
        <w:pStyle w:val="PargrafodaLista"/>
        <w:spacing w:after="0" w:line="240" w:lineRule="auto"/>
        <w:rPr>
          <w:rFonts w:ascii="Arial" w:hAnsi="Arial" w:cs="Arial"/>
          <w:sz w:val="20"/>
          <w:szCs w:val="20"/>
          <w:highlight w:val="yellow"/>
          <w:u w:val="single"/>
        </w:rPr>
      </w:pPr>
    </w:p>
    <w:p w14:paraId="79F49922" w14:textId="4F81E5A9" w:rsidR="005924A6" w:rsidRPr="002D4D5D" w:rsidRDefault="00D909E7" w:rsidP="00895534">
      <w:pPr>
        <w:pStyle w:val="PargrafodaLista"/>
        <w:numPr>
          <w:ilvl w:val="3"/>
          <w:numId w:val="29"/>
        </w:numPr>
        <w:spacing w:after="0" w:line="240" w:lineRule="auto"/>
        <w:ind w:hanging="1069"/>
        <w:jc w:val="both"/>
        <w:rPr>
          <w:rFonts w:ascii="Arial" w:hAnsi="Arial" w:cs="Arial"/>
          <w:sz w:val="20"/>
          <w:szCs w:val="20"/>
          <w:highlight w:val="yellow"/>
        </w:rPr>
      </w:pPr>
      <w:r w:rsidRPr="002D4D5D">
        <w:rPr>
          <w:rFonts w:ascii="Arial" w:hAnsi="Arial" w:cs="Arial"/>
          <w:bCs/>
          <w:sz w:val="20"/>
          <w:szCs w:val="20"/>
          <w:highlight w:val="yellow"/>
        </w:rPr>
        <w:t xml:space="preserve">O fornecimento deverá correr </w:t>
      </w:r>
      <w:r w:rsidR="002D4D5D" w:rsidRPr="002D4D5D">
        <w:rPr>
          <w:rFonts w:ascii="Arial" w:hAnsi="Arial" w:cs="Arial"/>
          <w:bCs/>
          <w:sz w:val="20"/>
          <w:szCs w:val="20"/>
          <w:highlight w:val="yellow"/>
        </w:rPr>
        <w:t>e</w:t>
      </w:r>
      <w:r w:rsidR="008F0D07" w:rsidRPr="002D4D5D">
        <w:rPr>
          <w:rFonts w:ascii="Arial" w:hAnsi="Arial" w:cs="Arial"/>
          <w:bCs/>
          <w:sz w:val="20"/>
          <w:szCs w:val="20"/>
          <w:highlight w:val="yellow"/>
        </w:rPr>
        <w:t xml:space="preserve">m conformidade com o descritivo </w:t>
      </w:r>
      <w:r w:rsidR="002D4D5D" w:rsidRPr="002D4D5D">
        <w:rPr>
          <w:rFonts w:ascii="Arial" w:hAnsi="Arial" w:cs="Arial"/>
          <w:bCs/>
          <w:sz w:val="20"/>
          <w:szCs w:val="20"/>
          <w:highlight w:val="yellow"/>
        </w:rPr>
        <w:t>do</w:t>
      </w:r>
      <w:r w:rsidR="008F0D07" w:rsidRPr="002D4D5D">
        <w:rPr>
          <w:rFonts w:ascii="Arial" w:hAnsi="Arial" w:cs="Arial"/>
          <w:bCs/>
          <w:sz w:val="20"/>
          <w:szCs w:val="20"/>
          <w:highlight w:val="yellow"/>
        </w:rPr>
        <w:t xml:space="preserve"> Termo de Referência, Anexo I.</w:t>
      </w:r>
    </w:p>
    <w:p w14:paraId="1DD88BD0" w14:textId="77777777" w:rsidR="005924A6" w:rsidRPr="002D4D5D" w:rsidRDefault="005924A6" w:rsidP="00895534">
      <w:pPr>
        <w:pStyle w:val="PargrafodaLista"/>
        <w:spacing w:after="0" w:line="240" w:lineRule="auto"/>
        <w:ind w:left="2487"/>
        <w:jc w:val="both"/>
        <w:rPr>
          <w:rFonts w:ascii="Arial" w:hAnsi="Arial" w:cs="Arial"/>
          <w:sz w:val="20"/>
          <w:szCs w:val="20"/>
          <w:highlight w:val="yellow"/>
        </w:rPr>
      </w:pPr>
    </w:p>
    <w:p w14:paraId="39CF5ED7" w14:textId="77777777" w:rsidR="005924A6" w:rsidRPr="002D4D5D" w:rsidRDefault="008F0D07" w:rsidP="00895534">
      <w:pPr>
        <w:pStyle w:val="PargrafodaLista"/>
        <w:numPr>
          <w:ilvl w:val="3"/>
          <w:numId w:val="29"/>
        </w:numPr>
        <w:spacing w:after="0" w:line="240" w:lineRule="auto"/>
        <w:ind w:hanging="1069"/>
        <w:jc w:val="both"/>
        <w:rPr>
          <w:rFonts w:ascii="Arial" w:hAnsi="Arial" w:cs="Arial"/>
          <w:sz w:val="20"/>
          <w:szCs w:val="20"/>
          <w:highlight w:val="yellow"/>
        </w:rPr>
      </w:pPr>
      <w:r w:rsidRPr="002D4D5D">
        <w:rPr>
          <w:rFonts w:ascii="Arial" w:hAnsi="Arial" w:cs="Arial"/>
          <w:sz w:val="20"/>
          <w:szCs w:val="20"/>
          <w:highlight w:val="yellow"/>
        </w:rPr>
        <w:t>A DETENTORA deverá transportar os materiais e serem embalados, protegendo a integridade do material durante o transporte;</w:t>
      </w:r>
    </w:p>
    <w:p w14:paraId="6376353F" w14:textId="77777777" w:rsidR="005924A6" w:rsidRPr="002D4D5D" w:rsidRDefault="005924A6" w:rsidP="00895534">
      <w:pPr>
        <w:pStyle w:val="PargrafodaLista"/>
        <w:spacing w:after="0" w:line="240" w:lineRule="auto"/>
        <w:rPr>
          <w:rFonts w:ascii="Arial" w:hAnsi="Arial" w:cs="Arial"/>
          <w:sz w:val="20"/>
          <w:szCs w:val="20"/>
          <w:highlight w:val="yellow"/>
        </w:rPr>
      </w:pPr>
    </w:p>
    <w:p w14:paraId="5BBD1C78" w14:textId="48EFFD25" w:rsidR="00F26047" w:rsidRPr="002D4D5D" w:rsidRDefault="00F26047" w:rsidP="00895534">
      <w:pPr>
        <w:pStyle w:val="PargrafodaLista"/>
        <w:numPr>
          <w:ilvl w:val="3"/>
          <w:numId w:val="29"/>
        </w:numPr>
        <w:spacing w:after="0" w:line="240" w:lineRule="auto"/>
        <w:ind w:hanging="1069"/>
        <w:jc w:val="both"/>
        <w:rPr>
          <w:rFonts w:ascii="Arial" w:hAnsi="Arial" w:cs="Arial"/>
          <w:sz w:val="20"/>
          <w:szCs w:val="20"/>
          <w:highlight w:val="yellow"/>
        </w:rPr>
      </w:pPr>
      <w:r w:rsidRPr="002D4D5D">
        <w:rPr>
          <w:rFonts w:ascii="Arial" w:hAnsi="Arial" w:cs="Arial"/>
          <w:sz w:val="20"/>
          <w:szCs w:val="20"/>
          <w:highlight w:val="yellow"/>
        </w:rPr>
        <w:t>A Ordem de Serviço/Compra e a Arte (arquivo digital) serão emitidas e formalizadas via mensagem eletrônica (e-mail) com antecedência. Não há quantidade mínima por pedido.</w:t>
      </w:r>
    </w:p>
    <w:p w14:paraId="4554B506" w14:textId="5DB18284" w:rsidR="008F0D07" w:rsidRPr="002D4D5D" w:rsidRDefault="008F0D07" w:rsidP="00895534">
      <w:pPr>
        <w:pStyle w:val="PargrafodaLista"/>
        <w:spacing w:after="0" w:line="240" w:lineRule="auto"/>
        <w:rPr>
          <w:rFonts w:ascii="Arial" w:hAnsi="Arial" w:cs="Arial"/>
          <w:sz w:val="20"/>
          <w:szCs w:val="20"/>
          <w:highlight w:val="yellow"/>
        </w:rPr>
      </w:pPr>
    </w:p>
    <w:p w14:paraId="4E4CB89D" w14:textId="13BFA092" w:rsidR="00B33864" w:rsidRDefault="00E86527" w:rsidP="00596DDB">
      <w:pPr>
        <w:pStyle w:val="PargrafodaLista"/>
        <w:numPr>
          <w:ilvl w:val="3"/>
          <w:numId w:val="29"/>
        </w:numPr>
        <w:spacing w:after="0" w:line="240" w:lineRule="auto"/>
        <w:jc w:val="both"/>
        <w:rPr>
          <w:rFonts w:ascii="Arial" w:hAnsi="Arial" w:cs="Arial"/>
          <w:sz w:val="20"/>
          <w:szCs w:val="20"/>
          <w:highlight w:val="yellow"/>
        </w:rPr>
      </w:pPr>
      <w:r w:rsidRPr="00001DA0">
        <w:rPr>
          <w:rFonts w:ascii="Arial" w:hAnsi="Arial" w:cs="Arial"/>
          <w:sz w:val="20"/>
          <w:szCs w:val="20"/>
          <w:highlight w:val="yellow"/>
        </w:rPr>
        <w:t>O Objeto desta licitação deverá ser entregue</w:t>
      </w:r>
      <w:r w:rsidR="00B63F43" w:rsidRPr="00001DA0">
        <w:rPr>
          <w:rFonts w:ascii="Arial" w:hAnsi="Arial" w:cs="Arial"/>
          <w:sz w:val="20"/>
          <w:szCs w:val="20"/>
          <w:highlight w:val="yellow"/>
        </w:rPr>
        <w:t>, na maioria dos pedidos,</w:t>
      </w:r>
      <w:r w:rsidRPr="00001DA0">
        <w:rPr>
          <w:rFonts w:ascii="Arial" w:hAnsi="Arial" w:cs="Arial"/>
          <w:sz w:val="20"/>
          <w:szCs w:val="20"/>
          <w:highlight w:val="yellow"/>
        </w:rPr>
        <w:t xml:space="preserve"> no setor requisitante do Comitê Paralímpico Brasileiro, situado à Rodovia dos Imigrantes, Km 11,5, Vila Guarani, São Paulo, Capital</w:t>
      </w:r>
      <w:r w:rsidR="00B63F43" w:rsidRPr="00001DA0">
        <w:rPr>
          <w:rFonts w:ascii="Arial" w:hAnsi="Arial" w:cs="Arial"/>
          <w:sz w:val="20"/>
          <w:szCs w:val="20"/>
          <w:highlight w:val="yellow"/>
        </w:rPr>
        <w:t xml:space="preserve">, podendo, eventualmente, acontecer também </w:t>
      </w:r>
      <w:bookmarkStart w:id="3" w:name="_Hlk78379259"/>
      <w:r w:rsidR="00B33864" w:rsidRPr="00001DA0">
        <w:rPr>
          <w:rFonts w:ascii="Arial" w:hAnsi="Arial" w:cs="Arial"/>
          <w:sz w:val="20"/>
          <w:szCs w:val="20"/>
          <w:highlight w:val="yellow"/>
        </w:rPr>
        <w:t>na região Metropolitana</w:t>
      </w:r>
      <w:r w:rsidR="00B63F43" w:rsidRPr="00001DA0">
        <w:rPr>
          <w:rFonts w:ascii="Arial" w:hAnsi="Arial" w:cs="Arial"/>
          <w:sz w:val="20"/>
          <w:szCs w:val="20"/>
          <w:highlight w:val="yellow"/>
        </w:rPr>
        <w:t xml:space="preserve"> de São Paulo</w:t>
      </w:r>
      <w:r w:rsidR="00B33864" w:rsidRPr="00001DA0">
        <w:rPr>
          <w:rFonts w:ascii="Arial" w:hAnsi="Arial" w:cs="Arial"/>
          <w:sz w:val="20"/>
          <w:szCs w:val="20"/>
          <w:highlight w:val="yellow"/>
        </w:rPr>
        <w:t xml:space="preserve">, Grande ABCDM de São Paulo, Litoral Sul (Praia Grande, Santos e Guarujá) e os municípios de Mairinque, Ribeirão Pires e Rio Grande da Serra. </w:t>
      </w:r>
      <w:bookmarkEnd w:id="3"/>
    </w:p>
    <w:p w14:paraId="397FC91F" w14:textId="77777777" w:rsidR="00001DA0" w:rsidRPr="00001DA0" w:rsidRDefault="00001DA0" w:rsidP="00001DA0">
      <w:pPr>
        <w:pStyle w:val="PargrafodaLista"/>
        <w:spacing w:after="0" w:line="240" w:lineRule="auto"/>
        <w:ind w:left="2487"/>
        <w:jc w:val="both"/>
        <w:rPr>
          <w:rFonts w:ascii="Arial" w:hAnsi="Arial" w:cs="Arial"/>
          <w:sz w:val="20"/>
          <w:szCs w:val="20"/>
          <w:highlight w:val="yellow"/>
        </w:rPr>
      </w:pPr>
    </w:p>
    <w:p w14:paraId="6F978743" w14:textId="2EF66A40" w:rsidR="006620E2" w:rsidRPr="002D4D5D" w:rsidRDefault="00E86527" w:rsidP="00895534">
      <w:pPr>
        <w:pStyle w:val="PargrafodaLista"/>
        <w:numPr>
          <w:ilvl w:val="3"/>
          <w:numId w:val="29"/>
        </w:numPr>
        <w:spacing w:after="0" w:line="240" w:lineRule="auto"/>
        <w:ind w:hanging="1069"/>
        <w:jc w:val="both"/>
        <w:rPr>
          <w:rFonts w:ascii="Arial" w:hAnsi="Arial" w:cs="Arial"/>
          <w:bCs/>
          <w:sz w:val="20"/>
          <w:szCs w:val="20"/>
          <w:highlight w:val="yellow"/>
        </w:rPr>
      </w:pPr>
      <w:r w:rsidRPr="002D4D5D">
        <w:rPr>
          <w:rFonts w:ascii="Arial" w:hAnsi="Arial" w:cs="Arial"/>
          <w:bCs/>
          <w:sz w:val="20"/>
          <w:szCs w:val="20"/>
          <w:highlight w:val="yellow"/>
        </w:rPr>
        <w:t>Respeitando o horário de Segunda à Sexta-Feira, das 09h00 às 18:00 horas</w:t>
      </w:r>
      <w:r w:rsidR="00B33864" w:rsidRPr="002D4D5D">
        <w:rPr>
          <w:rFonts w:ascii="Arial" w:hAnsi="Arial" w:cs="Arial"/>
          <w:bCs/>
          <w:sz w:val="20"/>
          <w:szCs w:val="20"/>
          <w:highlight w:val="yellow"/>
        </w:rPr>
        <w:t xml:space="preserve"> ou conforme a realização de eventos conforme informado pelo Gerenciador.</w:t>
      </w:r>
    </w:p>
    <w:p w14:paraId="12EB2F52" w14:textId="77777777" w:rsidR="006620E2" w:rsidRPr="002D4D5D" w:rsidRDefault="006620E2" w:rsidP="00895534">
      <w:pPr>
        <w:pStyle w:val="PargrafodaLista"/>
        <w:spacing w:after="0" w:line="240" w:lineRule="auto"/>
        <w:ind w:left="1418"/>
        <w:jc w:val="both"/>
        <w:rPr>
          <w:rFonts w:ascii="Arial" w:hAnsi="Arial" w:cs="Arial"/>
          <w:b/>
          <w:sz w:val="20"/>
          <w:szCs w:val="20"/>
          <w:highlight w:val="yellow"/>
          <w:u w:val="single"/>
        </w:rPr>
      </w:pPr>
    </w:p>
    <w:p w14:paraId="4DB184A3" w14:textId="77777777" w:rsidR="001E7D9E" w:rsidRPr="002D4D5D" w:rsidRDefault="001E7D9E" w:rsidP="00895534">
      <w:pPr>
        <w:pStyle w:val="PargrafodaLista"/>
        <w:numPr>
          <w:ilvl w:val="2"/>
          <w:numId w:val="29"/>
        </w:numPr>
        <w:spacing w:after="0" w:line="240" w:lineRule="auto"/>
        <w:ind w:left="1418" w:hanging="709"/>
        <w:jc w:val="both"/>
        <w:rPr>
          <w:rFonts w:ascii="Arial" w:hAnsi="Arial" w:cs="Arial"/>
          <w:sz w:val="20"/>
          <w:szCs w:val="20"/>
          <w:highlight w:val="yellow"/>
        </w:rPr>
      </w:pPr>
      <w:r w:rsidRPr="002D4D5D">
        <w:rPr>
          <w:rFonts w:ascii="Arial" w:hAnsi="Arial" w:cs="Arial"/>
          <w:sz w:val="20"/>
          <w:szCs w:val="20"/>
          <w:highlight w:val="yellow"/>
        </w:rPr>
        <w:t>A entrega do objeto desta licitação deverá ser feita no(s) local(is) indicados no Termo de Referência, que constitui Anexo I deste Edital, correndo por conta da Detentora todas as despesas decorrentes para sua execução, tais como: embalagens,  seguros, transporte, tributos, taxas, mão de obra, encargos trabalhistas e previdenciários e outras que porventura venha a incidir na contratação pretendida.</w:t>
      </w:r>
    </w:p>
    <w:p w14:paraId="0999A98A" w14:textId="77777777" w:rsidR="001E7D9E" w:rsidRPr="00895534" w:rsidRDefault="001E7D9E" w:rsidP="00895534">
      <w:pPr>
        <w:pStyle w:val="PargrafodaLista"/>
        <w:spacing w:after="0" w:line="240" w:lineRule="auto"/>
        <w:ind w:left="1418"/>
        <w:jc w:val="both"/>
        <w:rPr>
          <w:rFonts w:ascii="Arial" w:hAnsi="Arial" w:cs="Arial"/>
          <w:sz w:val="20"/>
          <w:szCs w:val="20"/>
        </w:rPr>
      </w:pPr>
    </w:p>
    <w:bookmarkEnd w:id="2"/>
    <w:p w14:paraId="140BFEC4" w14:textId="77777777" w:rsidR="004C7063" w:rsidRPr="00895534" w:rsidRDefault="001E7D9E" w:rsidP="00895534">
      <w:pPr>
        <w:pStyle w:val="PargrafodaLista"/>
        <w:numPr>
          <w:ilvl w:val="2"/>
          <w:numId w:val="29"/>
        </w:numPr>
        <w:spacing w:after="0" w:line="240" w:lineRule="auto"/>
        <w:ind w:left="1418" w:hanging="709"/>
        <w:jc w:val="both"/>
        <w:rPr>
          <w:rFonts w:ascii="Arial" w:hAnsi="Arial" w:cs="Arial"/>
          <w:sz w:val="20"/>
          <w:szCs w:val="20"/>
        </w:rPr>
      </w:pPr>
      <w:r w:rsidRPr="00895534">
        <w:rPr>
          <w:rFonts w:ascii="Arial" w:hAnsi="Arial" w:cs="Arial"/>
          <w:sz w:val="20"/>
          <w:szCs w:val="20"/>
        </w:rPr>
        <w:t>O compromisso de execução só estará caracterizado após o recebimento da “Ordem de Serviço/Compra” ou instrumento equivalente, devidamente assinado.</w:t>
      </w:r>
    </w:p>
    <w:p w14:paraId="2B397275" w14:textId="77777777" w:rsidR="004C7063" w:rsidRPr="00895534" w:rsidRDefault="004C7063" w:rsidP="00895534">
      <w:pPr>
        <w:pStyle w:val="PargrafodaLista"/>
        <w:spacing w:after="0" w:line="240" w:lineRule="auto"/>
        <w:ind w:left="1418"/>
        <w:jc w:val="both"/>
        <w:rPr>
          <w:rFonts w:ascii="Arial" w:hAnsi="Arial" w:cs="Arial"/>
          <w:sz w:val="20"/>
          <w:szCs w:val="20"/>
        </w:rPr>
      </w:pPr>
    </w:p>
    <w:p w14:paraId="4A920D48" w14:textId="77777777" w:rsidR="004C7063" w:rsidRPr="00895534" w:rsidRDefault="004C7063" w:rsidP="00895534">
      <w:pPr>
        <w:pStyle w:val="PargrafodaLista"/>
        <w:numPr>
          <w:ilvl w:val="2"/>
          <w:numId w:val="29"/>
        </w:numPr>
        <w:spacing w:after="0" w:line="240" w:lineRule="auto"/>
        <w:ind w:left="1418" w:hanging="709"/>
        <w:jc w:val="both"/>
        <w:rPr>
          <w:rFonts w:ascii="Arial" w:hAnsi="Arial" w:cs="Arial"/>
          <w:sz w:val="20"/>
          <w:szCs w:val="20"/>
        </w:rPr>
      </w:pPr>
      <w:r w:rsidRPr="00895534">
        <w:rPr>
          <w:rFonts w:ascii="Arial" w:hAnsi="Arial" w:cs="Arial"/>
          <w:sz w:val="20"/>
          <w:szCs w:val="20"/>
        </w:rPr>
        <w:t xml:space="preserve">As “Ordens de Serviço/Compra” ou instrumento equivalente deverão obrigatoriamente conter: quantidades, descrição dos itens solicitado, número da </w:t>
      </w:r>
      <w:r w:rsidRPr="00895534">
        <w:rPr>
          <w:rFonts w:ascii="Arial" w:hAnsi="Arial" w:cs="Arial"/>
          <w:sz w:val="20"/>
          <w:szCs w:val="20"/>
        </w:rPr>
        <w:lastRenderedPageBreak/>
        <w:t>Ata de Registro de Preços, identificação e assinatura do colaborador requisitante.</w:t>
      </w:r>
    </w:p>
    <w:p w14:paraId="60146EC0" w14:textId="77777777" w:rsidR="004C7063" w:rsidRPr="00895534" w:rsidRDefault="004C7063" w:rsidP="00895534">
      <w:pPr>
        <w:pStyle w:val="PargrafodaLista"/>
        <w:spacing w:after="0" w:line="240" w:lineRule="auto"/>
        <w:ind w:left="1418"/>
        <w:jc w:val="both"/>
        <w:rPr>
          <w:rFonts w:ascii="Arial" w:hAnsi="Arial" w:cs="Arial"/>
          <w:sz w:val="20"/>
          <w:szCs w:val="20"/>
        </w:rPr>
      </w:pPr>
    </w:p>
    <w:p w14:paraId="23CA9076" w14:textId="678B393C" w:rsidR="007238DE" w:rsidRPr="00895534" w:rsidRDefault="004C7063" w:rsidP="00895534">
      <w:pPr>
        <w:pStyle w:val="PargrafodaLista"/>
        <w:numPr>
          <w:ilvl w:val="2"/>
          <w:numId w:val="29"/>
        </w:numPr>
        <w:spacing w:after="0" w:line="240" w:lineRule="auto"/>
        <w:ind w:left="1418" w:hanging="709"/>
        <w:jc w:val="both"/>
        <w:rPr>
          <w:rFonts w:ascii="Arial" w:hAnsi="Arial" w:cs="Arial"/>
          <w:sz w:val="20"/>
          <w:szCs w:val="20"/>
        </w:rPr>
      </w:pPr>
      <w:r w:rsidRPr="00895534">
        <w:rPr>
          <w:rFonts w:ascii="Arial" w:hAnsi="Arial" w:cs="Arial"/>
          <w:sz w:val="20"/>
          <w:szCs w:val="20"/>
        </w:rPr>
        <w:t>A Detentora fica obrigada a atender todos os pedidos efetuados durante a vigência da Ata de acordo com as especificações constantes n</w:t>
      </w:r>
      <w:r w:rsidR="00A34DB3">
        <w:rPr>
          <w:rFonts w:ascii="Arial" w:hAnsi="Arial" w:cs="Arial"/>
          <w:sz w:val="20"/>
          <w:szCs w:val="20"/>
        </w:rPr>
        <w:t>o Termo de Referência, Anexo I.</w:t>
      </w:r>
    </w:p>
    <w:p w14:paraId="2D14B9D6" w14:textId="77777777" w:rsidR="007238DE" w:rsidRPr="00895534" w:rsidRDefault="007238DE" w:rsidP="00895534">
      <w:pPr>
        <w:pStyle w:val="PargrafodaLista"/>
        <w:spacing w:after="0" w:line="240" w:lineRule="auto"/>
        <w:rPr>
          <w:rFonts w:ascii="Arial" w:hAnsi="Arial" w:cs="Arial"/>
          <w:sz w:val="20"/>
          <w:szCs w:val="20"/>
        </w:rPr>
      </w:pPr>
    </w:p>
    <w:p w14:paraId="30E00772" w14:textId="77777777" w:rsidR="00FA582E" w:rsidRPr="00895534" w:rsidRDefault="004C7063" w:rsidP="00895534">
      <w:pPr>
        <w:pStyle w:val="PargrafodaLista"/>
        <w:numPr>
          <w:ilvl w:val="2"/>
          <w:numId w:val="29"/>
        </w:numPr>
        <w:spacing w:after="0" w:line="240" w:lineRule="auto"/>
        <w:ind w:left="1418" w:hanging="709"/>
        <w:jc w:val="both"/>
        <w:rPr>
          <w:rFonts w:ascii="Arial" w:hAnsi="Arial" w:cs="Arial"/>
          <w:sz w:val="20"/>
          <w:szCs w:val="20"/>
        </w:rPr>
      </w:pPr>
      <w:r w:rsidRPr="00895534">
        <w:rPr>
          <w:rFonts w:ascii="Arial" w:hAnsi="Arial" w:cs="Arial"/>
          <w:sz w:val="20"/>
          <w:szCs w:val="20"/>
        </w:rPr>
        <w:t>A execução dos serviços a serem prestados, deverá ser atestado e fiscalizado pelo(s) Fiscal(is) do “GERENCIADOR”, definido nas Ordens de Serviço/Compra.</w:t>
      </w:r>
    </w:p>
    <w:p w14:paraId="1D8A5EAF" w14:textId="77777777" w:rsidR="00FA582E" w:rsidRPr="00895534" w:rsidRDefault="00FA582E" w:rsidP="00895534">
      <w:pPr>
        <w:pStyle w:val="PargrafodaLista"/>
        <w:spacing w:after="0" w:line="240" w:lineRule="auto"/>
        <w:rPr>
          <w:rFonts w:ascii="Arial" w:hAnsi="Arial" w:cs="Arial"/>
          <w:sz w:val="20"/>
          <w:szCs w:val="20"/>
        </w:rPr>
      </w:pPr>
    </w:p>
    <w:p w14:paraId="3C2E59D7" w14:textId="77777777" w:rsidR="00FA582E" w:rsidRPr="00895534" w:rsidRDefault="00FA582E" w:rsidP="00895534">
      <w:pPr>
        <w:pStyle w:val="PargrafodaLista"/>
        <w:numPr>
          <w:ilvl w:val="2"/>
          <w:numId w:val="29"/>
        </w:numPr>
        <w:spacing w:after="0" w:line="240" w:lineRule="auto"/>
        <w:ind w:left="1418" w:hanging="709"/>
        <w:jc w:val="both"/>
        <w:rPr>
          <w:rFonts w:ascii="Arial" w:hAnsi="Arial" w:cs="Arial"/>
          <w:sz w:val="20"/>
          <w:szCs w:val="20"/>
        </w:rPr>
      </w:pPr>
      <w:r w:rsidRPr="00895534">
        <w:rPr>
          <w:rFonts w:ascii="Arial" w:hAnsi="Arial" w:cs="Arial"/>
          <w:sz w:val="20"/>
          <w:szCs w:val="20"/>
        </w:rPr>
        <w:t>A empresa DETENTORA obriga-se a efetuar a entrega dos materiais acompanhados de:</w:t>
      </w:r>
    </w:p>
    <w:p w14:paraId="59397062" w14:textId="77777777" w:rsidR="00FA582E" w:rsidRPr="00895534" w:rsidRDefault="00FA582E" w:rsidP="00895534">
      <w:pPr>
        <w:pStyle w:val="PargrafodaLista"/>
        <w:spacing w:after="0" w:line="240" w:lineRule="auto"/>
        <w:rPr>
          <w:rFonts w:ascii="Arial" w:hAnsi="Arial" w:cs="Arial"/>
          <w:sz w:val="20"/>
          <w:szCs w:val="20"/>
        </w:rPr>
      </w:pPr>
    </w:p>
    <w:p w14:paraId="64A46AAA" w14:textId="77777777" w:rsidR="00FA582E" w:rsidRPr="00895534" w:rsidRDefault="00FA582E" w:rsidP="00895534">
      <w:pPr>
        <w:pStyle w:val="PargrafodaLista"/>
        <w:numPr>
          <w:ilvl w:val="1"/>
          <w:numId w:val="31"/>
        </w:numPr>
        <w:spacing w:after="0" w:line="240" w:lineRule="auto"/>
        <w:ind w:left="1985" w:hanging="567"/>
        <w:jc w:val="both"/>
        <w:rPr>
          <w:rFonts w:ascii="Arial" w:hAnsi="Arial" w:cs="Arial"/>
          <w:sz w:val="20"/>
          <w:szCs w:val="20"/>
        </w:rPr>
      </w:pPr>
      <w:r w:rsidRPr="00895534">
        <w:rPr>
          <w:rFonts w:ascii="Arial" w:hAnsi="Arial" w:cs="Arial"/>
          <w:sz w:val="20"/>
          <w:szCs w:val="20"/>
        </w:rPr>
        <w:t>Nota fiscal correspondente;</w:t>
      </w:r>
    </w:p>
    <w:p w14:paraId="3BCC1CAA" w14:textId="648BDCD9" w:rsidR="00FA582E" w:rsidRPr="00895534" w:rsidRDefault="00FA582E" w:rsidP="00895534">
      <w:pPr>
        <w:pStyle w:val="PargrafodaLista"/>
        <w:numPr>
          <w:ilvl w:val="1"/>
          <w:numId w:val="31"/>
        </w:numPr>
        <w:spacing w:after="0" w:line="240" w:lineRule="auto"/>
        <w:ind w:left="1985" w:hanging="567"/>
        <w:jc w:val="both"/>
        <w:rPr>
          <w:rFonts w:ascii="Arial" w:hAnsi="Arial" w:cs="Arial"/>
          <w:sz w:val="20"/>
          <w:szCs w:val="20"/>
        </w:rPr>
      </w:pPr>
      <w:r w:rsidRPr="00895534">
        <w:rPr>
          <w:rFonts w:ascii="Arial" w:hAnsi="Arial" w:cs="Arial"/>
          <w:sz w:val="20"/>
          <w:szCs w:val="20"/>
        </w:rPr>
        <w:t>Cópia reprográfica da Ordem de serviço/Compra;</w:t>
      </w:r>
    </w:p>
    <w:p w14:paraId="20747C3A" w14:textId="77777777" w:rsidR="00FA582E" w:rsidRPr="00895534" w:rsidRDefault="00FA582E" w:rsidP="00895534">
      <w:pPr>
        <w:pStyle w:val="PargrafodaLista"/>
        <w:numPr>
          <w:ilvl w:val="1"/>
          <w:numId w:val="31"/>
        </w:numPr>
        <w:spacing w:after="0" w:line="240" w:lineRule="auto"/>
        <w:ind w:left="1985" w:hanging="567"/>
        <w:jc w:val="both"/>
        <w:rPr>
          <w:rFonts w:ascii="Arial" w:hAnsi="Arial" w:cs="Arial"/>
          <w:sz w:val="20"/>
          <w:szCs w:val="20"/>
        </w:rPr>
      </w:pPr>
      <w:r w:rsidRPr="00895534">
        <w:rPr>
          <w:rFonts w:ascii="Arial" w:hAnsi="Arial" w:cs="Arial"/>
          <w:sz w:val="20"/>
          <w:szCs w:val="20"/>
        </w:rPr>
        <w:t>Documentos de regularidade.</w:t>
      </w:r>
    </w:p>
    <w:p w14:paraId="5CB40BF9" w14:textId="77777777" w:rsidR="00FA582E" w:rsidRPr="00895534" w:rsidRDefault="00FA582E" w:rsidP="00895534">
      <w:pPr>
        <w:pStyle w:val="PargrafodaLista"/>
        <w:spacing w:after="0" w:line="240" w:lineRule="auto"/>
        <w:rPr>
          <w:rFonts w:ascii="Arial" w:hAnsi="Arial" w:cs="Arial"/>
          <w:sz w:val="20"/>
          <w:szCs w:val="20"/>
        </w:rPr>
      </w:pPr>
    </w:p>
    <w:p w14:paraId="02DD4CCA" w14:textId="7BB29400" w:rsidR="004C7063" w:rsidRPr="00895534" w:rsidRDefault="004C7063" w:rsidP="00895534">
      <w:pPr>
        <w:pStyle w:val="PargrafodaLista"/>
        <w:numPr>
          <w:ilvl w:val="2"/>
          <w:numId w:val="29"/>
        </w:numPr>
        <w:spacing w:after="0" w:line="240" w:lineRule="auto"/>
        <w:ind w:left="1418" w:hanging="709"/>
        <w:jc w:val="both"/>
        <w:rPr>
          <w:rFonts w:ascii="Arial" w:hAnsi="Arial" w:cs="Arial"/>
          <w:sz w:val="20"/>
          <w:szCs w:val="20"/>
        </w:rPr>
      </w:pPr>
      <w:r w:rsidRPr="00895534">
        <w:rPr>
          <w:rFonts w:ascii="Arial" w:hAnsi="Arial" w:cs="Arial"/>
          <w:sz w:val="20"/>
          <w:szCs w:val="20"/>
        </w:rPr>
        <w:t xml:space="preserve">Na hipótese de a DETENTORA da Ata de Registro de Preços negar-se a assinar ou a receber a Ordem de </w:t>
      </w:r>
      <w:r w:rsidR="00A34DB3">
        <w:rPr>
          <w:rFonts w:ascii="Arial" w:hAnsi="Arial" w:cs="Arial"/>
          <w:sz w:val="20"/>
          <w:szCs w:val="20"/>
        </w:rPr>
        <w:t>Serviço/</w:t>
      </w:r>
      <w:r w:rsidRPr="00895534">
        <w:rPr>
          <w:rFonts w:ascii="Arial" w:hAnsi="Arial" w:cs="Arial"/>
          <w:sz w:val="20"/>
          <w:szCs w:val="20"/>
        </w:rPr>
        <w:t>Compra, serão aplicadas as penalidades previstas nesta Ata.</w:t>
      </w:r>
    </w:p>
    <w:p w14:paraId="56DC36B9" w14:textId="77777777" w:rsidR="007238DE" w:rsidRPr="00895534" w:rsidRDefault="007238DE" w:rsidP="00895534">
      <w:pPr>
        <w:pStyle w:val="PargrafodaLista"/>
        <w:spacing w:after="0" w:line="240" w:lineRule="auto"/>
        <w:rPr>
          <w:rFonts w:ascii="Arial" w:hAnsi="Arial" w:cs="Arial"/>
          <w:sz w:val="20"/>
          <w:szCs w:val="20"/>
        </w:rPr>
      </w:pPr>
    </w:p>
    <w:p w14:paraId="69430960" w14:textId="4A79F6D4" w:rsidR="007238DE" w:rsidRPr="00895534" w:rsidRDefault="007238DE" w:rsidP="00895534">
      <w:pPr>
        <w:pStyle w:val="PargrafodaLista"/>
        <w:numPr>
          <w:ilvl w:val="1"/>
          <w:numId w:val="29"/>
        </w:numPr>
        <w:spacing w:after="0" w:line="240" w:lineRule="auto"/>
        <w:ind w:left="709"/>
        <w:jc w:val="both"/>
        <w:rPr>
          <w:rFonts w:ascii="Arial" w:hAnsi="Arial" w:cs="Arial"/>
          <w:b/>
          <w:bCs/>
          <w:sz w:val="20"/>
          <w:szCs w:val="20"/>
          <w:u w:val="single"/>
        </w:rPr>
      </w:pPr>
      <w:r w:rsidRPr="00895534">
        <w:rPr>
          <w:rFonts w:ascii="Arial" w:hAnsi="Arial" w:cs="Arial"/>
          <w:b/>
          <w:bCs/>
          <w:sz w:val="20"/>
          <w:szCs w:val="20"/>
        </w:rPr>
        <w:t>DO RECEBIMENTO</w:t>
      </w:r>
    </w:p>
    <w:p w14:paraId="04768F2F" w14:textId="77777777" w:rsidR="001E7D9E" w:rsidRPr="00895534" w:rsidRDefault="001E7D9E" w:rsidP="00895534">
      <w:pPr>
        <w:pStyle w:val="PargrafodaLista"/>
        <w:spacing w:after="0" w:line="240" w:lineRule="auto"/>
        <w:ind w:left="709"/>
        <w:jc w:val="both"/>
        <w:rPr>
          <w:rFonts w:ascii="Arial" w:hAnsi="Arial" w:cs="Arial"/>
          <w:b/>
          <w:sz w:val="20"/>
          <w:szCs w:val="20"/>
          <w:u w:val="single"/>
        </w:rPr>
      </w:pPr>
    </w:p>
    <w:p w14:paraId="7AFDF97E" w14:textId="77777777" w:rsidR="007238DE" w:rsidRPr="00895534" w:rsidRDefault="007238DE" w:rsidP="00895534">
      <w:pPr>
        <w:pStyle w:val="PargrafodaLista"/>
        <w:numPr>
          <w:ilvl w:val="2"/>
          <w:numId w:val="29"/>
        </w:numPr>
        <w:spacing w:after="0" w:line="240" w:lineRule="auto"/>
        <w:ind w:left="1418" w:hanging="709"/>
        <w:jc w:val="both"/>
        <w:rPr>
          <w:rFonts w:ascii="Arial" w:hAnsi="Arial" w:cs="Arial"/>
          <w:b/>
          <w:sz w:val="20"/>
          <w:szCs w:val="20"/>
          <w:u w:val="single"/>
        </w:rPr>
      </w:pPr>
      <w:r w:rsidRPr="00895534">
        <w:rPr>
          <w:rFonts w:ascii="Arial" w:hAnsi="Arial" w:cs="Arial"/>
          <w:sz w:val="20"/>
          <w:szCs w:val="20"/>
        </w:rPr>
        <w:t>O atestado de recebimento ocorrerá por cada emissão das Ordem de Serviço/Compra, ou instrumento equivalente.</w:t>
      </w:r>
    </w:p>
    <w:p w14:paraId="0167824A" w14:textId="77777777" w:rsidR="007238DE" w:rsidRPr="00895534" w:rsidRDefault="007238DE" w:rsidP="00895534">
      <w:pPr>
        <w:pStyle w:val="PargrafodaLista"/>
        <w:spacing w:after="0" w:line="240" w:lineRule="auto"/>
        <w:ind w:left="1418"/>
        <w:jc w:val="both"/>
        <w:rPr>
          <w:rFonts w:ascii="Arial" w:hAnsi="Arial" w:cs="Arial"/>
          <w:b/>
          <w:sz w:val="20"/>
          <w:szCs w:val="20"/>
          <w:u w:val="single"/>
        </w:rPr>
      </w:pPr>
    </w:p>
    <w:p w14:paraId="42C580D4" w14:textId="77777777" w:rsidR="006B00F6" w:rsidRPr="00895534" w:rsidRDefault="006620E2" w:rsidP="00895534">
      <w:pPr>
        <w:pStyle w:val="PargrafodaLista"/>
        <w:numPr>
          <w:ilvl w:val="2"/>
          <w:numId w:val="29"/>
        </w:numPr>
        <w:spacing w:after="0" w:line="240" w:lineRule="auto"/>
        <w:ind w:left="1418" w:hanging="709"/>
        <w:jc w:val="both"/>
        <w:rPr>
          <w:rFonts w:ascii="Arial" w:hAnsi="Arial" w:cs="Arial"/>
          <w:b/>
          <w:sz w:val="20"/>
          <w:szCs w:val="20"/>
          <w:u w:val="single"/>
        </w:rPr>
      </w:pPr>
      <w:r w:rsidRPr="00895534">
        <w:rPr>
          <w:rFonts w:ascii="Arial" w:eastAsiaTheme="minorHAnsi" w:hAnsi="Arial" w:cs="Arial"/>
          <w:color w:val="000000"/>
          <w:sz w:val="20"/>
          <w:szCs w:val="20"/>
        </w:rPr>
        <w:t>No ato da entrega serão vistoriados os materiais que são parte integrante do escopo deste, por funcionário da área requisitante ou preposto, para verificação do atendimento às condições deste Edital, da comparação das amostras aprovadas, bem como na conformidade com a legislação vigente. Caberá ao funcionário em questão a responsabilidade quanto ao apontamento do produto em desacordo.</w:t>
      </w:r>
    </w:p>
    <w:p w14:paraId="2DEC2513" w14:textId="77777777" w:rsidR="006B00F6" w:rsidRPr="00895534" w:rsidRDefault="006B00F6" w:rsidP="00895534">
      <w:pPr>
        <w:pStyle w:val="PargrafodaLista"/>
        <w:spacing w:after="0" w:line="240" w:lineRule="auto"/>
        <w:rPr>
          <w:rFonts w:ascii="Arial" w:hAnsi="Arial" w:cs="Arial"/>
          <w:sz w:val="20"/>
          <w:szCs w:val="20"/>
        </w:rPr>
      </w:pPr>
    </w:p>
    <w:p w14:paraId="4AA6E088" w14:textId="77777777" w:rsidR="006B00F6" w:rsidRPr="00895534" w:rsidRDefault="000C6271" w:rsidP="00895534">
      <w:pPr>
        <w:pStyle w:val="PargrafodaLista"/>
        <w:numPr>
          <w:ilvl w:val="2"/>
          <w:numId w:val="29"/>
        </w:numPr>
        <w:spacing w:after="0" w:line="240" w:lineRule="auto"/>
        <w:ind w:left="1418" w:hanging="709"/>
        <w:jc w:val="both"/>
        <w:rPr>
          <w:rFonts w:ascii="Arial" w:hAnsi="Arial" w:cs="Arial"/>
          <w:b/>
          <w:sz w:val="20"/>
          <w:szCs w:val="20"/>
          <w:u w:val="single"/>
        </w:rPr>
      </w:pPr>
      <w:r w:rsidRPr="00895534">
        <w:rPr>
          <w:rFonts w:ascii="Arial" w:hAnsi="Arial" w:cs="Arial"/>
          <w:sz w:val="20"/>
          <w:szCs w:val="20"/>
        </w:rPr>
        <w:t>O objeto será recebido provisoriamente, na data da entrega dos bens, acompanhado da respectiva nota fiscal/fatura, por funcionário da área requisitante ou preposto, para verificação do atendimento às condições previstas em Termo de Referência, Anexo I deste Edital e da conformidade com a legislação vigente.</w:t>
      </w:r>
    </w:p>
    <w:p w14:paraId="7F008B49" w14:textId="77777777" w:rsidR="006B00F6" w:rsidRPr="00895534" w:rsidRDefault="006B00F6" w:rsidP="00895534">
      <w:pPr>
        <w:pStyle w:val="PargrafodaLista"/>
        <w:spacing w:after="0" w:line="240" w:lineRule="auto"/>
        <w:rPr>
          <w:rFonts w:ascii="Arial" w:hAnsi="Arial" w:cs="Arial"/>
          <w:sz w:val="20"/>
          <w:szCs w:val="20"/>
        </w:rPr>
      </w:pPr>
    </w:p>
    <w:p w14:paraId="14A292F8" w14:textId="11B5F4CD" w:rsidR="006B00F6" w:rsidRPr="00895534" w:rsidRDefault="000C6271" w:rsidP="00895534">
      <w:pPr>
        <w:pStyle w:val="PargrafodaLista"/>
        <w:numPr>
          <w:ilvl w:val="2"/>
          <w:numId w:val="29"/>
        </w:numPr>
        <w:spacing w:after="0" w:line="240" w:lineRule="auto"/>
        <w:ind w:left="1418" w:hanging="709"/>
        <w:jc w:val="both"/>
        <w:rPr>
          <w:rFonts w:ascii="Arial" w:hAnsi="Arial" w:cs="Arial"/>
          <w:b/>
          <w:sz w:val="20"/>
          <w:szCs w:val="20"/>
          <w:u w:val="single"/>
        </w:rPr>
      </w:pPr>
      <w:r w:rsidRPr="00895534">
        <w:rPr>
          <w:rFonts w:ascii="Arial" w:hAnsi="Arial" w:cs="Arial"/>
          <w:sz w:val="20"/>
          <w:szCs w:val="20"/>
        </w:rPr>
        <w:t xml:space="preserve">Caso seja constatado irregularidades no objeto, não atendendo às especificações descritas na proposta, o Departamento solicitante deverá rejeitá-lo no todo ou em parte, determinando sua substituição ou apontando em relatório para que seja corrigido o vício constatado, mantido os valores inicialmente </w:t>
      </w:r>
      <w:r w:rsidR="00DE3710">
        <w:rPr>
          <w:rFonts w:ascii="Arial" w:hAnsi="Arial" w:cs="Arial"/>
          <w:sz w:val="20"/>
          <w:szCs w:val="20"/>
        </w:rPr>
        <w:t>contratados</w:t>
      </w:r>
      <w:r w:rsidRPr="00895534">
        <w:rPr>
          <w:rFonts w:ascii="Arial" w:hAnsi="Arial" w:cs="Arial"/>
          <w:sz w:val="20"/>
          <w:szCs w:val="20"/>
        </w:rPr>
        <w:t>, sem prejuízo das sanções previstas neste Edital e na legislação vigente.</w:t>
      </w:r>
    </w:p>
    <w:p w14:paraId="3BECEF5D" w14:textId="77777777" w:rsidR="006B00F6" w:rsidRPr="00895534" w:rsidRDefault="006B00F6" w:rsidP="00895534">
      <w:pPr>
        <w:pStyle w:val="PargrafodaLista"/>
        <w:spacing w:after="0" w:line="240" w:lineRule="auto"/>
        <w:rPr>
          <w:rFonts w:ascii="Arial" w:hAnsi="Arial" w:cs="Arial"/>
          <w:sz w:val="20"/>
          <w:szCs w:val="20"/>
        </w:rPr>
      </w:pPr>
    </w:p>
    <w:p w14:paraId="5DE02270" w14:textId="77777777" w:rsidR="006B00F6" w:rsidRPr="00895534" w:rsidRDefault="000C6271" w:rsidP="00895534">
      <w:pPr>
        <w:pStyle w:val="PargrafodaLista"/>
        <w:numPr>
          <w:ilvl w:val="3"/>
          <w:numId w:val="29"/>
        </w:numPr>
        <w:spacing w:after="0" w:line="240" w:lineRule="auto"/>
        <w:ind w:left="2552" w:hanging="1145"/>
        <w:jc w:val="both"/>
        <w:rPr>
          <w:rFonts w:ascii="Arial" w:hAnsi="Arial" w:cs="Arial"/>
          <w:b/>
          <w:sz w:val="20"/>
          <w:szCs w:val="20"/>
          <w:u w:val="single"/>
        </w:rPr>
      </w:pPr>
      <w:r w:rsidRPr="00895534">
        <w:rPr>
          <w:rFonts w:ascii="Arial" w:hAnsi="Arial" w:cs="Arial"/>
          <w:sz w:val="20"/>
          <w:szCs w:val="20"/>
        </w:rPr>
        <w:t>O Departamento solicitante deverá prontamente informar o Departamento de Aquisição e Contratos</w:t>
      </w:r>
      <w:r w:rsidR="00395564" w:rsidRPr="00895534">
        <w:rPr>
          <w:rFonts w:ascii="Arial" w:hAnsi="Arial" w:cs="Arial"/>
          <w:sz w:val="20"/>
          <w:szCs w:val="20"/>
        </w:rPr>
        <w:t xml:space="preserve"> – DEAC,</w:t>
      </w:r>
      <w:r w:rsidRPr="00895534">
        <w:rPr>
          <w:rFonts w:ascii="Arial" w:hAnsi="Arial" w:cs="Arial"/>
          <w:sz w:val="20"/>
          <w:szCs w:val="20"/>
        </w:rPr>
        <w:t xml:space="preserve"> quando constatada qualquer incompatibilidade dos itens com as características registradas e solicitadas</w:t>
      </w:r>
      <w:r w:rsidR="00395564" w:rsidRPr="00895534">
        <w:rPr>
          <w:rFonts w:ascii="Arial" w:hAnsi="Arial" w:cs="Arial"/>
          <w:sz w:val="20"/>
          <w:szCs w:val="20"/>
        </w:rPr>
        <w:t>.</w:t>
      </w:r>
    </w:p>
    <w:p w14:paraId="67111832" w14:textId="77777777" w:rsidR="006B00F6" w:rsidRPr="00895534" w:rsidRDefault="006B00F6" w:rsidP="00895534">
      <w:pPr>
        <w:pStyle w:val="PargrafodaLista"/>
        <w:spacing w:after="0" w:line="240" w:lineRule="auto"/>
        <w:ind w:left="2552"/>
        <w:jc w:val="both"/>
        <w:rPr>
          <w:rFonts w:ascii="Arial" w:hAnsi="Arial" w:cs="Arial"/>
          <w:b/>
          <w:sz w:val="20"/>
          <w:szCs w:val="20"/>
          <w:u w:val="single"/>
        </w:rPr>
      </w:pPr>
    </w:p>
    <w:p w14:paraId="0B120410" w14:textId="77777777" w:rsidR="006B00F6" w:rsidRPr="00895534" w:rsidRDefault="000C6271" w:rsidP="00895534">
      <w:pPr>
        <w:pStyle w:val="PargrafodaLista"/>
        <w:numPr>
          <w:ilvl w:val="2"/>
          <w:numId w:val="29"/>
        </w:numPr>
        <w:spacing w:after="0" w:line="240" w:lineRule="auto"/>
        <w:ind w:left="1418" w:hanging="709"/>
        <w:jc w:val="both"/>
        <w:rPr>
          <w:rFonts w:ascii="Arial" w:hAnsi="Arial" w:cs="Arial"/>
          <w:sz w:val="20"/>
          <w:szCs w:val="20"/>
        </w:rPr>
      </w:pPr>
      <w:r w:rsidRPr="00895534">
        <w:rPr>
          <w:rFonts w:ascii="Arial" w:hAnsi="Arial" w:cs="Arial"/>
          <w:sz w:val="20"/>
          <w:szCs w:val="20"/>
        </w:rPr>
        <w:t>O aceite provisório dos produtos pel</w:t>
      </w:r>
      <w:r w:rsidR="00DE7EEB" w:rsidRPr="00895534">
        <w:rPr>
          <w:rFonts w:ascii="Arial" w:hAnsi="Arial" w:cs="Arial"/>
          <w:sz w:val="20"/>
          <w:szCs w:val="20"/>
        </w:rPr>
        <w:t xml:space="preserve">o GERENCIADOR </w:t>
      </w:r>
      <w:r w:rsidRPr="00895534">
        <w:rPr>
          <w:rFonts w:ascii="Arial" w:hAnsi="Arial" w:cs="Arial"/>
          <w:sz w:val="20"/>
          <w:szCs w:val="20"/>
        </w:rPr>
        <w:t xml:space="preserve">não exclui a responsabilidade civil da </w:t>
      </w:r>
      <w:r w:rsidR="00DE7EEB" w:rsidRPr="00895534">
        <w:rPr>
          <w:rFonts w:ascii="Arial" w:hAnsi="Arial" w:cs="Arial"/>
          <w:sz w:val="20"/>
          <w:szCs w:val="20"/>
        </w:rPr>
        <w:t>DETENTORA</w:t>
      </w:r>
      <w:r w:rsidRPr="00895534">
        <w:rPr>
          <w:rFonts w:ascii="Arial" w:hAnsi="Arial" w:cs="Arial"/>
          <w:sz w:val="20"/>
          <w:szCs w:val="20"/>
        </w:rPr>
        <w:t>, por vícios de execução, de quantidade, ou ainda por desacordo com as especificações estabelecidas, verificadas, ainda que, posteriormente.</w:t>
      </w:r>
    </w:p>
    <w:p w14:paraId="265D8D53" w14:textId="77777777" w:rsidR="006B00F6" w:rsidRPr="00895534" w:rsidRDefault="006B00F6" w:rsidP="00895534">
      <w:pPr>
        <w:pStyle w:val="PargrafodaLista"/>
        <w:spacing w:after="0" w:line="240" w:lineRule="auto"/>
        <w:ind w:left="1418"/>
        <w:jc w:val="both"/>
        <w:rPr>
          <w:rFonts w:ascii="Arial" w:hAnsi="Arial" w:cs="Arial"/>
          <w:sz w:val="20"/>
          <w:szCs w:val="20"/>
        </w:rPr>
      </w:pPr>
    </w:p>
    <w:p w14:paraId="613AA827" w14:textId="77777777" w:rsidR="006B00F6" w:rsidRPr="00895534" w:rsidRDefault="000C6271" w:rsidP="00895534">
      <w:pPr>
        <w:pStyle w:val="PargrafodaLista"/>
        <w:numPr>
          <w:ilvl w:val="2"/>
          <w:numId w:val="29"/>
        </w:numPr>
        <w:spacing w:after="0" w:line="240" w:lineRule="auto"/>
        <w:ind w:left="1418" w:hanging="709"/>
        <w:jc w:val="both"/>
        <w:rPr>
          <w:rFonts w:ascii="Arial" w:hAnsi="Arial" w:cs="Arial"/>
          <w:sz w:val="20"/>
          <w:szCs w:val="20"/>
        </w:rPr>
      </w:pPr>
      <w:r w:rsidRPr="00895534">
        <w:rPr>
          <w:rFonts w:ascii="Arial" w:hAnsi="Arial" w:cs="Arial"/>
          <w:sz w:val="20"/>
          <w:szCs w:val="20"/>
        </w:rPr>
        <w:lastRenderedPageBreak/>
        <w:t xml:space="preserve">O aceite definitivo, ocorrerá mediante conferência, e posteriormente caso os produtos estejam a contento, atestará a Nota Fiscal e encaminhará ao setor competente para realização do pagamento. </w:t>
      </w:r>
    </w:p>
    <w:p w14:paraId="2251D1FC" w14:textId="77777777" w:rsidR="006B00F6" w:rsidRPr="00895534" w:rsidRDefault="006B00F6" w:rsidP="00895534">
      <w:pPr>
        <w:pStyle w:val="PargrafodaLista"/>
        <w:spacing w:after="0" w:line="240" w:lineRule="auto"/>
        <w:rPr>
          <w:rFonts w:ascii="Arial" w:hAnsi="Arial" w:cs="Arial"/>
          <w:sz w:val="20"/>
          <w:szCs w:val="20"/>
        </w:rPr>
      </w:pPr>
    </w:p>
    <w:p w14:paraId="6584F269" w14:textId="77777777" w:rsidR="006B00F6" w:rsidRPr="00895534" w:rsidRDefault="00DC66B8" w:rsidP="00895534">
      <w:pPr>
        <w:pStyle w:val="PargrafodaLista"/>
        <w:numPr>
          <w:ilvl w:val="2"/>
          <w:numId w:val="29"/>
        </w:numPr>
        <w:spacing w:after="0" w:line="240" w:lineRule="auto"/>
        <w:ind w:left="1418" w:hanging="709"/>
        <w:jc w:val="both"/>
        <w:rPr>
          <w:rFonts w:ascii="Arial" w:hAnsi="Arial" w:cs="Arial"/>
          <w:sz w:val="20"/>
          <w:szCs w:val="20"/>
        </w:rPr>
      </w:pPr>
      <w:r w:rsidRPr="00895534">
        <w:rPr>
          <w:rFonts w:ascii="Arial" w:hAnsi="Arial" w:cs="Arial"/>
          <w:sz w:val="20"/>
          <w:szCs w:val="20"/>
        </w:rPr>
        <w:t>No caso de entrega dos itens em desacordo com o solicitado, a Detentora estará sujeita as penalidades constantes da Ata de registro de preços, independente do recebimento.</w:t>
      </w:r>
    </w:p>
    <w:p w14:paraId="3854A1DA" w14:textId="77777777" w:rsidR="006B00F6" w:rsidRPr="00895534" w:rsidRDefault="006B00F6" w:rsidP="00895534">
      <w:pPr>
        <w:pStyle w:val="PargrafodaLista"/>
        <w:spacing w:after="0" w:line="240" w:lineRule="auto"/>
        <w:rPr>
          <w:rFonts w:ascii="Arial" w:hAnsi="Arial" w:cs="Arial"/>
          <w:sz w:val="20"/>
          <w:szCs w:val="20"/>
        </w:rPr>
      </w:pPr>
    </w:p>
    <w:p w14:paraId="36309223" w14:textId="6F60896C" w:rsidR="003808E7" w:rsidRPr="00895534" w:rsidRDefault="000C6271" w:rsidP="00895534">
      <w:pPr>
        <w:pStyle w:val="PargrafodaLista"/>
        <w:numPr>
          <w:ilvl w:val="2"/>
          <w:numId w:val="29"/>
        </w:numPr>
        <w:spacing w:after="0" w:line="240" w:lineRule="auto"/>
        <w:ind w:left="1418" w:hanging="709"/>
        <w:jc w:val="both"/>
        <w:rPr>
          <w:rFonts w:ascii="Arial" w:hAnsi="Arial" w:cs="Arial"/>
          <w:sz w:val="20"/>
          <w:szCs w:val="20"/>
        </w:rPr>
      </w:pPr>
      <w:r w:rsidRPr="00895534">
        <w:rPr>
          <w:rFonts w:ascii="Arial" w:hAnsi="Arial" w:cs="Arial"/>
          <w:sz w:val="20"/>
          <w:szCs w:val="20"/>
        </w:rPr>
        <w:t>Havendo inexecução da entrega, o valor respectivo será descontado da importância devida à Detentora, sem prejuízo da aplicação das sanções cabíveis.</w:t>
      </w:r>
    </w:p>
    <w:p w14:paraId="78D41EBE" w14:textId="7CAC5063" w:rsidR="007622A9" w:rsidRPr="00895534" w:rsidRDefault="007622A9" w:rsidP="00895534">
      <w:pPr>
        <w:pStyle w:val="PargrafodaLista"/>
        <w:spacing w:after="0" w:line="240" w:lineRule="auto"/>
        <w:ind w:left="1418"/>
        <w:jc w:val="both"/>
        <w:rPr>
          <w:rFonts w:ascii="Arial" w:hAnsi="Arial" w:cs="Arial"/>
          <w:sz w:val="20"/>
          <w:szCs w:val="20"/>
        </w:rPr>
      </w:pPr>
    </w:p>
    <w:p w14:paraId="3E621AD7" w14:textId="77777777" w:rsidR="00DC66B8" w:rsidRPr="00895534" w:rsidRDefault="00DC66B8" w:rsidP="00895534">
      <w:pPr>
        <w:pStyle w:val="PargrafodaLista"/>
        <w:numPr>
          <w:ilvl w:val="0"/>
          <w:numId w:val="29"/>
        </w:numPr>
        <w:spacing w:after="0" w:line="240" w:lineRule="auto"/>
        <w:ind w:left="709"/>
        <w:jc w:val="both"/>
        <w:rPr>
          <w:rFonts w:ascii="Arial" w:hAnsi="Arial" w:cs="Arial"/>
          <w:b/>
          <w:sz w:val="20"/>
          <w:szCs w:val="20"/>
          <w:u w:val="single"/>
        </w:rPr>
      </w:pPr>
      <w:r w:rsidRPr="00895534">
        <w:rPr>
          <w:rFonts w:ascii="Arial" w:hAnsi="Arial" w:cs="Arial"/>
          <w:b/>
          <w:sz w:val="20"/>
          <w:szCs w:val="20"/>
          <w:u w:val="single"/>
        </w:rPr>
        <w:t>DOS PAGAMENTOS</w:t>
      </w:r>
    </w:p>
    <w:p w14:paraId="54AC8F2F" w14:textId="77777777" w:rsidR="00DC66B8" w:rsidRPr="00895534" w:rsidRDefault="00DC66B8" w:rsidP="00895534">
      <w:pPr>
        <w:pStyle w:val="PargrafodaLista"/>
        <w:spacing w:after="0" w:line="240" w:lineRule="auto"/>
        <w:ind w:left="1429"/>
        <w:jc w:val="both"/>
        <w:rPr>
          <w:rFonts w:ascii="Arial" w:hAnsi="Arial" w:cs="Arial"/>
          <w:b/>
          <w:sz w:val="20"/>
          <w:szCs w:val="20"/>
          <w:u w:val="single"/>
        </w:rPr>
      </w:pPr>
    </w:p>
    <w:p w14:paraId="4B99400C" w14:textId="77777777" w:rsidR="00877CC8" w:rsidRPr="00895534" w:rsidRDefault="00877CC8" w:rsidP="00877CC8">
      <w:pPr>
        <w:pStyle w:val="PargrafodaLista"/>
        <w:numPr>
          <w:ilvl w:val="1"/>
          <w:numId w:val="29"/>
        </w:numPr>
        <w:spacing w:after="0" w:line="240" w:lineRule="auto"/>
        <w:ind w:left="709"/>
        <w:jc w:val="both"/>
        <w:rPr>
          <w:rFonts w:ascii="Arial" w:hAnsi="Arial" w:cs="Arial"/>
          <w:b/>
          <w:sz w:val="20"/>
          <w:szCs w:val="20"/>
          <w:u w:val="single"/>
        </w:rPr>
      </w:pPr>
      <w:r w:rsidRPr="00895534">
        <w:rPr>
          <w:rFonts w:ascii="Arial" w:hAnsi="Arial" w:cs="Arial"/>
          <w:sz w:val="20"/>
          <w:szCs w:val="20"/>
        </w:rPr>
        <w:t>O prazo de pagamento será em até 30 (trinta) dias, a contar do atesto da nota fiscal, acompanhado dos documentos de regularidade fiscal e trabalhista, conforme resolução - Regulamento de Aquisições e Contratos - CPB, acompanhado de aprovação dos serviços – “Atesto” - pelo gestor e/ou responsável do CPB.</w:t>
      </w:r>
    </w:p>
    <w:p w14:paraId="513AE154" w14:textId="77777777" w:rsidR="00877CC8" w:rsidRPr="00895534" w:rsidRDefault="00877CC8" w:rsidP="00877CC8">
      <w:pPr>
        <w:pStyle w:val="PargrafodaLista"/>
        <w:spacing w:after="0" w:line="240" w:lineRule="auto"/>
        <w:ind w:left="709"/>
        <w:jc w:val="both"/>
        <w:rPr>
          <w:rFonts w:ascii="Arial" w:hAnsi="Arial" w:cs="Arial"/>
          <w:b/>
          <w:sz w:val="20"/>
          <w:szCs w:val="20"/>
          <w:u w:val="single"/>
        </w:rPr>
      </w:pPr>
    </w:p>
    <w:p w14:paraId="5AE32C9B" w14:textId="77777777" w:rsidR="00877CC8" w:rsidRPr="00895534" w:rsidRDefault="00877CC8" w:rsidP="00877CC8">
      <w:pPr>
        <w:pStyle w:val="PargrafodaLista"/>
        <w:numPr>
          <w:ilvl w:val="1"/>
          <w:numId w:val="29"/>
        </w:numPr>
        <w:spacing w:after="0" w:line="240" w:lineRule="auto"/>
        <w:ind w:left="709"/>
        <w:jc w:val="both"/>
        <w:rPr>
          <w:rFonts w:ascii="Arial" w:hAnsi="Arial" w:cs="Arial"/>
          <w:b/>
          <w:sz w:val="20"/>
          <w:szCs w:val="20"/>
          <w:u w:val="single"/>
        </w:rPr>
      </w:pPr>
      <w:r w:rsidRPr="00895534">
        <w:rPr>
          <w:rFonts w:ascii="Arial" w:hAnsi="Arial" w:cs="Arial"/>
          <w:sz w:val="20"/>
          <w:szCs w:val="20"/>
        </w:rPr>
        <w:t>A discriminação do objeto/serviços e o valor unitário e total, deverá ser reproduzida na nota fiscal/fatura apresentada para efeito de pagamento.</w:t>
      </w:r>
    </w:p>
    <w:p w14:paraId="58330F06" w14:textId="77777777" w:rsidR="00877CC8" w:rsidRPr="00895534" w:rsidRDefault="00877CC8" w:rsidP="00877CC8">
      <w:pPr>
        <w:pStyle w:val="PargrafodaLista"/>
        <w:spacing w:after="0" w:line="240" w:lineRule="auto"/>
        <w:rPr>
          <w:rFonts w:ascii="Arial" w:hAnsi="Arial" w:cs="Arial"/>
          <w:b/>
          <w:sz w:val="20"/>
          <w:szCs w:val="20"/>
          <w:u w:val="single"/>
        </w:rPr>
      </w:pPr>
    </w:p>
    <w:p w14:paraId="39D4356B" w14:textId="77777777" w:rsidR="00877CC8" w:rsidRPr="00895534" w:rsidRDefault="00877CC8" w:rsidP="00877CC8">
      <w:pPr>
        <w:pStyle w:val="PargrafodaLista"/>
        <w:numPr>
          <w:ilvl w:val="1"/>
          <w:numId w:val="29"/>
        </w:numPr>
        <w:spacing w:after="0" w:line="240" w:lineRule="auto"/>
        <w:ind w:left="709"/>
        <w:jc w:val="both"/>
        <w:rPr>
          <w:rFonts w:ascii="Arial" w:hAnsi="Arial" w:cs="Arial"/>
          <w:b/>
          <w:sz w:val="20"/>
          <w:szCs w:val="20"/>
          <w:u w:val="single"/>
        </w:rPr>
      </w:pPr>
      <w:r w:rsidRPr="00895534">
        <w:rPr>
          <w:rFonts w:ascii="Arial" w:hAnsi="Arial" w:cs="Arial"/>
          <w:sz w:val="20"/>
          <w:szCs w:val="20"/>
        </w:rPr>
        <w:t>Nenhum pagamento será efetuado à empresa fornecedora na pendência de: manutenção das condições de habilitação - Regularidade fiscal, ateste do fornecimento e cumprimento de obrigações assumidas.</w:t>
      </w:r>
    </w:p>
    <w:p w14:paraId="1D12145A" w14:textId="77777777" w:rsidR="00877CC8" w:rsidRPr="00895534" w:rsidRDefault="00877CC8" w:rsidP="00877CC8">
      <w:pPr>
        <w:pStyle w:val="PargrafodaLista"/>
        <w:spacing w:after="0" w:line="240" w:lineRule="auto"/>
        <w:ind w:left="709"/>
        <w:rPr>
          <w:rFonts w:ascii="Arial" w:hAnsi="Arial" w:cs="Arial"/>
          <w:sz w:val="20"/>
          <w:szCs w:val="20"/>
        </w:rPr>
      </w:pPr>
    </w:p>
    <w:p w14:paraId="59A3894D" w14:textId="77777777" w:rsidR="00877CC8" w:rsidRPr="00895534" w:rsidRDefault="00877CC8" w:rsidP="00877CC8">
      <w:pPr>
        <w:pStyle w:val="PargrafodaLista"/>
        <w:numPr>
          <w:ilvl w:val="1"/>
          <w:numId w:val="29"/>
        </w:numPr>
        <w:spacing w:after="0" w:line="240" w:lineRule="auto"/>
        <w:ind w:left="709"/>
        <w:jc w:val="both"/>
        <w:rPr>
          <w:rFonts w:ascii="Arial" w:hAnsi="Arial" w:cs="Arial"/>
          <w:b/>
          <w:sz w:val="20"/>
          <w:szCs w:val="20"/>
          <w:u w:val="single"/>
        </w:rPr>
      </w:pPr>
      <w:r w:rsidRPr="00895534">
        <w:rPr>
          <w:rFonts w:ascii="Arial" w:hAnsi="Arial" w:cs="Arial"/>
          <w:sz w:val="20"/>
          <w:szCs w:val="20"/>
        </w:rPr>
        <w:t>Caso ocorra a necessidade de providências complementares por parte da Detentora, a fluência do prazo de pagamento será interrompida, reiniciando-se a contagem a partir da data em que estas forem cumpridas.</w:t>
      </w:r>
    </w:p>
    <w:p w14:paraId="71D7292F" w14:textId="77777777" w:rsidR="00877CC8" w:rsidRPr="00895534" w:rsidRDefault="00877CC8" w:rsidP="00877CC8">
      <w:pPr>
        <w:pStyle w:val="PargrafodaLista"/>
        <w:spacing w:after="0" w:line="240" w:lineRule="auto"/>
        <w:rPr>
          <w:rFonts w:ascii="Arial" w:hAnsi="Arial" w:cs="Arial"/>
          <w:b/>
          <w:sz w:val="20"/>
          <w:szCs w:val="20"/>
          <w:u w:val="single"/>
        </w:rPr>
      </w:pPr>
    </w:p>
    <w:p w14:paraId="6653E496" w14:textId="77777777" w:rsidR="00877CC8" w:rsidRPr="00895534" w:rsidRDefault="00877CC8" w:rsidP="00877CC8">
      <w:pPr>
        <w:pStyle w:val="PargrafodaLista"/>
        <w:numPr>
          <w:ilvl w:val="1"/>
          <w:numId w:val="29"/>
        </w:numPr>
        <w:spacing w:after="0" w:line="240" w:lineRule="auto"/>
        <w:ind w:left="709"/>
        <w:jc w:val="both"/>
        <w:rPr>
          <w:rFonts w:ascii="Arial" w:hAnsi="Arial" w:cs="Arial"/>
          <w:b/>
          <w:sz w:val="20"/>
          <w:szCs w:val="20"/>
          <w:u w:val="single"/>
        </w:rPr>
      </w:pPr>
      <w:r w:rsidRPr="00895534">
        <w:rPr>
          <w:rFonts w:ascii="Arial" w:hAnsi="Arial" w:cs="Arial"/>
          <w:sz w:val="20"/>
          <w:szCs w:val="20"/>
        </w:rPr>
        <w:t>Não serão concedidas atualizações ou compensações financeiras</w:t>
      </w:r>
      <w:r>
        <w:rPr>
          <w:rFonts w:ascii="Arial" w:hAnsi="Arial" w:cs="Arial"/>
          <w:sz w:val="20"/>
          <w:szCs w:val="20"/>
        </w:rPr>
        <w:t>, no prazo de 12 meses</w:t>
      </w:r>
      <w:r w:rsidRPr="00895534">
        <w:rPr>
          <w:rFonts w:ascii="Arial" w:hAnsi="Arial" w:cs="Arial"/>
          <w:sz w:val="20"/>
          <w:szCs w:val="20"/>
        </w:rPr>
        <w:t>.</w:t>
      </w:r>
    </w:p>
    <w:p w14:paraId="3B7539B7" w14:textId="77777777" w:rsidR="00877CC8" w:rsidRPr="00895534" w:rsidRDefault="00877CC8" w:rsidP="00877CC8">
      <w:pPr>
        <w:pStyle w:val="PargrafodaLista"/>
        <w:spacing w:after="0" w:line="240" w:lineRule="auto"/>
        <w:ind w:left="709"/>
        <w:rPr>
          <w:rFonts w:ascii="Arial" w:hAnsi="Arial" w:cs="Arial"/>
          <w:sz w:val="20"/>
          <w:szCs w:val="20"/>
        </w:rPr>
      </w:pPr>
    </w:p>
    <w:p w14:paraId="1B33F88D" w14:textId="77777777" w:rsidR="00877CC8" w:rsidRPr="00895534" w:rsidRDefault="00877CC8" w:rsidP="00877CC8">
      <w:pPr>
        <w:pStyle w:val="PargrafodaLista"/>
        <w:numPr>
          <w:ilvl w:val="1"/>
          <w:numId w:val="29"/>
        </w:numPr>
        <w:spacing w:after="0" w:line="240" w:lineRule="auto"/>
        <w:ind w:left="709" w:hanging="709"/>
        <w:jc w:val="both"/>
        <w:rPr>
          <w:rFonts w:ascii="Arial" w:hAnsi="Arial" w:cs="Arial"/>
          <w:b/>
          <w:sz w:val="20"/>
          <w:szCs w:val="20"/>
          <w:u w:val="single"/>
        </w:rPr>
      </w:pPr>
      <w:r w:rsidRPr="00895534">
        <w:rPr>
          <w:rFonts w:ascii="Arial" w:hAnsi="Arial" w:cs="Arial"/>
          <w:sz w:val="20"/>
          <w:szCs w:val="20"/>
        </w:rPr>
        <w:t>O pagamento será efetuado por crédito em conta corrente, de titularidade do emissor da nota fiscal, vinculada ao CNPJ, em contas jurídicas, preferencialmente nas instituições financeiras: BANCO DO BRASIL e CAIXA.</w:t>
      </w:r>
    </w:p>
    <w:p w14:paraId="33D2EF3F" w14:textId="77777777" w:rsidR="00877CC8" w:rsidRPr="00895534" w:rsidRDefault="00877CC8" w:rsidP="00877CC8">
      <w:pPr>
        <w:pStyle w:val="PargrafodaLista"/>
        <w:spacing w:after="0" w:line="240" w:lineRule="auto"/>
        <w:ind w:left="709"/>
        <w:jc w:val="both"/>
        <w:rPr>
          <w:rFonts w:ascii="Arial" w:hAnsi="Arial" w:cs="Arial"/>
          <w:b/>
          <w:sz w:val="20"/>
          <w:szCs w:val="20"/>
          <w:u w:val="single"/>
        </w:rPr>
      </w:pPr>
    </w:p>
    <w:p w14:paraId="3E311C4D" w14:textId="602EEC93" w:rsidR="00877CC8" w:rsidRPr="00877CC8" w:rsidRDefault="00877CC8" w:rsidP="00877CC8">
      <w:pPr>
        <w:pStyle w:val="PargrafodaLista"/>
        <w:numPr>
          <w:ilvl w:val="1"/>
          <w:numId w:val="29"/>
        </w:numPr>
        <w:spacing w:after="0" w:line="240" w:lineRule="auto"/>
        <w:ind w:left="709" w:hanging="709"/>
        <w:jc w:val="both"/>
        <w:rPr>
          <w:rFonts w:ascii="Arial" w:hAnsi="Arial" w:cs="Arial"/>
          <w:b/>
          <w:sz w:val="20"/>
          <w:szCs w:val="20"/>
          <w:u w:val="single"/>
        </w:rPr>
      </w:pPr>
      <w:r w:rsidRPr="00895534">
        <w:rPr>
          <w:rFonts w:ascii="Arial" w:hAnsi="Arial" w:cs="Arial"/>
          <w:sz w:val="20"/>
          <w:szCs w:val="20"/>
        </w:rPr>
        <w:t>Quaisquer pagamentos não isentarão a Detentora das responsabilidades contratuais, nem implicarão na aceitação dos itens relacionados e descritos no anexo I.</w:t>
      </w:r>
    </w:p>
    <w:p w14:paraId="0336BC1E" w14:textId="77777777" w:rsidR="00877CC8" w:rsidRPr="00895534" w:rsidRDefault="00877CC8" w:rsidP="00877CC8">
      <w:pPr>
        <w:pStyle w:val="PargrafodaLista"/>
        <w:spacing w:after="0" w:line="240" w:lineRule="auto"/>
        <w:ind w:left="709"/>
        <w:jc w:val="both"/>
        <w:rPr>
          <w:rFonts w:ascii="Arial" w:hAnsi="Arial" w:cs="Arial"/>
          <w:b/>
          <w:sz w:val="20"/>
          <w:szCs w:val="20"/>
          <w:u w:val="single"/>
        </w:rPr>
      </w:pPr>
    </w:p>
    <w:p w14:paraId="7D179CB2" w14:textId="77777777" w:rsidR="00877CC8" w:rsidRPr="00262C76" w:rsidRDefault="00877CC8" w:rsidP="00877CC8">
      <w:pPr>
        <w:pStyle w:val="PargrafodaLista"/>
        <w:numPr>
          <w:ilvl w:val="1"/>
          <w:numId w:val="29"/>
        </w:numPr>
        <w:spacing w:after="0" w:line="240" w:lineRule="auto"/>
        <w:ind w:left="709"/>
        <w:jc w:val="both"/>
        <w:rPr>
          <w:rFonts w:ascii="Arial" w:hAnsi="Arial" w:cs="Arial"/>
          <w:b/>
          <w:sz w:val="20"/>
          <w:szCs w:val="20"/>
          <w:u w:val="single"/>
        </w:rPr>
      </w:pPr>
      <w:r w:rsidRPr="00262C76">
        <w:rPr>
          <w:rFonts w:ascii="Arial" w:hAnsi="Arial" w:cs="Arial"/>
          <w:sz w:val="20"/>
          <w:szCs w:val="20"/>
        </w:rPr>
        <w:t>A DETENTORA, fica sempre condicionada à apresentação dos seguintes documentos, para a efetivação do pagamento:</w:t>
      </w:r>
    </w:p>
    <w:p w14:paraId="0DE359FE" w14:textId="77777777" w:rsidR="00877CC8" w:rsidRPr="00262C76" w:rsidRDefault="00877CC8" w:rsidP="00877CC8">
      <w:pPr>
        <w:pStyle w:val="PargrafodaLista"/>
        <w:spacing w:after="0" w:line="240" w:lineRule="auto"/>
        <w:ind w:left="709"/>
        <w:jc w:val="both"/>
        <w:rPr>
          <w:rFonts w:ascii="Arial" w:hAnsi="Arial" w:cs="Arial"/>
          <w:b/>
          <w:sz w:val="20"/>
          <w:szCs w:val="20"/>
          <w:u w:val="single"/>
        </w:rPr>
      </w:pPr>
    </w:p>
    <w:p w14:paraId="66002C87" w14:textId="77777777" w:rsidR="00877CC8" w:rsidRPr="00262C76" w:rsidRDefault="00877CC8" w:rsidP="00877CC8">
      <w:pPr>
        <w:pStyle w:val="PargrafodaLista"/>
        <w:numPr>
          <w:ilvl w:val="2"/>
          <w:numId w:val="29"/>
        </w:numPr>
        <w:spacing w:after="0" w:line="240" w:lineRule="auto"/>
        <w:ind w:left="1418" w:hanging="709"/>
        <w:jc w:val="both"/>
        <w:rPr>
          <w:rFonts w:ascii="Arial" w:hAnsi="Arial" w:cs="Arial"/>
          <w:b/>
          <w:sz w:val="20"/>
          <w:szCs w:val="20"/>
          <w:u w:val="single"/>
        </w:rPr>
      </w:pPr>
      <w:r w:rsidRPr="00262C76">
        <w:rPr>
          <w:rFonts w:ascii="Arial" w:hAnsi="Arial" w:cs="Arial"/>
          <w:sz w:val="20"/>
          <w:szCs w:val="20"/>
        </w:rPr>
        <w:t>Via da Nota Fiscal / Fatura com identificação do Número do Ata de Registro de Preços e Número da Ordem de Serviços.</w:t>
      </w:r>
    </w:p>
    <w:p w14:paraId="2FB92D48" w14:textId="77777777" w:rsidR="00877CC8" w:rsidRPr="00262C76" w:rsidRDefault="00877CC8" w:rsidP="00877CC8">
      <w:pPr>
        <w:pStyle w:val="PargrafodaLista"/>
        <w:spacing w:after="0" w:line="240" w:lineRule="auto"/>
        <w:ind w:left="1418"/>
        <w:jc w:val="both"/>
        <w:rPr>
          <w:rFonts w:ascii="Arial" w:eastAsiaTheme="minorHAnsi" w:hAnsi="Arial" w:cs="Arial"/>
          <w:b/>
          <w:sz w:val="20"/>
          <w:szCs w:val="20"/>
          <w:u w:val="single"/>
        </w:rPr>
      </w:pPr>
    </w:p>
    <w:p w14:paraId="6E0AEEC2" w14:textId="77777777" w:rsidR="00877CC8" w:rsidRPr="00262C76" w:rsidRDefault="00877CC8" w:rsidP="00877CC8">
      <w:pPr>
        <w:pStyle w:val="PargrafodaLista"/>
        <w:numPr>
          <w:ilvl w:val="3"/>
          <w:numId w:val="29"/>
        </w:numPr>
        <w:spacing w:after="0" w:line="240" w:lineRule="auto"/>
        <w:ind w:left="2268" w:hanging="861"/>
        <w:jc w:val="both"/>
        <w:rPr>
          <w:rFonts w:ascii="Arial" w:hAnsi="Arial" w:cs="Arial"/>
          <w:sz w:val="20"/>
          <w:szCs w:val="20"/>
        </w:rPr>
      </w:pPr>
      <w:r w:rsidRPr="00262C76">
        <w:rPr>
          <w:rFonts w:ascii="Arial" w:hAnsi="Arial" w:cs="Arial"/>
          <w:sz w:val="20"/>
          <w:szCs w:val="20"/>
        </w:rPr>
        <w:t>Na hipótese de existir Nota de retificação e/ou Nota Suplementar de Ordem de Serviço ou termo assinado, cópia(s) da(s) mesma(s) deverá(ão) acompanhar os demais documentos citados.</w:t>
      </w:r>
    </w:p>
    <w:p w14:paraId="34766CE2" w14:textId="77777777" w:rsidR="00877CC8" w:rsidRPr="00262C76" w:rsidRDefault="00877CC8" w:rsidP="00877CC8">
      <w:pPr>
        <w:pStyle w:val="PargrafodaLista"/>
        <w:spacing w:after="0" w:line="240" w:lineRule="auto"/>
        <w:rPr>
          <w:rFonts w:ascii="Arial" w:hAnsi="Arial" w:cs="Arial"/>
          <w:sz w:val="20"/>
          <w:szCs w:val="20"/>
        </w:rPr>
      </w:pPr>
    </w:p>
    <w:p w14:paraId="3E3BDCDD" w14:textId="77777777" w:rsidR="00877CC8" w:rsidRPr="00262C76" w:rsidRDefault="00877CC8" w:rsidP="00877CC8">
      <w:pPr>
        <w:pStyle w:val="PargrafodaLista"/>
        <w:numPr>
          <w:ilvl w:val="2"/>
          <w:numId w:val="29"/>
        </w:numPr>
        <w:spacing w:after="0" w:line="240" w:lineRule="auto"/>
        <w:ind w:left="1418" w:hanging="709"/>
        <w:jc w:val="both"/>
        <w:rPr>
          <w:rFonts w:ascii="Arial" w:hAnsi="Arial" w:cs="Arial"/>
          <w:sz w:val="20"/>
          <w:szCs w:val="20"/>
        </w:rPr>
      </w:pPr>
      <w:r w:rsidRPr="00262C76">
        <w:rPr>
          <w:rFonts w:ascii="Arial" w:hAnsi="Arial" w:cs="Arial"/>
          <w:sz w:val="20"/>
          <w:szCs w:val="20"/>
        </w:rPr>
        <w:t>Regularidade Fiscal</w:t>
      </w:r>
    </w:p>
    <w:p w14:paraId="1994DE0F" w14:textId="77777777" w:rsidR="00877CC8" w:rsidRPr="00262C76" w:rsidRDefault="00877CC8" w:rsidP="00877CC8">
      <w:pPr>
        <w:pStyle w:val="PargrafodaLista"/>
        <w:spacing w:after="0" w:line="240" w:lineRule="auto"/>
        <w:ind w:left="1418"/>
        <w:jc w:val="both"/>
        <w:rPr>
          <w:rFonts w:ascii="Arial" w:hAnsi="Arial" w:cs="Arial"/>
          <w:sz w:val="20"/>
          <w:szCs w:val="20"/>
        </w:rPr>
      </w:pPr>
    </w:p>
    <w:p w14:paraId="7F179BC5" w14:textId="77777777" w:rsidR="00877CC8" w:rsidRPr="00262C76" w:rsidRDefault="00877CC8" w:rsidP="00877CC8">
      <w:pPr>
        <w:pStyle w:val="PargrafodaLista"/>
        <w:numPr>
          <w:ilvl w:val="0"/>
          <w:numId w:val="65"/>
        </w:numPr>
        <w:spacing w:after="0" w:line="240" w:lineRule="auto"/>
        <w:jc w:val="both"/>
        <w:rPr>
          <w:rFonts w:ascii="Arial" w:hAnsi="Arial" w:cs="Arial"/>
          <w:sz w:val="20"/>
          <w:szCs w:val="20"/>
        </w:rPr>
      </w:pPr>
      <w:r w:rsidRPr="00262C76">
        <w:rPr>
          <w:rFonts w:ascii="Arial" w:hAnsi="Arial" w:cs="Arial"/>
          <w:sz w:val="20"/>
          <w:szCs w:val="20"/>
        </w:rPr>
        <w:t>Comprovante de Inscrição e de Situação Cadastral de Pessoa Jurídica no site do Ministério da Fazenda;</w:t>
      </w:r>
    </w:p>
    <w:p w14:paraId="47BFC8DB" w14:textId="77777777" w:rsidR="00877CC8" w:rsidRPr="00262C76" w:rsidRDefault="00877CC8" w:rsidP="00877CC8">
      <w:pPr>
        <w:pStyle w:val="PargrafodaLista"/>
        <w:spacing w:after="0" w:line="240" w:lineRule="auto"/>
        <w:ind w:left="1778"/>
        <w:jc w:val="both"/>
        <w:rPr>
          <w:rFonts w:ascii="Arial" w:hAnsi="Arial" w:cs="Arial"/>
          <w:sz w:val="20"/>
          <w:szCs w:val="20"/>
        </w:rPr>
      </w:pPr>
    </w:p>
    <w:p w14:paraId="23894FCE" w14:textId="77777777" w:rsidR="00877CC8" w:rsidRPr="00262C76" w:rsidRDefault="00877CC8" w:rsidP="00877CC8">
      <w:pPr>
        <w:pStyle w:val="PargrafodaLista"/>
        <w:numPr>
          <w:ilvl w:val="0"/>
          <w:numId w:val="65"/>
        </w:numPr>
        <w:spacing w:after="0" w:line="240" w:lineRule="auto"/>
        <w:jc w:val="both"/>
        <w:rPr>
          <w:rFonts w:ascii="Arial" w:hAnsi="Arial" w:cs="Arial"/>
          <w:sz w:val="20"/>
          <w:szCs w:val="20"/>
        </w:rPr>
      </w:pPr>
      <w:r w:rsidRPr="00262C76">
        <w:rPr>
          <w:rFonts w:ascii="Arial" w:hAnsi="Arial" w:cs="Arial"/>
          <w:sz w:val="20"/>
          <w:szCs w:val="20"/>
          <w:lang w:bidi="en-US"/>
        </w:rPr>
        <w:t>Certidão de Débitos Relativos a Créditos Tributários Federais e à Dívida Ativa da União;</w:t>
      </w:r>
    </w:p>
    <w:p w14:paraId="65C747EF" w14:textId="77777777" w:rsidR="00877CC8" w:rsidRPr="00262C76" w:rsidRDefault="00877CC8" w:rsidP="00877CC8">
      <w:pPr>
        <w:pStyle w:val="PargrafodaLista"/>
        <w:spacing w:after="0" w:line="240" w:lineRule="auto"/>
        <w:rPr>
          <w:rFonts w:ascii="Arial" w:hAnsi="Arial" w:cs="Arial"/>
          <w:sz w:val="20"/>
          <w:szCs w:val="20"/>
        </w:rPr>
      </w:pPr>
    </w:p>
    <w:p w14:paraId="291F7B36" w14:textId="77777777" w:rsidR="00877CC8" w:rsidRDefault="00877CC8" w:rsidP="00877CC8">
      <w:pPr>
        <w:pStyle w:val="PargrafodaLista"/>
        <w:numPr>
          <w:ilvl w:val="0"/>
          <w:numId w:val="65"/>
        </w:numPr>
        <w:spacing w:after="0" w:line="240" w:lineRule="auto"/>
        <w:jc w:val="both"/>
        <w:rPr>
          <w:rFonts w:ascii="Arial" w:hAnsi="Arial" w:cs="Arial"/>
          <w:sz w:val="20"/>
          <w:szCs w:val="20"/>
        </w:rPr>
      </w:pPr>
      <w:r w:rsidRPr="00262C76">
        <w:rPr>
          <w:rFonts w:ascii="Arial" w:hAnsi="Arial" w:cs="Arial"/>
          <w:sz w:val="20"/>
          <w:szCs w:val="20"/>
          <w:lang w:bidi="en-US"/>
        </w:rPr>
        <w:t>Certidão de regularidade perante o FGTS;</w:t>
      </w:r>
    </w:p>
    <w:p w14:paraId="37C682DC" w14:textId="77777777" w:rsidR="00877CC8" w:rsidRPr="00213079" w:rsidRDefault="00877CC8" w:rsidP="00877CC8">
      <w:pPr>
        <w:pStyle w:val="PargrafodaLista"/>
        <w:spacing w:line="240" w:lineRule="auto"/>
        <w:rPr>
          <w:rFonts w:ascii="Arial" w:hAnsi="Arial" w:cs="Arial"/>
          <w:sz w:val="20"/>
          <w:szCs w:val="20"/>
        </w:rPr>
      </w:pPr>
    </w:p>
    <w:p w14:paraId="55970D42" w14:textId="77777777" w:rsidR="00877CC8" w:rsidRPr="00262C76" w:rsidRDefault="00877CC8" w:rsidP="00877CC8">
      <w:pPr>
        <w:pStyle w:val="PargrafodaLista"/>
        <w:numPr>
          <w:ilvl w:val="0"/>
          <w:numId w:val="65"/>
        </w:numPr>
        <w:spacing w:after="0" w:line="240" w:lineRule="auto"/>
        <w:jc w:val="both"/>
        <w:rPr>
          <w:rFonts w:ascii="Arial" w:hAnsi="Arial" w:cs="Arial"/>
          <w:sz w:val="20"/>
          <w:szCs w:val="20"/>
        </w:rPr>
      </w:pPr>
      <w:r w:rsidRPr="00262C76">
        <w:rPr>
          <w:rFonts w:ascii="Arial" w:hAnsi="Arial" w:cs="Arial"/>
          <w:sz w:val="20"/>
          <w:szCs w:val="20"/>
          <w:lang w:bidi="en-US"/>
        </w:rPr>
        <w:t xml:space="preserve">Certidão Negativa de Débitos Trabalhistas; </w:t>
      </w:r>
    </w:p>
    <w:p w14:paraId="1EE486ED" w14:textId="77777777" w:rsidR="00877CC8" w:rsidRPr="00262C76" w:rsidRDefault="00877CC8" w:rsidP="00877CC8">
      <w:pPr>
        <w:pStyle w:val="PargrafodaLista"/>
        <w:spacing w:after="0" w:line="240" w:lineRule="auto"/>
        <w:rPr>
          <w:rFonts w:ascii="Arial" w:hAnsi="Arial" w:cs="Arial"/>
          <w:sz w:val="20"/>
          <w:szCs w:val="20"/>
          <w:lang w:bidi="en-US"/>
        </w:rPr>
      </w:pPr>
    </w:p>
    <w:p w14:paraId="401905CB" w14:textId="77777777" w:rsidR="00877CC8" w:rsidRPr="00262C76" w:rsidRDefault="00877CC8" w:rsidP="00877CC8">
      <w:pPr>
        <w:pStyle w:val="PargrafodaLista"/>
        <w:numPr>
          <w:ilvl w:val="0"/>
          <w:numId w:val="65"/>
        </w:numPr>
        <w:spacing w:after="0" w:line="240" w:lineRule="auto"/>
        <w:jc w:val="both"/>
        <w:rPr>
          <w:rFonts w:ascii="Arial" w:hAnsi="Arial" w:cs="Arial"/>
          <w:sz w:val="20"/>
          <w:szCs w:val="20"/>
        </w:rPr>
      </w:pPr>
      <w:r w:rsidRPr="00262C76">
        <w:rPr>
          <w:rFonts w:ascii="Arial" w:hAnsi="Arial" w:cs="Arial"/>
          <w:sz w:val="20"/>
          <w:szCs w:val="20"/>
          <w:lang w:bidi="en-US"/>
        </w:rPr>
        <w:t>Certidão de Regularidade para com as Fazendas Estadual e Municipal da sede ou domicílio da licitante que comprove a regularidade de débitos relativos ao imposto sobre serviços de qualquer natureza ISSQN, caso não seja cadastrada no Município de São Paulo, apresentar declaração firmada pelo seu representante legal/procurador, sob as penas da lei, do não cadastramento e de que nada deve à Fazenda Municipal.</w:t>
      </w:r>
    </w:p>
    <w:p w14:paraId="1B001277" w14:textId="77777777" w:rsidR="00877CC8" w:rsidRPr="00262C76" w:rsidRDefault="00877CC8" w:rsidP="00877CC8">
      <w:pPr>
        <w:pStyle w:val="Corpodetexto"/>
        <w:ind w:left="567"/>
        <w:rPr>
          <w:rFonts w:ascii="Arial" w:hAnsi="Arial" w:cs="Arial"/>
        </w:rPr>
      </w:pPr>
    </w:p>
    <w:p w14:paraId="6CD13146" w14:textId="77777777" w:rsidR="00877CC8" w:rsidRPr="00262C76" w:rsidRDefault="00877CC8" w:rsidP="00877CC8">
      <w:pPr>
        <w:pStyle w:val="PargrafodaLista"/>
        <w:numPr>
          <w:ilvl w:val="2"/>
          <w:numId w:val="29"/>
        </w:numPr>
        <w:spacing w:after="0" w:line="240" w:lineRule="auto"/>
        <w:ind w:left="1418" w:hanging="709"/>
        <w:jc w:val="both"/>
        <w:rPr>
          <w:rFonts w:ascii="Arial" w:hAnsi="Arial" w:cs="Arial"/>
          <w:sz w:val="20"/>
          <w:szCs w:val="20"/>
        </w:rPr>
      </w:pPr>
      <w:r w:rsidRPr="00262C76">
        <w:rPr>
          <w:rFonts w:ascii="Arial" w:hAnsi="Arial" w:cs="Arial"/>
          <w:sz w:val="20"/>
          <w:szCs w:val="20"/>
        </w:rPr>
        <w:t xml:space="preserve">Relatório dos </w:t>
      </w:r>
      <w:r>
        <w:rPr>
          <w:rFonts w:ascii="Arial" w:hAnsi="Arial" w:cs="Arial"/>
          <w:sz w:val="20"/>
          <w:szCs w:val="20"/>
        </w:rPr>
        <w:t>itens fornecidos</w:t>
      </w:r>
      <w:r w:rsidRPr="00262C76">
        <w:rPr>
          <w:rFonts w:ascii="Arial" w:hAnsi="Arial" w:cs="Arial"/>
          <w:sz w:val="20"/>
          <w:szCs w:val="20"/>
        </w:rPr>
        <w:t>.</w:t>
      </w:r>
    </w:p>
    <w:p w14:paraId="305C46A9" w14:textId="77777777" w:rsidR="00877CC8" w:rsidRPr="00262C76" w:rsidRDefault="00877CC8" w:rsidP="00877CC8">
      <w:pPr>
        <w:pStyle w:val="PargrafodaLista"/>
        <w:spacing w:after="0" w:line="240" w:lineRule="auto"/>
        <w:ind w:left="1418"/>
        <w:jc w:val="both"/>
        <w:rPr>
          <w:rFonts w:ascii="Arial" w:hAnsi="Arial" w:cs="Arial"/>
          <w:sz w:val="20"/>
          <w:szCs w:val="20"/>
        </w:rPr>
      </w:pPr>
    </w:p>
    <w:p w14:paraId="5F0FA187" w14:textId="77777777" w:rsidR="00877CC8" w:rsidRPr="00262C76" w:rsidRDefault="00877CC8" w:rsidP="00877CC8">
      <w:pPr>
        <w:pStyle w:val="PargrafodaLista"/>
        <w:numPr>
          <w:ilvl w:val="1"/>
          <w:numId w:val="29"/>
        </w:numPr>
        <w:spacing w:after="0" w:line="240" w:lineRule="auto"/>
        <w:ind w:left="709" w:hanging="709"/>
        <w:jc w:val="both"/>
        <w:rPr>
          <w:rFonts w:ascii="Arial" w:hAnsi="Arial" w:cs="Arial"/>
          <w:sz w:val="20"/>
          <w:szCs w:val="20"/>
          <w:lang w:eastAsia="pt-BR"/>
        </w:rPr>
      </w:pPr>
      <w:r w:rsidRPr="00262C76">
        <w:rPr>
          <w:rFonts w:ascii="Arial" w:hAnsi="Arial" w:cs="Arial"/>
          <w:sz w:val="20"/>
          <w:szCs w:val="20"/>
        </w:rPr>
        <w:t>O CNPJ da documentação fiscal deverá ser o mesmo da proposta de preço apresentada    no respectivo procedimento licitatório, sob pena de rescisão contratual;</w:t>
      </w:r>
    </w:p>
    <w:p w14:paraId="75B4939A" w14:textId="77777777" w:rsidR="00877CC8" w:rsidRPr="00262C76" w:rsidRDefault="00877CC8" w:rsidP="00877CC8">
      <w:pPr>
        <w:pStyle w:val="PargrafodaLista"/>
        <w:spacing w:after="0" w:line="240" w:lineRule="auto"/>
        <w:ind w:left="709"/>
        <w:jc w:val="both"/>
        <w:rPr>
          <w:rFonts w:ascii="Arial" w:hAnsi="Arial" w:cs="Arial"/>
          <w:sz w:val="20"/>
          <w:szCs w:val="20"/>
          <w:lang w:eastAsia="pt-BR"/>
        </w:rPr>
      </w:pPr>
    </w:p>
    <w:p w14:paraId="2B8F79CD" w14:textId="77777777" w:rsidR="00877CC8" w:rsidRPr="00262C76" w:rsidRDefault="00877CC8" w:rsidP="00877CC8">
      <w:pPr>
        <w:pStyle w:val="PargrafodaLista"/>
        <w:numPr>
          <w:ilvl w:val="1"/>
          <w:numId w:val="29"/>
        </w:numPr>
        <w:spacing w:after="0" w:line="240" w:lineRule="auto"/>
        <w:ind w:left="709" w:hanging="709"/>
        <w:jc w:val="both"/>
        <w:rPr>
          <w:rFonts w:ascii="Arial" w:hAnsi="Arial" w:cs="Arial"/>
          <w:sz w:val="20"/>
          <w:szCs w:val="20"/>
          <w:lang w:eastAsia="pt-BR"/>
        </w:rPr>
      </w:pPr>
      <w:r w:rsidRPr="00262C76">
        <w:rPr>
          <w:rFonts w:ascii="Arial" w:hAnsi="Arial" w:cs="Arial"/>
          <w:sz w:val="20"/>
          <w:szCs w:val="20"/>
        </w:rPr>
        <w:t xml:space="preserve">O CPB poderá deduzir do montante a pagar os valores correspondentes a multas ou indenizações devidas pela empresa DETENTORA, nos termos deste Edital e seus anexos. </w:t>
      </w:r>
    </w:p>
    <w:p w14:paraId="3A4074E1" w14:textId="77777777" w:rsidR="00877CC8" w:rsidRPr="00262C76" w:rsidRDefault="00877CC8" w:rsidP="00877CC8">
      <w:pPr>
        <w:pStyle w:val="PargrafodaLista"/>
        <w:spacing w:after="0" w:line="240" w:lineRule="auto"/>
        <w:ind w:left="709"/>
        <w:jc w:val="both"/>
        <w:rPr>
          <w:rFonts w:ascii="Arial" w:hAnsi="Arial" w:cs="Arial"/>
          <w:sz w:val="20"/>
          <w:szCs w:val="20"/>
          <w:lang w:eastAsia="pt-BR"/>
        </w:rPr>
      </w:pPr>
    </w:p>
    <w:p w14:paraId="55D0B98C" w14:textId="77777777" w:rsidR="00877CC8" w:rsidRPr="00262C76" w:rsidRDefault="00877CC8" w:rsidP="00877CC8">
      <w:pPr>
        <w:pStyle w:val="PargrafodaLista"/>
        <w:numPr>
          <w:ilvl w:val="1"/>
          <w:numId w:val="29"/>
        </w:numPr>
        <w:spacing w:after="0" w:line="240" w:lineRule="auto"/>
        <w:ind w:left="709" w:hanging="709"/>
        <w:jc w:val="both"/>
        <w:rPr>
          <w:rFonts w:ascii="Arial" w:hAnsi="Arial" w:cs="Arial"/>
          <w:sz w:val="20"/>
          <w:szCs w:val="20"/>
          <w:lang w:eastAsia="pt-BR"/>
        </w:rPr>
      </w:pPr>
      <w:r w:rsidRPr="00262C76">
        <w:rPr>
          <w:rFonts w:ascii="Arial" w:hAnsi="Arial" w:cs="Arial"/>
          <w:sz w:val="20"/>
          <w:szCs w:val="20"/>
          <w:lang w:eastAsia="pt-BR"/>
        </w:rPr>
        <w:t>N</w:t>
      </w:r>
      <w:r w:rsidRPr="00262C76">
        <w:rPr>
          <w:rFonts w:ascii="Arial" w:hAnsi="Arial" w:cs="Arial"/>
          <w:sz w:val="20"/>
          <w:szCs w:val="20"/>
        </w:rPr>
        <w:t>enhum pagamento será efetuado à empresa DETENTORA na pendência de: manutenção das condições de habilitação, atestação de serviços prestados e cumprimento de obrigações assumidas.</w:t>
      </w:r>
    </w:p>
    <w:p w14:paraId="436B1995" w14:textId="77777777" w:rsidR="00877CC8" w:rsidRPr="00262C76" w:rsidRDefault="00877CC8" w:rsidP="00877CC8">
      <w:pPr>
        <w:pStyle w:val="PargrafodaLista"/>
        <w:spacing w:after="0" w:line="240" w:lineRule="auto"/>
        <w:rPr>
          <w:rFonts w:ascii="Arial" w:hAnsi="Arial" w:cs="Arial"/>
          <w:sz w:val="20"/>
          <w:szCs w:val="20"/>
        </w:rPr>
      </w:pPr>
    </w:p>
    <w:p w14:paraId="7EC14E47" w14:textId="77777777" w:rsidR="00877CC8" w:rsidRPr="00262C76" w:rsidRDefault="00877CC8" w:rsidP="00877CC8">
      <w:pPr>
        <w:pStyle w:val="PargrafodaLista"/>
        <w:numPr>
          <w:ilvl w:val="1"/>
          <w:numId w:val="29"/>
        </w:numPr>
        <w:spacing w:after="0" w:line="240" w:lineRule="auto"/>
        <w:ind w:left="709" w:hanging="709"/>
        <w:jc w:val="both"/>
        <w:rPr>
          <w:rFonts w:ascii="Arial" w:hAnsi="Arial" w:cs="Arial"/>
          <w:sz w:val="20"/>
          <w:szCs w:val="20"/>
          <w:lang w:eastAsia="pt-BR"/>
        </w:rPr>
      </w:pPr>
      <w:r w:rsidRPr="00262C76">
        <w:rPr>
          <w:rFonts w:ascii="Arial" w:hAnsi="Arial" w:cs="Arial"/>
          <w:sz w:val="20"/>
          <w:szCs w:val="20"/>
          <w:lang w:eastAsia="pt-BR"/>
        </w:rPr>
        <w:t>No caso de constatação de erros ou irregularidades no documento fiscal comprobatório ou ausência da documentação constante do item 10.6, o prazo de pagamento será interrompido e reiniciará somente após a apresentação de nova documentação, devidamente corrigida.</w:t>
      </w:r>
    </w:p>
    <w:p w14:paraId="58E5023C" w14:textId="77777777" w:rsidR="00877CC8" w:rsidRPr="00262C76" w:rsidRDefault="00877CC8" w:rsidP="00877CC8">
      <w:pPr>
        <w:pStyle w:val="PargrafodaLista"/>
        <w:spacing w:after="0" w:line="240" w:lineRule="auto"/>
        <w:ind w:left="709" w:hanging="709"/>
        <w:jc w:val="both"/>
        <w:rPr>
          <w:rFonts w:ascii="Arial" w:hAnsi="Arial" w:cs="Arial"/>
          <w:sz w:val="20"/>
          <w:szCs w:val="20"/>
          <w:lang w:eastAsia="pt-BR"/>
        </w:rPr>
      </w:pPr>
    </w:p>
    <w:p w14:paraId="6493AF28" w14:textId="77777777" w:rsidR="00877CC8" w:rsidRPr="00262C76" w:rsidRDefault="00877CC8" w:rsidP="00877CC8">
      <w:pPr>
        <w:pStyle w:val="PargrafodaLista"/>
        <w:numPr>
          <w:ilvl w:val="1"/>
          <w:numId w:val="29"/>
        </w:numPr>
        <w:spacing w:after="0" w:line="240" w:lineRule="auto"/>
        <w:ind w:left="709" w:hanging="709"/>
        <w:jc w:val="both"/>
        <w:rPr>
          <w:rFonts w:ascii="Arial" w:hAnsi="Arial" w:cs="Arial"/>
          <w:sz w:val="20"/>
          <w:szCs w:val="20"/>
          <w:lang w:eastAsia="pt-BR"/>
        </w:rPr>
      </w:pPr>
      <w:r w:rsidRPr="00262C76">
        <w:rPr>
          <w:rFonts w:ascii="Arial" w:hAnsi="Arial" w:cs="Arial"/>
          <w:sz w:val="20"/>
          <w:szCs w:val="20"/>
          <w:lang w:eastAsia="pt-BR"/>
        </w:rPr>
        <w:t>Nenhum pagamento será efetuado enquanto houver pendência de liquidação de obrigação financeira ou contratual em virtude de penalidade aplicada.</w:t>
      </w:r>
    </w:p>
    <w:p w14:paraId="10B378EF" w14:textId="77777777" w:rsidR="00877CC8" w:rsidRPr="00262C76" w:rsidRDefault="00877CC8" w:rsidP="00877CC8">
      <w:pPr>
        <w:pStyle w:val="PargrafodaLista"/>
        <w:spacing w:after="0" w:line="240" w:lineRule="auto"/>
        <w:ind w:left="709" w:hanging="709"/>
        <w:jc w:val="both"/>
        <w:rPr>
          <w:rFonts w:ascii="Arial" w:hAnsi="Arial" w:cs="Arial"/>
          <w:sz w:val="20"/>
          <w:szCs w:val="20"/>
          <w:lang w:eastAsia="pt-BR"/>
        </w:rPr>
      </w:pPr>
    </w:p>
    <w:p w14:paraId="503335C6" w14:textId="77777777" w:rsidR="00877CC8" w:rsidRDefault="00877CC8" w:rsidP="00877CC8">
      <w:pPr>
        <w:pStyle w:val="PargrafodaLista"/>
        <w:numPr>
          <w:ilvl w:val="1"/>
          <w:numId w:val="29"/>
        </w:numPr>
        <w:spacing w:after="0" w:line="240" w:lineRule="auto"/>
        <w:ind w:left="709" w:hanging="709"/>
        <w:jc w:val="both"/>
        <w:rPr>
          <w:rFonts w:ascii="Arial" w:hAnsi="Arial" w:cs="Arial"/>
          <w:sz w:val="20"/>
          <w:szCs w:val="20"/>
          <w:lang w:eastAsia="pt-BR"/>
        </w:rPr>
      </w:pPr>
      <w:r w:rsidRPr="00262C76">
        <w:rPr>
          <w:rFonts w:ascii="Arial" w:hAnsi="Arial" w:cs="Arial"/>
          <w:sz w:val="20"/>
          <w:szCs w:val="20"/>
          <w:lang w:eastAsia="pt-BR"/>
        </w:rPr>
        <w:t xml:space="preserve">Previamente ao pagamento, o GERENCIADOR poderá realizar consulta aos órgãos competentes para ratificar a situação de regularidade da </w:t>
      </w:r>
      <w:r w:rsidRPr="00262C76">
        <w:rPr>
          <w:rFonts w:ascii="Arial" w:hAnsi="Arial" w:cs="Arial"/>
          <w:sz w:val="20"/>
          <w:szCs w:val="20"/>
        </w:rPr>
        <w:t>DETENTORA</w:t>
      </w:r>
      <w:r w:rsidRPr="00262C76">
        <w:rPr>
          <w:rFonts w:ascii="Arial" w:hAnsi="Arial" w:cs="Arial"/>
          <w:sz w:val="20"/>
          <w:szCs w:val="20"/>
          <w:lang w:eastAsia="pt-BR"/>
        </w:rPr>
        <w:t xml:space="preserve"> relativamente às condições de habilitação exigidas.</w:t>
      </w:r>
    </w:p>
    <w:p w14:paraId="4D759E01" w14:textId="3C75A32F" w:rsidR="00DC66B8" w:rsidRPr="00895534" w:rsidRDefault="00DC66B8" w:rsidP="00895534">
      <w:pPr>
        <w:pStyle w:val="PargrafodaLista"/>
        <w:spacing w:after="0" w:line="240" w:lineRule="auto"/>
        <w:rPr>
          <w:rFonts w:ascii="Arial" w:hAnsi="Arial" w:cs="Arial"/>
          <w:b/>
          <w:sz w:val="20"/>
          <w:szCs w:val="20"/>
          <w:u w:val="single"/>
        </w:rPr>
      </w:pPr>
    </w:p>
    <w:p w14:paraId="343B71F8" w14:textId="77777777" w:rsidR="00DC66B8" w:rsidRPr="00895534" w:rsidRDefault="00DC66B8" w:rsidP="00895534">
      <w:pPr>
        <w:pStyle w:val="PargrafodaLista"/>
        <w:numPr>
          <w:ilvl w:val="0"/>
          <w:numId w:val="29"/>
        </w:numPr>
        <w:spacing w:after="0" w:line="240" w:lineRule="auto"/>
        <w:ind w:left="709"/>
        <w:jc w:val="both"/>
        <w:rPr>
          <w:rFonts w:ascii="Arial" w:hAnsi="Arial" w:cs="Arial"/>
          <w:b/>
          <w:sz w:val="20"/>
          <w:szCs w:val="20"/>
          <w:u w:val="single"/>
        </w:rPr>
      </w:pPr>
      <w:r w:rsidRPr="00895534">
        <w:rPr>
          <w:rFonts w:ascii="Arial" w:hAnsi="Arial" w:cs="Arial"/>
          <w:b/>
          <w:sz w:val="20"/>
          <w:szCs w:val="20"/>
          <w:u w:val="single"/>
        </w:rPr>
        <w:t>CONDIÇÕES PARA ASSINATURA DA ATA DE REGISTRO DE PREÇO</w:t>
      </w:r>
    </w:p>
    <w:p w14:paraId="678FF642" w14:textId="77777777" w:rsidR="00DC66B8" w:rsidRPr="00895534" w:rsidRDefault="00DC66B8" w:rsidP="00895534">
      <w:pPr>
        <w:pStyle w:val="PargrafodaLista"/>
        <w:spacing w:after="0" w:line="240" w:lineRule="auto"/>
        <w:ind w:left="1429"/>
        <w:jc w:val="both"/>
        <w:rPr>
          <w:rFonts w:ascii="Arial" w:hAnsi="Arial" w:cs="Arial"/>
          <w:b/>
          <w:sz w:val="20"/>
          <w:szCs w:val="20"/>
          <w:u w:val="single"/>
        </w:rPr>
      </w:pPr>
    </w:p>
    <w:p w14:paraId="18E7208A" w14:textId="77777777" w:rsidR="00DC66B8" w:rsidRPr="00895534" w:rsidRDefault="00DC66B8" w:rsidP="00895534">
      <w:pPr>
        <w:pStyle w:val="PargrafodaLista"/>
        <w:numPr>
          <w:ilvl w:val="1"/>
          <w:numId w:val="29"/>
        </w:numPr>
        <w:spacing w:after="0" w:line="240" w:lineRule="auto"/>
        <w:ind w:left="709"/>
        <w:jc w:val="both"/>
        <w:rPr>
          <w:rFonts w:ascii="Arial" w:hAnsi="Arial" w:cs="Arial"/>
          <w:b/>
          <w:sz w:val="20"/>
          <w:szCs w:val="20"/>
          <w:u w:val="single"/>
        </w:rPr>
      </w:pPr>
      <w:r w:rsidRPr="00895534">
        <w:rPr>
          <w:rFonts w:ascii="Arial" w:hAnsi="Arial" w:cs="Arial"/>
          <w:sz w:val="20"/>
          <w:szCs w:val="20"/>
        </w:rPr>
        <w:t>As condições do ajuste, para formalização da Ata de Registro de Preços e das contratações dela decorrentes, constam no ANEXO VII – Minuta da Ata de Registro de Preços.</w:t>
      </w:r>
    </w:p>
    <w:p w14:paraId="75D80A72" w14:textId="77777777" w:rsidR="00DC66B8" w:rsidRPr="00895534" w:rsidRDefault="00DC66B8" w:rsidP="00895534">
      <w:pPr>
        <w:pStyle w:val="PargrafodaLista"/>
        <w:spacing w:after="0" w:line="240" w:lineRule="auto"/>
        <w:ind w:left="709"/>
        <w:jc w:val="both"/>
        <w:rPr>
          <w:rFonts w:ascii="Arial" w:hAnsi="Arial" w:cs="Arial"/>
          <w:b/>
          <w:sz w:val="20"/>
          <w:szCs w:val="20"/>
          <w:u w:val="single"/>
        </w:rPr>
      </w:pPr>
    </w:p>
    <w:p w14:paraId="7C15C014" w14:textId="77777777" w:rsidR="00DC66B8" w:rsidRPr="00895534" w:rsidRDefault="00DC66B8" w:rsidP="00895534">
      <w:pPr>
        <w:pStyle w:val="PargrafodaLista"/>
        <w:numPr>
          <w:ilvl w:val="1"/>
          <w:numId w:val="29"/>
        </w:numPr>
        <w:spacing w:after="0" w:line="240" w:lineRule="auto"/>
        <w:ind w:left="709"/>
        <w:jc w:val="both"/>
        <w:rPr>
          <w:rFonts w:ascii="Arial" w:hAnsi="Arial" w:cs="Arial"/>
          <w:b/>
          <w:sz w:val="20"/>
          <w:szCs w:val="20"/>
          <w:u w:val="single"/>
        </w:rPr>
      </w:pPr>
      <w:r w:rsidRPr="00895534">
        <w:rPr>
          <w:rFonts w:ascii="Arial" w:hAnsi="Arial" w:cs="Arial"/>
          <w:sz w:val="20"/>
          <w:szCs w:val="20"/>
        </w:rPr>
        <w:t>Após a homologação do certame a empresa classificada em primeiro lugar é obrigada a assinar a Ata de Registro de Preços dentro do prazo estipulado no item 11.3.</w:t>
      </w:r>
    </w:p>
    <w:p w14:paraId="6976CB74" w14:textId="77777777" w:rsidR="00DC66B8" w:rsidRPr="00895534" w:rsidRDefault="00DC66B8" w:rsidP="00895534">
      <w:pPr>
        <w:pStyle w:val="PargrafodaLista"/>
        <w:spacing w:after="0" w:line="240" w:lineRule="auto"/>
        <w:ind w:left="709"/>
        <w:rPr>
          <w:rFonts w:ascii="Arial" w:hAnsi="Arial" w:cs="Arial"/>
          <w:sz w:val="20"/>
          <w:szCs w:val="20"/>
        </w:rPr>
      </w:pPr>
    </w:p>
    <w:p w14:paraId="5EBC1F1C" w14:textId="77777777" w:rsidR="00B914DB" w:rsidRPr="00895534" w:rsidRDefault="00DC66B8" w:rsidP="00895534">
      <w:pPr>
        <w:pStyle w:val="PargrafodaLista"/>
        <w:numPr>
          <w:ilvl w:val="1"/>
          <w:numId w:val="29"/>
        </w:numPr>
        <w:spacing w:after="0" w:line="240" w:lineRule="auto"/>
        <w:ind w:left="709"/>
        <w:jc w:val="both"/>
        <w:rPr>
          <w:rFonts w:ascii="Arial" w:hAnsi="Arial" w:cs="Arial"/>
          <w:b/>
          <w:sz w:val="20"/>
          <w:szCs w:val="20"/>
          <w:u w:val="single"/>
        </w:rPr>
      </w:pPr>
      <w:r w:rsidRPr="00895534">
        <w:rPr>
          <w:rFonts w:ascii="Arial" w:hAnsi="Arial" w:cs="Arial"/>
          <w:sz w:val="20"/>
          <w:szCs w:val="20"/>
        </w:rPr>
        <w:t>O prazo para a apresentação da documentação para a formalização da Ata de Registro de Preços será de 05 (cinco) dias úteis contados a partir da convocação, sob pena de decadência do direito à contratação, sem prejuízo das sanções descritas no item 12 deste edital, devendo a empresa adjudicatária apresentar a seguinte documentação:</w:t>
      </w:r>
    </w:p>
    <w:p w14:paraId="72026290" w14:textId="77777777" w:rsidR="00B914DB" w:rsidRPr="00895534" w:rsidRDefault="00B914DB" w:rsidP="00895534">
      <w:pPr>
        <w:pStyle w:val="PargrafodaLista"/>
        <w:spacing w:after="0" w:line="240" w:lineRule="auto"/>
        <w:rPr>
          <w:rFonts w:ascii="Arial" w:hAnsi="Arial" w:cs="Arial"/>
          <w:sz w:val="20"/>
          <w:szCs w:val="20"/>
        </w:rPr>
      </w:pPr>
    </w:p>
    <w:p w14:paraId="18F54348" w14:textId="7F704345" w:rsidR="00DC66B8" w:rsidRPr="00895534" w:rsidRDefault="00DC66B8" w:rsidP="00D8480E">
      <w:pPr>
        <w:pStyle w:val="PargrafodaLista"/>
        <w:numPr>
          <w:ilvl w:val="0"/>
          <w:numId w:val="44"/>
        </w:numPr>
        <w:spacing w:after="0" w:line="240" w:lineRule="auto"/>
        <w:ind w:left="1134" w:hanging="425"/>
        <w:jc w:val="both"/>
        <w:rPr>
          <w:rFonts w:ascii="Arial" w:hAnsi="Arial" w:cs="Arial"/>
          <w:b/>
          <w:sz w:val="20"/>
          <w:szCs w:val="20"/>
          <w:u w:val="single"/>
        </w:rPr>
      </w:pPr>
      <w:r w:rsidRPr="00895534">
        <w:rPr>
          <w:rFonts w:ascii="Arial" w:hAnsi="Arial" w:cs="Arial"/>
          <w:sz w:val="20"/>
          <w:szCs w:val="20"/>
        </w:rPr>
        <w:t xml:space="preserve">Certificado de </w:t>
      </w:r>
      <w:r w:rsidR="00FF48FD" w:rsidRPr="00895534">
        <w:rPr>
          <w:rFonts w:ascii="Arial" w:hAnsi="Arial" w:cs="Arial"/>
          <w:sz w:val="20"/>
          <w:szCs w:val="20"/>
        </w:rPr>
        <w:t>R</w:t>
      </w:r>
      <w:r w:rsidRPr="00895534">
        <w:rPr>
          <w:rFonts w:ascii="Arial" w:hAnsi="Arial" w:cs="Arial"/>
          <w:sz w:val="20"/>
          <w:szCs w:val="20"/>
        </w:rPr>
        <w:t>egularidade do Fundo de Garantia por Tempo de Serviço</w:t>
      </w:r>
      <w:r w:rsidR="00C55FB1" w:rsidRPr="00895534">
        <w:rPr>
          <w:rFonts w:ascii="Arial" w:hAnsi="Arial" w:cs="Arial"/>
          <w:sz w:val="20"/>
          <w:szCs w:val="20"/>
        </w:rPr>
        <w:t xml:space="preserve"> (</w:t>
      </w:r>
      <w:r w:rsidRPr="00895534">
        <w:rPr>
          <w:rFonts w:ascii="Arial" w:hAnsi="Arial" w:cs="Arial"/>
          <w:sz w:val="20"/>
          <w:szCs w:val="20"/>
        </w:rPr>
        <w:t>CRF - FGTS);</w:t>
      </w:r>
    </w:p>
    <w:p w14:paraId="1422D2FD" w14:textId="77777777" w:rsidR="00DC66B8" w:rsidRPr="00895534" w:rsidRDefault="00DC66B8" w:rsidP="00895534">
      <w:pPr>
        <w:pStyle w:val="PargrafodaLista"/>
        <w:spacing w:after="0" w:line="240" w:lineRule="auto"/>
        <w:ind w:left="1134" w:hanging="425"/>
        <w:jc w:val="both"/>
        <w:rPr>
          <w:rFonts w:ascii="Arial" w:hAnsi="Arial" w:cs="Arial"/>
          <w:b/>
          <w:sz w:val="20"/>
          <w:szCs w:val="20"/>
          <w:u w:val="single"/>
        </w:rPr>
      </w:pPr>
    </w:p>
    <w:p w14:paraId="1704DF5F" w14:textId="77777777" w:rsidR="00DC66B8" w:rsidRPr="00895534" w:rsidRDefault="00DC66B8" w:rsidP="00D8480E">
      <w:pPr>
        <w:pStyle w:val="PargrafodaLista"/>
        <w:numPr>
          <w:ilvl w:val="0"/>
          <w:numId w:val="44"/>
        </w:numPr>
        <w:spacing w:after="0" w:line="240" w:lineRule="auto"/>
        <w:ind w:left="1134" w:hanging="425"/>
        <w:jc w:val="both"/>
        <w:rPr>
          <w:rFonts w:ascii="Arial" w:hAnsi="Arial" w:cs="Arial"/>
          <w:sz w:val="20"/>
          <w:szCs w:val="20"/>
        </w:rPr>
      </w:pPr>
      <w:r w:rsidRPr="00895534">
        <w:rPr>
          <w:rFonts w:ascii="Arial" w:hAnsi="Arial" w:cs="Arial"/>
          <w:sz w:val="20"/>
          <w:szCs w:val="20"/>
        </w:rPr>
        <w:t>Certidão negativa, ou positiva com efeitos de negativa, de Débitos relativos a Créditos Tributários Federais e à Dívida Ativa da União;</w:t>
      </w:r>
    </w:p>
    <w:p w14:paraId="30FA007A" w14:textId="77777777" w:rsidR="00DC66B8" w:rsidRPr="00895534" w:rsidRDefault="00DC66B8" w:rsidP="00895534">
      <w:pPr>
        <w:pStyle w:val="PargrafodaLista"/>
        <w:spacing w:after="0" w:line="240" w:lineRule="auto"/>
        <w:ind w:left="1134"/>
        <w:jc w:val="both"/>
        <w:rPr>
          <w:rFonts w:ascii="Arial" w:hAnsi="Arial" w:cs="Arial"/>
          <w:sz w:val="20"/>
          <w:szCs w:val="20"/>
        </w:rPr>
      </w:pPr>
    </w:p>
    <w:p w14:paraId="01F10E4F" w14:textId="77777777" w:rsidR="00DC66B8" w:rsidRPr="00895534" w:rsidRDefault="00DC66B8" w:rsidP="00D8480E">
      <w:pPr>
        <w:pStyle w:val="PargrafodaLista"/>
        <w:numPr>
          <w:ilvl w:val="0"/>
          <w:numId w:val="44"/>
        </w:numPr>
        <w:spacing w:after="0" w:line="240" w:lineRule="auto"/>
        <w:ind w:left="1134" w:hanging="425"/>
        <w:jc w:val="both"/>
        <w:rPr>
          <w:rFonts w:ascii="Arial" w:hAnsi="Arial" w:cs="Arial"/>
          <w:sz w:val="20"/>
          <w:szCs w:val="20"/>
        </w:rPr>
      </w:pPr>
      <w:r w:rsidRPr="00895534">
        <w:rPr>
          <w:rFonts w:ascii="Arial" w:hAnsi="Arial" w:cs="Arial"/>
          <w:sz w:val="20"/>
          <w:szCs w:val="20"/>
        </w:rPr>
        <w:t>Certidão de regularidade de débitos tributários com a Fazenda Estadual;</w:t>
      </w:r>
    </w:p>
    <w:p w14:paraId="17BE92D7" w14:textId="77777777" w:rsidR="00DC66B8" w:rsidRPr="00895534" w:rsidRDefault="00DC66B8" w:rsidP="00895534">
      <w:pPr>
        <w:pStyle w:val="PargrafodaLista"/>
        <w:spacing w:after="0" w:line="240" w:lineRule="auto"/>
        <w:ind w:left="1134"/>
        <w:jc w:val="both"/>
        <w:rPr>
          <w:rFonts w:ascii="Arial" w:hAnsi="Arial" w:cs="Arial"/>
          <w:sz w:val="20"/>
          <w:szCs w:val="20"/>
        </w:rPr>
      </w:pPr>
    </w:p>
    <w:p w14:paraId="0514070C" w14:textId="1BC2EC50" w:rsidR="00DC66B8" w:rsidRPr="00895534" w:rsidRDefault="00DC66B8" w:rsidP="00D8480E">
      <w:pPr>
        <w:pStyle w:val="PargrafodaLista"/>
        <w:numPr>
          <w:ilvl w:val="0"/>
          <w:numId w:val="44"/>
        </w:numPr>
        <w:spacing w:after="0" w:line="240" w:lineRule="auto"/>
        <w:ind w:left="1134" w:hanging="425"/>
        <w:jc w:val="both"/>
        <w:rPr>
          <w:rFonts w:ascii="Arial" w:hAnsi="Arial" w:cs="Arial"/>
          <w:sz w:val="20"/>
          <w:szCs w:val="20"/>
        </w:rPr>
      </w:pPr>
      <w:r w:rsidRPr="00895534">
        <w:rPr>
          <w:rFonts w:ascii="Arial" w:hAnsi="Arial" w:cs="Arial"/>
          <w:sz w:val="20"/>
          <w:szCs w:val="20"/>
        </w:rPr>
        <w:t xml:space="preserve">Prova de regularidade para com a Fazenda do Município da sede ou domicílio da </w:t>
      </w:r>
      <w:r w:rsidR="00877CC8">
        <w:rPr>
          <w:rFonts w:ascii="Arial" w:hAnsi="Arial" w:cs="Arial"/>
          <w:sz w:val="20"/>
          <w:szCs w:val="20"/>
        </w:rPr>
        <w:t>licitante.</w:t>
      </w:r>
      <w:r w:rsidRPr="00895534">
        <w:rPr>
          <w:rFonts w:ascii="Arial" w:hAnsi="Arial" w:cs="Arial"/>
          <w:sz w:val="20"/>
          <w:szCs w:val="20"/>
        </w:rPr>
        <w:t xml:space="preserve"> Caso a licitante não esteja cadastrada como contribuinte no Município de São Paulo, deverá apresentar declaração, firmada pelo representante legal, sob as penas da lei, do não-cadastramento e de que nada deve à Fazenda do Município de São Paulo, relativamente aos tributos afetos à prestação licitada conforme modelo constante no ANEXO III deste edital;</w:t>
      </w:r>
    </w:p>
    <w:p w14:paraId="6C5EFFAB" w14:textId="77777777" w:rsidR="00DC66B8" w:rsidRPr="00895534" w:rsidRDefault="00DC66B8" w:rsidP="00895534">
      <w:pPr>
        <w:pStyle w:val="PargrafodaLista"/>
        <w:spacing w:after="0" w:line="240" w:lineRule="auto"/>
        <w:ind w:left="1134"/>
        <w:jc w:val="both"/>
        <w:rPr>
          <w:rFonts w:ascii="Arial" w:hAnsi="Arial" w:cs="Arial"/>
          <w:sz w:val="20"/>
          <w:szCs w:val="20"/>
        </w:rPr>
      </w:pPr>
    </w:p>
    <w:p w14:paraId="138338B0" w14:textId="77777777" w:rsidR="00DC66B8" w:rsidRPr="00895534" w:rsidRDefault="00DC66B8" w:rsidP="00D8480E">
      <w:pPr>
        <w:pStyle w:val="PargrafodaLista"/>
        <w:numPr>
          <w:ilvl w:val="0"/>
          <w:numId w:val="44"/>
        </w:numPr>
        <w:spacing w:after="0" w:line="240" w:lineRule="auto"/>
        <w:ind w:left="1134" w:hanging="425"/>
        <w:jc w:val="both"/>
        <w:rPr>
          <w:rFonts w:ascii="Arial" w:hAnsi="Arial" w:cs="Arial"/>
          <w:sz w:val="20"/>
          <w:szCs w:val="20"/>
        </w:rPr>
      </w:pPr>
      <w:r w:rsidRPr="00895534">
        <w:rPr>
          <w:rFonts w:ascii="Arial" w:hAnsi="Arial" w:cs="Arial"/>
          <w:sz w:val="20"/>
          <w:szCs w:val="20"/>
        </w:rPr>
        <w:t>Certidão negativa, ou positiva com efeitos de negativa, de débitos trabalhistas (CNDT).</w:t>
      </w:r>
    </w:p>
    <w:p w14:paraId="2C226B44" w14:textId="77777777" w:rsidR="00DC66B8" w:rsidRPr="00895534" w:rsidRDefault="00DC66B8" w:rsidP="00895534">
      <w:pPr>
        <w:pStyle w:val="PargrafodaLista"/>
        <w:spacing w:after="0" w:line="240" w:lineRule="auto"/>
        <w:rPr>
          <w:rFonts w:ascii="Arial" w:hAnsi="Arial" w:cs="Arial"/>
          <w:sz w:val="20"/>
          <w:szCs w:val="20"/>
        </w:rPr>
      </w:pPr>
    </w:p>
    <w:p w14:paraId="3F79D370" w14:textId="77777777" w:rsidR="00DC66B8" w:rsidRPr="00895534" w:rsidRDefault="00DC66B8" w:rsidP="00895534">
      <w:pPr>
        <w:pStyle w:val="PargrafodaLista"/>
        <w:numPr>
          <w:ilvl w:val="1"/>
          <w:numId w:val="29"/>
        </w:numPr>
        <w:spacing w:after="0" w:line="240" w:lineRule="auto"/>
        <w:ind w:left="709" w:hanging="709"/>
        <w:jc w:val="both"/>
        <w:rPr>
          <w:rFonts w:ascii="Arial" w:hAnsi="Arial" w:cs="Arial"/>
          <w:b/>
          <w:sz w:val="20"/>
          <w:szCs w:val="20"/>
          <w:u w:val="single"/>
        </w:rPr>
      </w:pPr>
      <w:r w:rsidRPr="00895534">
        <w:rPr>
          <w:rFonts w:ascii="Arial" w:hAnsi="Arial" w:cs="Arial"/>
          <w:sz w:val="20"/>
          <w:szCs w:val="20"/>
        </w:rPr>
        <w:t>No ato da assinatura da Ata de Registro de Preços, a detentora deverá demonstrar claramente a composição do(s) preço(s) constante(s) de sua proposta, apontando, especialmente, o valor do fornecimento dos itens.</w:t>
      </w:r>
    </w:p>
    <w:p w14:paraId="3FB15152" w14:textId="77777777" w:rsidR="00DC66B8" w:rsidRPr="00895534" w:rsidRDefault="00DC66B8" w:rsidP="00895534">
      <w:pPr>
        <w:pStyle w:val="PargrafodaLista"/>
        <w:spacing w:after="0" w:line="240" w:lineRule="auto"/>
        <w:ind w:left="709"/>
        <w:jc w:val="both"/>
        <w:rPr>
          <w:rFonts w:ascii="Arial" w:hAnsi="Arial" w:cs="Arial"/>
          <w:b/>
          <w:sz w:val="20"/>
          <w:szCs w:val="20"/>
          <w:u w:val="single"/>
        </w:rPr>
      </w:pPr>
    </w:p>
    <w:p w14:paraId="10898445" w14:textId="77777777" w:rsidR="00DC66B8" w:rsidRPr="00895534" w:rsidRDefault="00DC66B8" w:rsidP="00895534">
      <w:pPr>
        <w:pStyle w:val="PargrafodaLista"/>
        <w:numPr>
          <w:ilvl w:val="1"/>
          <w:numId w:val="29"/>
        </w:numPr>
        <w:spacing w:after="0" w:line="240" w:lineRule="auto"/>
        <w:ind w:left="709" w:hanging="709"/>
        <w:jc w:val="both"/>
        <w:rPr>
          <w:rFonts w:ascii="Arial" w:hAnsi="Arial" w:cs="Arial"/>
          <w:b/>
          <w:sz w:val="20"/>
          <w:szCs w:val="20"/>
          <w:u w:val="single"/>
        </w:rPr>
      </w:pPr>
      <w:r w:rsidRPr="00895534">
        <w:rPr>
          <w:rFonts w:ascii="Arial" w:hAnsi="Arial" w:cs="Arial"/>
          <w:sz w:val="20"/>
          <w:szCs w:val="20"/>
        </w:rPr>
        <w:t>A ata deverá ser assinada por representante legal, diretor ou sócio da empresa, com apresentação, conforme o caso e respectivamente, de procuração ou contrato social, acompanhados de cédula de identidade.</w:t>
      </w:r>
    </w:p>
    <w:p w14:paraId="06A3F781" w14:textId="77777777" w:rsidR="00DC66B8" w:rsidRPr="00895534" w:rsidRDefault="00DC66B8" w:rsidP="00895534">
      <w:pPr>
        <w:pStyle w:val="PargrafodaLista"/>
        <w:spacing w:after="0" w:line="240" w:lineRule="auto"/>
        <w:rPr>
          <w:rFonts w:ascii="Arial" w:hAnsi="Arial" w:cs="Arial"/>
          <w:sz w:val="20"/>
          <w:szCs w:val="20"/>
        </w:rPr>
      </w:pPr>
    </w:p>
    <w:p w14:paraId="5B5AB853" w14:textId="77777777" w:rsidR="00DC66B8" w:rsidRPr="00895534" w:rsidRDefault="00DC66B8" w:rsidP="00895534">
      <w:pPr>
        <w:pStyle w:val="PargrafodaLista"/>
        <w:numPr>
          <w:ilvl w:val="1"/>
          <w:numId w:val="29"/>
        </w:numPr>
        <w:spacing w:after="0" w:line="240" w:lineRule="auto"/>
        <w:ind w:left="709" w:hanging="709"/>
        <w:jc w:val="both"/>
        <w:rPr>
          <w:rFonts w:ascii="Arial" w:hAnsi="Arial" w:cs="Arial"/>
          <w:b/>
          <w:sz w:val="20"/>
          <w:szCs w:val="20"/>
          <w:u w:val="single"/>
        </w:rPr>
      </w:pPr>
      <w:r w:rsidRPr="00895534">
        <w:rPr>
          <w:rFonts w:ascii="Arial" w:hAnsi="Arial" w:cs="Arial"/>
          <w:sz w:val="20"/>
          <w:szCs w:val="20"/>
        </w:rPr>
        <w:t>O prazo para assinatura da ata poderá ser prorrogado uma vez, desde que solicitado por escrito, antes do término do prazo previsto no subitem 11.3, sob alegação de motivo justo que poderá ou não ser aceito pelo Gerenciador.</w:t>
      </w:r>
    </w:p>
    <w:p w14:paraId="425E254A" w14:textId="77777777" w:rsidR="00DC66B8" w:rsidRPr="00895534" w:rsidRDefault="00DC66B8" w:rsidP="00895534">
      <w:pPr>
        <w:pStyle w:val="PargrafodaLista"/>
        <w:spacing w:after="0" w:line="240" w:lineRule="auto"/>
        <w:rPr>
          <w:rFonts w:ascii="Arial" w:hAnsi="Arial" w:cs="Arial"/>
          <w:sz w:val="20"/>
          <w:szCs w:val="20"/>
        </w:rPr>
      </w:pPr>
    </w:p>
    <w:p w14:paraId="30C95942" w14:textId="77777777" w:rsidR="00DC66B8" w:rsidRPr="00895534" w:rsidRDefault="00DC66B8" w:rsidP="00895534">
      <w:pPr>
        <w:pStyle w:val="PargrafodaLista"/>
        <w:numPr>
          <w:ilvl w:val="1"/>
          <w:numId w:val="29"/>
        </w:numPr>
        <w:spacing w:after="0" w:line="240" w:lineRule="auto"/>
        <w:ind w:left="709" w:hanging="709"/>
        <w:jc w:val="both"/>
        <w:rPr>
          <w:rFonts w:ascii="Arial" w:hAnsi="Arial" w:cs="Arial"/>
          <w:b/>
          <w:sz w:val="20"/>
          <w:szCs w:val="20"/>
          <w:u w:val="single"/>
        </w:rPr>
      </w:pPr>
      <w:r w:rsidRPr="00895534">
        <w:rPr>
          <w:rFonts w:ascii="Arial" w:hAnsi="Arial" w:cs="Arial"/>
          <w:sz w:val="20"/>
          <w:szCs w:val="20"/>
        </w:rPr>
        <w:t>Na hipótese do não atendimento à convocação a que se refere o subitem 11.2 por parte de alguma das licitantes vencedoras ou havendo recusa em fazê-lo, fica facultado ao órgão gerenciador proceder nos termos do art. 4º incisos XXIII e XVI da Lei Federal 10.520/02, sem prejuízo da aplicação das penalidades cabíveis, convocar as licitantes classificadas remanescentes, na ordem de classificação, para, querendo, fazê-lo em igual prazo, preferencialmente, nas mesmas condições propostas pela empresa adjudicatária, ou revogar a licitação.</w:t>
      </w:r>
    </w:p>
    <w:p w14:paraId="3771F67E" w14:textId="77777777" w:rsidR="00DC66B8" w:rsidRPr="00895534" w:rsidRDefault="00DC66B8" w:rsidP="00895534">
      <w:pPr>
        <w:pStyle w:val="PargrafodaLista"/>
        <w:spacing w:after="0" w:line="240" w:lineRule="auto"/>
        <w:rPr>
          <w:rFonts w:ascii="Arial" w:hAnsi="Arial" w:cs="Arial"/>
          <w:b/>
          <w:sz w:val="20"/>
          <w:szCs w:val="20"/>
          <w:u w:val="single"/>
        </w:rPr>
      </w:pPr>
    </w:p>
    <w:p w14:paraId="2A0A1E7C" w14:textId="77777777" w:rsidR="00DC66B8" w:rsidRPr="00895534" w:rsidRDefault="00DC66B8" w:rsidP="00895534">
      <w:pPr>
        <w:pStyle w:val="PargrafodaLista"/>
        <w:numPr>
          <w:ilvl w:val="1"/>
          <w:numId w:val="29"/>
        </w:numPr>
        <w:spacing w:after="0" w:line="240" w:lineRule="auto"/>
        <w:ind w:left="709" w:hanging="709"/>
        <w:jc w:val="both"/>
        <w:rPr>
          <w:rFonts w:ascii="Arial" w:hAnsi="Arial" w:cs="Arial"/>
          <w:b/>
          <w:sz w:val="20"/>
          <w:szCs w:val="20"/>
          <w:u w:val="single"/>
        </w:rPr>
      </w:pPr>
      <w:r w:rsidRPr="00895534">
        <w:rPr>
          <w:rFonts w:ascii="Arial" w:hAnsi="Arial" w:cs="Arial"/>
          <w:sz w:val="20"/>
          <w:szCs w:val="20"/>
        </w:rPr>
        <w:t xml:space="preserve">Caso a microempresa ou empresa de pequeno porte, mais bem classificada, que tenha se sagrado vencedora no preço, </w:t>
      </w:r>
      <w:r w:rsidRPr="00895534">
        <w:rPr>
          <w:rFonts w:ascii="Arial" w:hAnsi="Arial" w:cs="Arial"/>
          <w:sz w:val="20"/>
          <w:szCs w:val="20"/>
          <w:u w:val="single"/>
        </w:rPr>
        <w:t>com o benefício</w:t>
      </w:r>
      <w:r w:rsidRPr="00895534">
        <w:rPr>
          <w:rFonts w:ascii="Arial" w:hAnsi="Arial" w:cs="Arial"/>
          <w:sz w:val="20"/>
          <w:szCs w:val="20"/>
        </w:rPr>
        <w:t xml:space="preserve"> do empate ficto do § 2</w:t>
      </w:r>
      <w:r w:rsidRPr="00895534">
        <w:rPr>
          <w:rFonts w:ascii="Arial" w:hAnsi="Arial" w:cs="Arial"/>
          <w:sz w:val="20"/>
          <w:szCs w:val="20"/>
          <w:u w:val="single"/>
          <w:vertAlign w:val="superscript"/>
        </w:rPr>
        <w:t>o</w:t>
      </w:r>
      <w:r w:rsidRPr="00895534">
        <w:rPr>
          <w:rFonts w:ascii="Arial" w:hAnsi="Arial" w:cs="Arial"/>
          <w:sz w:val="20"/>
          <w:szCs w:val="20"/>
        </w:rPr>
        <w:t xml:space="preserve"> do artigo 44 da Lei Complementar 123/06, não seja ao final detentora, poderão ser convocadas as remanescentes que porventura se enquadrem na mesma hipótese de empate ficto, na ordem classificatória, para o exercício do mesmo direito.</w:t>
      </w:r>
    </w:p>
    <w:p w14:paraId="6140454D" w14:textId="77777777" w:rsidR="00DC66B8" w:rsidRPr="00895534" w:rsidRDefault="00DC66B8" w:rsidP="00895534">
      <w:pPr>
        <w:pStyle w:val="PargrafodaLista"/>
        <w:spacing w:after="0" w:line="240" w:lineRule="auto"/>
        <w:rPr>
          <w:rFonts w:ascii="Arial" w:hAnsi="Arial" w:cs="Arial"/>
          <w:sz w:val="20"/>
          <w:szCs w:val="20"/>
        </w:rPr>
      </w:pPr>
    </w:p>
    <w:p w14:paraId="79AF7509" w14:textId="77777777" w:rsidR="00DC66B8" w:rsidRPr="00895534" w:rsidRDefault="00DC66B8" w:rsidP="00895534">
      <w:pPr>
        <w:pStyle w:val="PargrafodaLista"/>
        <w:numPr>
          <w:ilvl w:val="2"/>
          <w:numId w:val="29"/>
        </w:numPr>
        <w:spacing w:after="0" w:line="240" w:lineRule="auto"/>
        <w:ind w:left="1560" w:hanging="851"/>
        <w:jc w:val="both"/>
        <w:rPr>
          <w:rFonts w:ascii="Arial" w:hAnsi="Arial" w:cs="Arial"/>
          <w:b/>
          <w:sz w:val="20"/>
          <w:szCs w:val="20"/>
          <w:u w:val="single"/>
        </w:rPr>
      </w:pPr>
      <w:r w:rsidRPr="00895534">
        <w:rPr>
          <w:rFonts w:ascii="Arial" w:hAnsi="Arial" w:cs="Arial"/>
          <w:sz w:val="20"/>
          <w:szCs w:val="20"/>
        </w:rPr>
        <w:t xml:space="preserve">Caso a microempresa ou empresa de pequeno porte tenha se sagrado vencedora no preço, por ter sido desde logo a melhor classificada (§2º do artigo 45 da Lei Complementar 123/06), portanto </w:t>
      </w:r>
      <w:r w:rsidRPr="00895534">
        <w:rPr>
          <w:rFonts w:ascii="Arial" w:hAnsi="Arial" w:cs="Arial"/>
          <w:sz w:val="20"/>
          <w:szCs w:val="20"/>
          <w:u w:val="single"/>
        </w:rPr>
        <w:t>sem o benefício</w:t>
      </w:r>
      <w:r w:rsidRPr="00895534">
        <w:rPr>
          <w:rFonts w:ascii="Arial" w:hAnsi="Arial" w:cs="Arial"/>
          <w:sz w:val="20"/>
          <w:szCs w:val="20"/>
        </w:rPr>
        <w:t xml:space="preserve"> do empate ficto do § 2</w:t>
      </w:r>
      <w:r w:rsidRPr="00895534">
        <w:rPr>
          <w:rFonts w:ascii="Arial" w:hAnsi="Arial" w:cs="Arial"/>
          <w:sz w:val="20"/>
          <w:szCs w:val="20"/>
          <w:u w:val="single"/>
          <w:vertAlign w:val="superscript"/>
        </w:rPr>
        <w:t>o</w:t>
      </w:r>
      <w:r w:rsidRPr="00895534">
        <w:rPr>
          <w:rFonts w:ascii="Arial" w:hAnsi="Arial" w:cs="Arial"/>
          <w:sz w:val="20"/>
          <w:szCs w:val="20"/>
        </w:rPr>
        <w:t xml:space="preserve"> do artigo 44 da referida Lei Complementar</w:t>
      </w:r>
      <w:r w:rsidR="000630F0" w:rsidRPr="00895534">
        <w:rPr>
          <w:rFonts w:ascii="Arial" w:hAnsi="Arial" w:cs="Arial"/>
          <w:sz w:val="20"/>
          <w:szCs w:val="20"/>
        </w:rPr>
        <w:t xml:space="preserve"> 123/06</w:t>
      </w:r>
      <w:r w:rsidRPr="00895534">
        <w:rPr>
          <w:rFonts w:ascii="Arial" w:hAnsi="Arial" w:cs="Arial"/>
          <w:sz w:val="20"/>
          <w:szCs w:val="20"/>
        </w:rPr>
        <w:t>, e ao final não seja detentora, poderão ser convocadas as licitantes remanescentes, na ordem classificatória, para o prosseguimento do certame, todavia sem se aplicar o benefício de empate ficto, que não ocorre na hipótese.</w:t>
      </w:r>
    </w:p>
    <w:p w14:paraId="5B29C0D8" w14:textId="77777777" w:rsidR="0005011B" w:rsidRPr="00895534" w:rsidRDefault="0005011B" w:rsidP="00895534">
      <w:pPr>
        <w:ind w:left="1058"/>
        <w:jc w:val="both"/>
        <w:rPr>
          <w:rFonts w:ascii="Arial" w:hAnsi="Arial" w:cs="Arial"/>
          <w:b/>
          <w:sz w:val="20"/>
          <w:szCs w:val="20"/>
          <w:u w:val="single"/>
        </w:rPr>
      </w:pPr>
    </w:p>
    <w:p w14:paraId="6BD811EE" w14:textId="77777777" w:rsidR="00DC66B8" w:rsidRPr="00895534" w:rsidRDefault="00DC66B8" w:rsidP="00895534">
      <w:pPr>
        <w:pStyle w:val="PargrafodaLista"/>
        <w:numPr>
          <w:ilvl w:val="1"/>
          <w:numId w:val="29"/>
        </w:numPr>
        <w:spacing w:after="0" w:line="240" w:lineRule="auto"/>
        <w:ind w:left="709" w:hanging="709"/>
        <w:jc w:val="both"/>
        <w:rPr>
          <w:rFonts w:ascii="Arial" w:hAnsi="Arial" w:cs="Arial"/>
          <w:b/>
          <w:sz w:val="20"/>
          <w:szCs w:val="20"/>
          <w:u w:val="single"/>
        </w:rPr>
      </w:pPr>
      <w:r w:rsidRPr="00895534">
        <w:rPr>
          <w:rFonts w:ascii="Arial" w:hAnsi="Arial" w:cs="Arial"/>
          <w:sz w:val="20"/>
          <w:szCs w:val="20"/>
        </w:rPr>
        <w:t>Na hipótese de convocação das licitantes classificadas remanescentes, deverão ser retomados os procedimentos cabíveis, em sessão pública, procedendo-se conforme especificações deste edital.</w:t>
      </w:r>
    </w:p>
    <w:p w14:paraId="5B34D424" w14:textId="77777777" w:rsidR="00DC66B8" w:rsidRPr="00895534" w:rsidRDefault="00DC66B8" w:rsidP="00895534">
      <w:pPr>
        <w:pStyle w:val="PargrafodaLista"/>
        <w:spacing w:after="0" w:line="240" w:lineRule="auto"/>
        <w:ind w:left="709"/>
        <w:jc w:val="both"/>
        <w:rPr>
          <w:rFonts w:ascii="Arial" w:hAnsi="Arial" w:cs="Arial"/>
          <w:b/>
          <w:sz w:val="20"/>
          <w:szCs w:val="20"/>
          <w:u w:val="single"/>
        </w:rPr>
      </w:pPr>
    </w:p>
    <w:p w14:paraId="14BB4C83" w14:textId="77777777" w:rsidR="00DC66B8" w:rsidRPr="00895534" w:rsidRDefault="00DC66B8" w:rsidP="00895534">
      <w:pPr>
        <w:pStyle w:val="PargrafodaLista"/>
        <w:numPr>
          <w:ilvl w:val="1"/>
          <w:numId w:val="29"/>
        </w:numPr>
        <w:spacing w:after="0" w:line="240" w:lineRule="auto"/>
        <w:ind w:left="709" w:hanging="709"/>
        <w:jc w:val="both"/>
        <w:rPr>
          <w:rFonts w:ascii="Arial" w:hAnsi="Arial" w:cs="Arial"/>
          <w:b/>
          <w:sz w:val="20"/>
          <w:szCs w:val="20"/>
          <w:u w:val="single"/>
        </w:rPr>
      </w:pPr>
      <w:r w:rsidRPr="00895534">
        <w:rPr>
          <w:rFonts w:ascii="Arial" w:hAnsi="Arial" w:cs="Arial"/>
          <w:sz w:val="20"/>
          <w:szCs w:val="20"/>
        </w:rPr>
        <w:t>A(s) detentora(s) da ata deverão manifestar, por escrito, seu eventual interesse na prorrogação do ajuste, em prazo não inferior a 90 (noventa) dias do término da sua vigência. A inexistência de pronunciamento, dentro desse prazo, dará ensejo ao Gerenciador, a seu exclusivo critério, de promover nova licitação, descabendo à detentora o direito a qualquer recurso ou indenização.</w:t>
      </w:r>
    </w:p>
    <w:p w14:paraId="7072F27D" w14:textId="77777777" w:rsidR="00DC66B8" w:rsidRPr="00895534" w:rsidRDefault="00DC66B8" w:rsidP="00895534">
      <w:pPr>
        <w:pStyle w:val="PargrafodaLista"/>
        <w:spacing w:after="0" w:line="240" w:lineRule="auto"/>
        <w:rPr>
          <w:rFonts w:ascii="Arial" w:hAnsi="Arial" w:cs="Arial"/>
          <w:sz w:val="20"/>
          <w:szCs w:val="20"/>
        </w:rPr>
      </w:pPr>
    </w:p>
    <w:p w14:paraId="04CD8865" w14:textId="77777777" w:rsidR="00DC66B8" w:rsidRPr="00895534" w:rsidRDefault="00DC66B8" w:rsidP="00895534">
      <w:pPr>
        <w:pStyle w:val="PargrafodaLista"/>
        <w:numPr>
          <w:ilvl w:val="1"/>
          <w:numId w:val="29"/>
        </w:numPr>
        <w:spacing w:after="0" w:line="240" w:lineRule="auto"/>
        <w:ind w:left="709" w:hanging="709"/>
        <w:jc w:val="both"/>
        <w:rPr>
          <w:rFonts w:ascii="Arial" w:hAnsi="Arial" w:cs="Arial"/>
          <w:b/>
          <w:sz w:val="20"/>
          <w:szCs w:val="20"/>
          <w:u w:val="single"/>
        </w:rPr>
      </w:pPr>
      <w:r w:rsidRPr="00895534">
        <w:rPr>
          <w:rFonts w:ascii="Arial" w:hAnsi="Arial" w:cs="Arial"/>
          <w:sz w:val="20"/>
          <w:szCs w:val="20"/>
        </w:rPr>
        <w:t>Os atos decorrentes da assinatura da Ata de Registro de Preço, se consubstanciarão da notificação, contados a partir da data da notificação da detentora do objeto da licitação para tanto, sob pena de aplicação das penalidades cabíveis, ocasião em que deverá apresentar os documentos elencados no item 11.3, acrescido das seguintes documentações:</w:t>
      </w:r>
    </w:p>
    <w:p w14:paraId="5BF63C38" w14:textId="77777777" w:rsidR="00DC66B8" w:rsidRPr="00895534" w:rsidRDefault="00DC66B8" w:rsidP="00895534">
      <w:pPr>
        <w:pStyle w:val="PargrafodaLista"/>
        <w:spacing w:after="0" w:line="240" w:lineRule="auto"/>
        <w:rPr>
          <w:rFonts w:ascii="Arial" w:hAnsi="Arial" w:cs="Arial"/>
          <w:bCs/>
          <w:sz w:val="20"/>
          <w:szCs w:val="20"/>
        </w:rPr>
      </w:pPr>
    </w:p>
    <w:p w14:paraId="10710CA9" w14:textId="77777777" w:rsidR="00DC66B8" w:rsidRPr="00895534" w:rsidRDefault="00DC66B8" w:rsidP="00895534">
      <w:pPr>
        <w:pStyle w:val="PargrafodaLista"/>
        <w:numPr>
          <w:ilvl w:val="2"/>
          <w:numId w:val="29"/>
        </w:numPr>
        <w:spacing w:after="0" w:line="240" w:lineRule="auto"/>
        <w:ind w:left="1560" w:hanging="851"/>
        <w:jc w:val="both"/>
        <w:rPr>
          <w:rFonts w:ascii="Arial" w:hAnsi="Arial" w:cs="Arial"/>
          <w:b/>
          <w:sz w:val="20"/>
          <w:szCs w:val="20"/>
          <w:u w:val="single"/>
        </w:rPr>
      </w:pPr>
      <w:r w:rsidRPr="00895534">
        <w:rPr>
          <w:rFonts w:ascii="Arial" w:hAnsi="Arial" w:cs="Arial"/>
          <w:bCs/>
          <w:sz w:val="20"/>
          <w:szCs w:val="20"/>
        </w:rPr>
        <w:t>Indicar o responsável pela gestão e execução contratual perante o Comitê Paralímpico Brasileiro - CPB.</w:t>
      </w:r>
    </w:p>
    <w:p w14:paraId="5BFF5A7A" w14:textId="77777777" w:rsidR="00DC66B8" w:rsidRPr="00895534" w:rsidRDefault="00DC66B8" w:rsidP="00895534">
      <w:pPr>
        <w:pStyle w:val="PargrafodaLista"/>
        <w:spacing w:after="0" w:line="240" w:lineRule="auto"/>
        <w:ind w:left="1560"/>
        <w:jc w:val="both"/>
        <w:rPr>
          <w:rFonts w:ascii="Arial" w:hAnsi="Arial" w:cs="Arial"/>
          <w:b/>
          <w:sz w:val="20"/>
          <w:szCs w:val="20"/>
          <w:u w:val="single"/>
        </w:rPr>
      </w:pPr>
    </w:p>
    <w:p w14:paraId="6E3EE52A" w14:textId="77777777" w:rsidR="00DC66B8" w:rsidRPr="00895534" w:rsidRDefault="00DC66B8" w:rsidP="00895534">
      <w:pPr>
        <w:pStyle w:val="PargrafodaLista"/>
        <w:numPr>
          <w:ilvl w:val="2"/>
          <w:numId w:val="29"/>
        </w:numPr>
        <w:spacing w:after="0" w:line="240" w:lineRule="auto"/>
        <w:ind w:left="1560" w:hanging="851"/>
        <w:jc w:val="both"/>
        <w:rPr>
          <w:rFonts w:ascii="Arial" w:hAnsi="Arial" w:cs="Arial"/>
          <w:b/>
          <w:sz w:val="20"/>
          <w:szCs w:val="20"/>
          <w:u w:val="single"/>
        </w:rPr>
      </w:pPr>
      <w:r w:rsidRPr="00895534">
        <w:rPr>
          <w:rFonts w:ascii="Arial" w:hAnsi="Arial" w:cs="Arial"/>
          <w:sz w:val="20"/>
          <w:szCs w:val="20"/>
        </w:rPr>
        <w:t>Os documentos mencionados nesta cláusula deverão ser apresentados em cópias autenticadas ou no original, com prazo de validade em vigor na data da apresentação e serão retidos para oportuna juntada no processo administrativo pertinente à contratação.</w:t>
      </w:r>
    </w:p>
    <w:p w14:paraId="7DEA7D35" w14:textId="77777777" w:rsidR="00DC66B8" w:rsidRPr="00895534" w:rsidRDefault="00DC66B8" w:rsidP="00895534">
      <w:pPr>
        <w:pStyle w:val="PargrafodaLista"/>
        <w:spacing w:after="0" w:line="240" w:lineRule="auto"/>
        <w:rPr>
          <w:rFonts w:ascii="Arial" w:hAnsi="Arial" w:cs="Arial"/>
          <w:sz w:val="20"/>
          <w:szCs w:val="20"/>
        </w:rPr>
      </w:pPr>
    </w:p>
    <w:p w14:paraId="27D24B53" w14:textId="77777777" w:rsidR="00DC66B8" w:rsidRPr="00895534" w:rsidRDefault="00DC66B8" w:rsidP="00895534">
      <w:pPr>
        <w:pStyle w:val="PargrafodaLista"/>
        <w:numPr>
          <w:ilvl w:val="1"/>
          <w:numId w:val="29"/>
        </w:numPr>
        <w:spacing w:after="0" w:line="240" w:lineRule="auto"/>
        <w:ind w:left="709"/>
        <w:jc w:val="both"/>
        <w:rPr>
          <w:rFonts w:ascii="Arial" w:hAnsi="Arial" w:cs="Arial"/>
          <w:b/>
          <w:sz w:val="20"/>
          <w:szCs w:val="20"/>
          <w:u w:val="single"/>
        </w:rPr>
      </w:pPr>
      <w:r w:rsidRPr="00895534">
        <w:rPr>
          <w:rFonts w:ascii="Arial" w:hAnsi="Arial" w:cs="Arial"/>
          <w:sz w:val="20"/>
          <w:szCs w:val="20"/>
        </w:rPr>
        <w:t>Caso a licitante adjudicatária seja microempresa ou empresa de pequeno porte, habilitada, condicionalmente, deverá ser observado o prazo, improrrogável, de 05 (cinco) dias úteis, contados da data da homologação do certame, para regularização da documentação fiscal, para, só então, começar a fluir o prazo de formalização do ajuste.</w:t>
      </w:r>
    </w:p>
    <w:p w14:paraId="49A06660" w14:textId="77777777" w:rsidR="00DC66B8" w:rsidRPr="00895534" w:rsidRDefault="00DC66B8" w:rsidP="00895534">
      <w:pPr>
        <w:pStyle w:val="PargrafodaLista"/>
        <w:spacing w:after="0" w:line="240" w:lineRule="auto"/>
        <w:ind w:left="1778"/>
        <w:jc w:val="both"/>
        <w:rPr>
          <w:rFonts w:ascii="Arial" w:hAnsi="Arial" w:cs="Arial"/>
          <w:b/>
          <w:sz w:val="20"/>
          <w:szCs w:val="20"/>
          <w:u w:val="single"/>
        </w:rPr>
      </w:pPr>
    </w:p>
    <w:p w14:paraId="298445B2" w14:textId="77777777" w:rsidR="00DC66B8" w:rsidRPr="00895534" w:rsidRDefault="00DC66B8" w:rsidP="00895534">
      <w:pPr>
        <w:pStyle w:val="PargrafodaLista"/>
        <w:numPr>
          <w:ilvl w:val="2"/>
          <w:numId w:val="29"/>
        </w:numPr>
        <w:spacing w:after="0" w:line="240" w:lineRule="auto"/>
        <w:ind w:left="1560" w:hanging="851"/>
        <w:jc w:val="both"/>
        <w:rPr>
          <w:rFonts w:ascii="Arial" w:hAnsi="Arial" w:cs="Arial"/>
          <w:b/>
          <w:sz w:val="20"/>
          <w:szCs w:val="20"/>
          <w:u w:val="single"/>
        </w:rPr>
      </w:pPr>
      <w:r w:rsidRPr="00895534">
        <w:rPr>
          <w:rFonts w:ascii="Arial" w:hAnsi="Arial" w:cs="Arial"/>
          <w:sz w:val="20"/>
          <w:szCs w:val="20"/>
        </w:rPr>
        <w:t>O prazo de 05 (cinco) dias úteis acima começa a fluir da ciência da licitante, efetiva ou presumidamente, através de notificação à empresa.</w:t>
      </w:r>
    </w:p>
    <w:p w14:paraId="527288D1" w14:textId="77777777" w:rsidR="00DC66B8" w:rsidRPr="00895534" w:rsidRDefault="00DC66B8" w:rsidP="00895534">
      <w:pPr>
        <w:pStyle w:val="PargrafodaLista"/>
        <w:spacing w:after="0" w:line="240" w:lineRule="auto"/>
        <w:ind w:left="1560"/>
        <w:jc w:val="both"/>
        <w:rPr>
          <w:rFonts w:ascii="Arial" w:hAnsi="Arial" w:cs="Arial"/>
          <w:b/>
          <w:sz w:val="20"/>
          <w:szCs w:val="20"/>
          <w:u w:val="single"/>
        </w:rPr>
      </w:pPr>
    </w:p>
    <w:p w14:paraId="0EF79AE3" w14:textId="77777777" w:rsidR="00DC66B8" w:rsidRPr="00895534" w:rsidRDefault="00DC66B8" w:rsidP="00895534">
      <w:pPr>
        <w:pStyle w:val="PargrafodaLista"/>
        <w:numPr>
          <w:ilvl w:val="3"/>
          <w:numId w:val="29"/>
        </w:numPr>
        <w:spacing w:after="0" w:line="240" w:lineRule="auto"/>
        <w:ind w:left="2694" w:hanging="1134"/>
        <w:jc w:val="both"/>
        <w:rPr>
          <w:rFonts w:ascii="Arial" w:hAnsi="Arial" w:cs="Arial"/>
          <w:b/>
          <w:sz w:val="20"/>
          <w:szCs w:val="20"/>
          <w:u w:val="single"/>
        </w:rPr>
      </w:pPr>
      <w:r w:rsidRPr="00895534">
        <w:rPr>
          <w:rFonts w:ascii="Arial" w:hAnsi="Arial" w:cs="Arial"/>
          <w:sz w:val="20"/>
          <w:szCs w:val="20"/>
        </w:rPr>
        <w:t>A regularização dar-se-á com a apresentação dos documentos tais como exigidos neste edital para a fase de habilitação.</w:t>
      </w:r>
    </w:p>
    <w:p w14:paraId="4BFDAB97" w14:textId="77777777" w:rsidR="00DC66B8" w:rsidRPr="00895534" w:rsidRDefault="00DC66B8" w:rsidP="00895534">
      <w:pPr>
        <w:pStyle w:val="PargrafodaLista"/>
        <w:spacing w:after="0" w:line="240" w:lineRule="auto"/>
        <w:ind w:left="2694"/>
        <w:jc w:val="both"/>
        <w:rPr>
          <w:rFonts w:ascii="Arial" w:hAnsi="Arial" w:cs="Arial"/>
          <w:b/>
          <w:sz w:val="20"/>
          <w:szCs w:val="20"/>
          <w:u w:val="single"/>
        </w:rPr>
      </w:pPr>
    </w:p>
    <w:p w14:paraId="5DAC9160" w14:textId="77777777" w:rsidR="00DC66B8" w:rsidRPr="00895534" w:rsidRDefault="00DC66B8" w:rsidP="00895534">
      <w:pPr>
        <w:pStyle w:val="PargrafodaLista"/>
        <w:numPr>
          <w:ilvl w:val="2"/>
          <w:numId w:val="29"/>
        </w:numPr>
        <w:spacing w:after="0" w:line="240" w:lineRule="auto"/>
        <w:ind w:left="1560" w:hanging="851"/>
        <w:jc w:val="both"/>
        <w:rPr>
          <w:rFonts w:ascii="Arial" w:hAnsi="Arial" w:cs="Arial"/>
          <w:b/>
          <w:sz w:val="20"/>
          <w:szCs w:val="20"/>
          <w:u w:val="single"/>
        </w:rPr>
      </w:pPr>
      <w:r w:rsidRPr="00895534">
        <w:rPr>
          <w:rFonts w:ascii="Arial" w:hAnsi="Arial" w:cs="Arial"/>
          <w:sz w:val="20"/>
          <w:szCs w:val="20"/>
        </w:rPr>
        <w:t>Não havendo a regularização da documentação fiscal por parte da microempresa ou empresa de pequeno porte, no prazo estabelecido, a mesma decairá do direito à contratação e a autoridade competente deverá, sem prejuízo das sanções cabíveis, proferir novo ato, tornando sem efeito os atos decisórios anteriormente praticados (adjudicação e homologação), com fundamento no evento superveniente da ausência de regularização, apto a promover a resolução dos atos administrativos de conclusão da licitação, devendo optar pela sua revogação ou sua retomada, hipótese em que deverá ser designada nova sessão pública para tal fim, voltando-se a fase de classificação e verificação da aceitabilidade e negociação, se o caso, de preços, observando-se a hipótese de nova concessão do benefício de empate ficto ou não, sempre com observância da ordem de classificação, e demais procedimentos normais até a conclusão do certame.</w:t>
      </w:r>
    </w:p>
    <w:p w14:paraId="405201B1" w14:textId="77777777" w:rsidR="00DC66B8" w:rsidRPr="00895534" w:rsidRDefault="00DC66B8" w:rsidP="00895534">
      <w:pPr>
        <w:pStyle w:val="PargrafodaLista"/>
        <w:spacing w:after="0" w:line="240" w:lineRule="auto"/>
        <w:ind w:left="1560"/>
        <w:jc w:val="both"/>
        <w:rPr>
          <w:rFonts w:ascii="Arial" w:hAnsi="Arial" w:cs="Arial"/>
          <w:b/>
          <w:sz w:val="20"/>
          <w:szCs w:val="20"/>
          <w:u w:val="single"/>
        </w:rPr>
      </w:pPr>
    </w:p>
    <w:p w14:paraId="2517B9C5" w14:textId="77777777" w:rsidR="00DC66B8" w:rsidRPr="00895534" w:rsidRDefault="00DC66B8" w:rsidP="00895534">
      <w:pPr>
        <w:pStyle w:val="PargrafodaLista"/>
        <w:numPr>
          <w:ilvl w:val="1"/>
          <w:numId w:val="29"/>
        </w:numPr>
        <w:spacing w:after="0" w:line="240" w:lineRule="auto"/>
        <w:ind w:left="709"/>
        <w:jc w:val="both"/>
        <w:rPr>
          <w:rFonts w:ascii="Arial" w:hAnsi="Arial" w:cs="Arial"/>
          <w:b/>
          <w:sz w:val="20"/>
          <w:szCs w:val="20"/>
          <w:u w:val="single"/>
        </w:rPr>
      </w:pPr>
      <w:r w:rsidRPr="00895534">
        <w:rPr>
          <w:rFonts w:ascii="Arial" w:hAnsi="Arial" w:cs="Arial"/>
          <w:sz w:val="20"/>
          <w:szCs w:val="20"/>
        </w:rPr>
        <w:t xml:space="preserve">A nova sessão de que trata o item 11.12.2, será realizada em prazo não inferior a 03 (três) dias úteis contados da publicação do aviso </w:t>
      </w:r>
      <w:r w:rsidRPr="00895534">
        <w:rPr>
          <w:rFonts w:ascii="Arial" w:hAnsi="Arial" w:cs="Arial"/>
          <w:bCs/>
          <w:sz w:val="20"/>
          <w:szCs w:val="20"/>
        </w:rPr>
        <w:t xml:space="preserve">no Diário Oficial da União e/ou nos sítios eletrônicos: </w:t>
      </w:r>
      <w:hyperlink r:id="rId19" w:history="1">
        <w:r w:rsidRPr="00895534">
          <w:rPr>
            <w:rStyle w:val="Hyperlink"/>
            <w:rFonts w:ascii="Arial" w:hAnsi="Arial" w:cs="Arial"/>
            <w:sz w:val="20"/>
            <w:szCs w:val="20"/>
          </w:rPr>
          <w:t>www.cpb.org.br</w:t>
        </w:r>
      </w:hyperlink>
      <w:r w:rsidRPr="00895534">
        <w:rPr>
          <w:rFonts w:ascii="Arial" w:hAnsi="Arial" w:cs="Arial"/>
          <w:sz w:val="20"/>
          <w:szCs w:val="20"/>
        </w:rPr>
        <w:t xml:space="preserve"> </w:t>
      </w:r>
      <w:r w:rsidRPr="00895534">
        <w:rPr>
          <w:rFonts w:ascii="Arial" w:hAnsi="Arial" w:cs="Arial"/>
          <w:bCs/>
          <w:sz w:val="20"/>
          <w:szCs w:val="20"/>
        </w:rPr>
        <w:t xml:space="preserve">e </w:t>
      </w:r>
      <w:hyperlink r:id="rId20" w:history="1">
        <w:r w:rsidRPr="00895534">
          <w:rPr>
            <w:rStyle w:val="Hyperlink"/>
            <w:rFonts w:ascii="Arial" w:hAnsi="Arial" w:cs="Arial"/>
            <w:sz w:val="20"/>
            <w:szCs w:val="20"/>
          </w:rPr>
          <w:t>www.bec.sp.gov.br</w:t>
        </w:r>
      </w:hyperlink>
      <w:r w:rsidRPr="00895534">
        <w:rPr>
          <w:rFonts w:ascii="Arial" w:hAnsi="Arial" w:cs="Arial"/>
          <w:bCs/>
          <w:sz w:val="20"/>
          <w:szCs w:val="20"/>
        </w:rPr>
        <w:t>.</w:t>
      </w:r>
    </w:p>
    <w:p w14:paraId="1A3E8592" w14:textId="77777777" w:rsidR="00DC66B8" w:rsidRPr="00895534" w:rsidRDefault="00DC66B8" w:rsidP="00895534">
      <w:pPr>
        <w:pStyle w:val="PargrafodaLista"/>
        <w:spacing w:after="0" w:line="240" w:lineRule="auto"/>
        <w:ind w:left="709"/>
        <w:jc w:val="both"/>
        <w:rPr>
          <w:rFonts w:ascii="Arial" w:hAnsi="Arial" w:cs="Arial"/>
          <w:b/>
          <w:sz w:val="20"/>
          <w:szCs w:val="20"/>
          <w:u w:val="single"/>
        </w:rPr>
      </w:pPr>
    </w:p>
    <w:p w14:paraId="6B97050F" w14:textId="77777777" w:rsidR="00DC66B8" w:rsidRPr="00895534" w:rsidRDefault="00DC66B8" w:rsidP="00895534">
      <w:pPr>
        <w:pStyle w:val="PargrafodaLista"/>
        <w:numPr>
          <w:ilvl w:val="2"/>
          <w:numId w:val="29"/>
        </w:numPr>
        <w:spacing w:after="0" w:line="240" w:lineRule="auto"/>
        <w:ind w:left="1560" w:hanging="851"/>
        <w:jc w:val="both"/>
        <w:rPr>
          <w:rFonts w:ascii="Arial" w:hAnsi="Arial" w:cs="Arial"/>
          <w:b/>
          <w:sz w:val="20"/>
          <w:szCs w:val="20"/>
          <w:u w:val="single"/>
        </w:rPr>
      </w:pPr>
      <w:r w:rsidRPr="00895534">
        <w:rPr>
          <w:rFonts w:ascii="Arial" w:hAnsi="Arial" w:cs="Arial"/>
          <w:sz w:val="20"/>
          <w:szCs w:val="20"/>
        </w:rPr>
        <w:t>Na nova sessão, respeitada a ordem de classificação, subitem 5.5, observar-se-ão as disposições dos itens 5.7 a 5.10 e 6.1 a 6.5 deste Edital.</w:t>
      </w:r>
    </w:p>
    <w:p w14:paraId="1BA9F42E" w14:textId="77777777" w:rsidR="0005011B" w:rsidRPr="00895534" w:rsidRDefault="0005011B" w:rsidP="00895534">
      <w:pPr>
        <w:ind w:left="1058"/>
        <w:jc w:val="both"/>
        <w:rPr>
          <w:rFonts w:ascii="Arial" w:hAnsi="Arial" w:cs="Arial"/>
          <w:b/>
          <w:sz w:val="20"/>
          <w:szCs w:val="20"/>
          <w:u w:val="single"/>
        </w:rPr>
      </w:pPr>
    </w:p>
    <w:p w14:paraId="6209598F" w14:textId="77777777" w:rsidR="00DC66B8" w:rsidRPr="00895534" w:rsidRDefault="009D3484" w:rsidP="00895534">
      <w:pPr>
        <w:pStyle w:val="PargrafodaLista"/>
        <w:numPr>
          <w:ilvl w:val="2"/>
          <w:numId w:val="29"/>
        </w:numPr>
        <w:spacing w:after="0" w:line="240" w:lineRule="auto"/>
        <w:ind w:left="1560" w:hanging="851"/>
        <w:jc w:val="both"/>
        <w:rPr>
          <w:rFonts w:ascii="Arial" w:hAnsi="Arial" w:cs="Arial"/>
          <w:b/>
          <w:sz w:val="20"/>
          <w:szCs w:val="20"/>
          <w:u w:val="single"/>
        </w:rPr>
      </w:pPr>
      <w:r w:rsidRPr="00895534">
        <w:rPr>
          <w:rFonts w:ascii="Arial" w:hAnsi="Arial" w:cs="Arial"/>
          <w:sz w:val="20"/>
          <w:szCs w:val="20"/>
        </w:rPr>
        <w:t>Com a finalidade de verificar o eventual descumprimento pelo licitante</w:t>
      </w:r>
      <w:r w:rsidR="00170342" w:rsidRPr="00895534">
        <w:rPr>
          <w:rFonts w:ascii="Arial" w:hAnsi="Arial" w:cs="Arial"/>
          <w:sz w:val="20"/>
          <w:szCs w:val="20"/>
        </w:rPr>
        <w:t xml:space="preserve"> das condições de participação previstas no item 2.2. deste Edital serão consultados, previamente à celebração da contratação,  </w:t>
      </w:r>
      <w:r w:rsidR="00DC66B8" w:rsidRPr="00895534">
        <w:rPr>
          <w:rFonts w:ascii="Arial" w:hAnsi="Arial" w:cs="Arial"/>
          <w:sz w:val="20"/>
          <w:szCs w:val="20"/>
        </w:rPr>
        <w:t xml:space="preserve">O “Sistema Eletrônico de Aplicação e Registro de Sanções Administrativas – e-Sanções”, no endereço </w:t>
      </w:r>
      <w:hyperlink r:id="rId21" w:history="1">
        <w:r w:rsidR="00DC66B8" w:rsidRPr="00895534">
          <w:rPr>
            <w:rStyle w:val="Hyperlink"/>
            <w:rFonts w:ascii="Arial" w:hAnsi="Arial" w:cs="Arial"/>
            <w:sz w:val="20"/>
            <w:szCs w:val="20"/>
          </w:rPr>
          <w:t>www.esancoes.sp.gov.br</w:t>
        </w:r>
      </w:hyperlink>
      <w:r w:rsidR="00DC66B8" w:rsidRPr="00895534">
        <w:rPr>
          <w:rFonts w:ascii="Arial" w:hAnsi="Arial" w:cs="Arial"/>
          <w:sz w:val="20"/>
          <w:szCs w:val="20"/>
        </w:rPr>
        <w:t xml:space="preserve">, e o “Cadastro Nacional de Empresas Inidôneas e Suspensas – CEIS”, no endereço </w:t>
      </w:r>
      <w:hyperlink r:id="rId22" w:history="1">
        <w:r w:rsidR="00DC66B8" w:rsidRPr="00895534">
          <w:rPr>
            <w:rStyle w:val="Hyperlink"/>
            <w:rFonts w:ascii="Arial" w:hAnsi="Arial" w:cs="Arial"/>
            <w:sz w:val="20"/>
            <w:szCs w:val="20"/>
          </w:rPr>
          <w:t>http://www.portaltransparencia.gov.br/ceis</w:t>
        </w:r>
      </w:hyperlink>
      <w:r w:rsidR="004B0C2F" w:rsidRPr="00895534">
        <w:rPr>
          <w:rFonts w:ascii="Arial" w:hAnsi="Arial" w:cs="Arial"/>
          <w:sz w:val="20"/>
          <w:szCs w:val="20"/>
        </w:rPr>
        <w:t>.</w:t>
      </w:r>
    </w:p>
    <w:p w14:paraId="1BBD9C6B" w14:textId="443A00C7" w:rsidR="003375F6" w:rsidRPr="00895534" w:rsidRDefault="003375F6" w:rsidP="00895534">
      <w:pPr>
        <w:pStyle w:val="PargrafodaLista"/>
        <w:spacing w:after="0" w:line="240" w:lineRule="auto"/>
        <w:rPr>
          <w:rFonts w:ascii="Arial" w:hAnsi="Arial" w:cs="Arial"/>
          <w:b/>
          <w:sz w:val="20"/>
          <w:szCs w:val="20"/>
          <w:u w:val="single"/>
        </w:rPr>
      </w:pPr>
    </w:p>
    <w:p w14:paraId="542663B3" w14:textId="77777777" w:rsidR="00DC66B8" w:rsidRPr="00895534" w:rsidRDefault="00DC66B8" w:rsidP="00895534">
      <w:pPr>
        <w:pStyle w:val="PargrafodaLista"/>
        <w:numPr>
          <w:ilvl w:val="0"/>
          <w:numId w:val="29"/>
        </w:numPr>
        <w:spacing w:after="0" w:line="240" w:lineRule="auto"/>
        <w:ind w:left="709"/>
        <w:jc w:val="both"/>
        <w:rPr>
          <w:rFonts w:ascii="Arial" w:hAnsi="Arial" w:cs="Arial"/>
          <w:b/>
          <w:sz w:val="20"/>
          <w:szCs w:val="20"/>
          <w:u w:val="single"/>
        </w:rPr>
      </w:pPr>
      <w:r w:rsidRPr="00895534">
        <w:rPr>
          <w:rFonts w:ascii="Arial" w:hAnsi="Arial" w:cs="Arial"/>
          <w:b/>
          <w:sz w:val="20"/>
          <w:szCs w:val="20"/>
          <w:u w:val="single"/>
        </w:rPr>
        <w:t>DAS SANÇÕES PARA O CASO DE INADIMPLEMENTO</w:t>
      </w:r>
    </w:p>
    <w:p w14:paraId="5FCBB805" w14:textId="77777777" w:rsidR="00DC66B8" w:rsidRPr="00895534" w:rsidRDefault="00DC66B8" w:rsidP="00895534">
      <w:pPr>
        <w:pStyle w:val="PargrafodaLista"/>
        <w:spacing w:after="0" w:line="240" w:lineRule="auto"/>
        <w:jc w:val="both"/>
        <w:rPr>
          <w:rFonts w:ascii="Arial" w:hAnsi="Arial" w:cs="Arial"/>
          <w:sz w:val="20"/>
          <w:szCs w:val="20"/>
        </w:rPr>
      </w:pPr>
    </w:p>
    <w:p w14:paraId="00EC4DE8" w14:textId="645DD4F1" w:rsidR="00877CC8" w:rsidRPr="002D4D5D" w:rsidRDefault="002D4D5D" w:rsidP="000F092A">
      <w:pPr>
        <w:pStyle w:val="PargrafodaLista"/>
        <w:numPr>
          <w:ilvl w:val="1"/>
          <w:numId w:val="25"/>
        </w:numPr>
        <w:spacing w:after="0" w:line="240" w:lineRule="auto"/>
        <w:jc w:val="both"/>
        <w:rPr>
          <w:rFonts w:ascii="Arial" w:hAnsi="Arial" w:cs="Arial"/>
          <w:sz w:val="20"/>
          <w:szCs w:val="20"/>
        </w:rPr>
      </w:pPr>
      <w:r w:rsidRPr="002D4D5D">
        <w:rPr>
          <w:rFonts w:ascii="Arial" w:eastAsiaTheme="minorHAnsi" w:hAnsi="Arial" w:cs="Arial"/>
          <w:color w:val="000000"/>
          <w:sz w:val="20"/>
          <w:szCs w:val="20"/>
        </w:rPr>
        <w:t>Além das sanções previstas na cláusula nona da Minuta da Ata de Registro de Preço, Anexo VII, das sanções previstas no capítulo IV da Lei Federal nº 8.666/93, Lei Federal no 10.520/02 e demais normas pertinentes, também poderão ser aplicadas as penalidades abaixo elencadas pela inadimplência das obrigações</w:t>
      </w:r>
      <w:r>
        <w:rPr>
          <w:rFonts w:ascii="Arial" w:eastAsiaTheme="minorHAnsi" w:hAnsi="Arial" w:cs="Arial"/>
          <w:color w:val="000000"/>
          <w:sz w:val="20"/>
          <w:szCs w:val="20"/>
        </w:rPr>
        <w:t xml:space="preserve"> </w:t>
      </w:r>
      <w:r w:rsidRPr="002D4D5D">
        <w:rPr>
          <w:rFonts w:ascii="Arial" w:eastAsiaTheme="minorHAnsi" w:hAnsi="Arial" w:cs="Arial"/>
          <w:color w:val="000000"/>
          <w:sz w:val="20"/>
          <w:szCs w:val="20"/>
        </w:rPr>
        <w:t>contratuais à DETENTORA, sendo-lhe assegurado o contraditório e a ampla defesa</w:t>
      </w:r>
    </w:p>
    <w:p w14:paraId="5FFDA45C" w14:textId="77777777" w:rsidR="002D4D5D" w:rsidRPr="002D4D5D" w:rsidRDefault="002D4D5D" w:rsidP="002D4D5D">
      <w:pPr>
        <w:pStyle w:val="PargrafodaLista"/>
        <w:spacing w:after="0" w:line="240" w:lineRule="auto"/>
        <w:jc w:val="both"/>
        <w:rPr>
          <w:rFonts w:ascii="Arial" w:hAnsi="Arial" w:cs="Arial"/>
          <w:sz w:val="20"/>
          <w:szCs w:val="20"/>
        </w:rPr>
      </w:pPr>
    </w:p>
    <w:p w14:paraId="047577A8" w14:textId="77777777" w:rsidR="00877CC8" w:rsidRPr="00895534" w:rsidRDefault="00877CC8" w:rsidP="00877CC8">
      <w:pPr>
        <w:pStyle w:val="PargrafodaLista"/>
        <w:numPr>
          <w:ilvl w:val="2"/>
          <w:numId w:val="25"/>
        </w:numPr>
        <w:spacing w:after="0" w:line="240" w:lineRule="auto"/>
        <w:ind w:left="1418"/>
        <w:jc w:val="both"/>
        <w:rPr>
          <w:rFonts w:ascii="Arial" w:hAnsi="Arial" w:cs="Arial"/>
          <w:sz w:val="20"/>
          <w:szCs w:val="20"/>
        </w:rPr>
      </w:pPr>
      <w:r w:rsidRPr="00895534">
        <w:rPr>
          <w:rFonts w:ascii="Arial" w:eastAsiaTheme="minorHAnsi" w:hAnsi="Arial" w:cs="Arial"/>
          <w:b/>
          <w:bCs/>
          <w:color w:val="000000"/>
          <w:sz w:val="20"/>
          <w:szCs w:val="20"/>
        </w:rPr>
        <w:t xml:space="preserve">Multa de 20% (vinte por cento) </w:t>
      </w:r>
      <w:r w:rsidRPr="00895534">
        <w:rPr>
          <w:rFonts w:ascii="Arial" w:eastAsiaTheme="minorHAnsi" w:hAnsi="Arial" w:cs="Arial"/>
          <w:color w:val="000000"/>
          <w:sz w:val="20"/>
          <w:szCs w:val="20"/>
        </w:rPr>
        <w:t>pela recusa em Assinar a Ata, ou pela falta de apresentação da documentação necessária, dentro do prazo estabelecido ou fazê-lo com atraso, sem a devida justificativa aceita pelo Gerenciador, a qual incidirá sobre o valor do termo.</w:t>
      </w:r>
    </w:p>
    <w:p w14:paraId="297C0841" w14:textId="77777777" w:rsidR="00877CC8" w:rsidRPr="00895534" w:rsidRDefault="00877CC8" w:rsidP="00877CC8">
      <w:pPr>
        <w:pStyle w:val="PargrafodaLista"/>
        <w:spacing w:after="0" w:line="240" w:lineRule="auto"/>
        <w:ind w:left="1418"/>
        <w:jc w:val="both"/>
        <w:rPr>
          <w:rFonts w:ascii="Arial" w:hAnsi="Arial" w:cs="Arial"/>
          <w:sz w:val="20"/>
          <w:szCs w:val="20"/>
        </w:rPr>
      </w:pPr>
    </w:p>
    <w:p w14:paraId="165568A3" w14:textId="77777777" w:rsidR="00877CC8" w:rsidRPr="00895534" w:rsidRDefault="00877CC8" w:rsidP="00877CC8">
      <w:pPr>
        <w:pStyle w:val="PargrafodaLista"/>
        <w:numPr>
          <w:ilvl w:val="2"/>
          <w:numId w:val="25"/>
        </w:numPr>
        <w:spacing w:after="0" w:line="240" w:lineRule="auto"/>
        <w:ind w:left="1418"/>
        <w:jc w:val="both"/>
        <w:rPr>
          <w:rFonts w:ascii="Arial" w:hAnsi="Arial" w:cs="Arial"/>
          <w:sz w:val="20"/>
          <w:szCs w:val="20"/>
        </w:rPr>
      </w:pPr>
      <w:r w:rsidRPr="00895534">
        <w:rPr>
          <w:rFonts w:ascii="Arial" w:eastAsiaTheme="minorHAnsi" w:hAnsi="Arial" w:cs="Arial"/>
          <w:color w:val="000000"/>
          <w:sz w:val="20"/>
          <w:szCs w:val="20"/>
        </w:rPr>
        <w:t xml:space="preserve">Incidirá na mesma penalidade a não apresentação dos documentos necessários a celebração do termo. </w:t>
      </w:r>
    </w:p>
    <w:p w14:paraId="659BE02F" w14:textId="77777777" w:rsidR="00877CC8" w:rsidRPr="00895534" w:rsidRDefault="00877CC8" w:rsidP="00877CC8">
      <w:pPr>
        <w:pStyle w:val="PargrafodaLista"/>
        <w:spacing w:after="0" w:line="240" w:lineRule="auto"/>
        <w:rPr>
          <w:rFonts w:ascii="Arial" w:eastAsiaTheme="minorHAnsi" w:hAnsi="Arial" w:cs="Arial"/>
          <w:color w:val="000000"/>
          <w:sz w:val="20"/>
          <w:szCs w:val="20"/>
        </w:rPr>
      </w:pPr>
    </w:p>
    <w:p w14:paraId="27F45EA7" w14:textId="77777777" w:rsidR="00877CC8" w:rsidRPr="00895534" w:rsidRDefault="00877CC8" w:rsidP="00877CC8">
      <w:pPr>
        <w:pStyle w:val="PargrafodaLista"/>
        <w:numPr>
          <w:ilvl w:val="1"/>
          <w:numId w:val="25"/>
        </w:numPr>
        <w:spacing w:after="0" w:line="240" w:lineRule="auto"/>
        <w:jc w:val="both"/>
        <w:rPr>
          <w:rFonts w:ascii="Arial" w:eastAsiaTheme="minorHAnsi" w:hAnsi="Arial" w:cs="Arial"/>
          <w:color w:val="000000"/>
          <w:sz w:val="20"/>
          <w:szCs w:val="20"/>
        </w:rPr>
      </w:pPr>
      <w:r w:rsidRPr="00895534">
        <w:rPr>
          <w:rFonts w:ascii="Arial" w:eastAsiaTheme="minorHAnsi" w:hAnsi="Arial" w:cs="Arial"/>
          <w:color w:val="000000"/>
          <w:sz w:val="20"/>
          <w:szCs w:val="20"/>
        </w:rPr>
        <w:t>Advertência quando:</w:t>
      </w:r>
    </w:p>
    <w:p w14:paraId="64DFFA4B" w14:textId="77777777" w:rsidR="00877CC8" w:rsidRPr="00895534" w:rsidRDefault="00877CC8" w:rsidP="00877CC8">
      <w:pPr>
        <w:pStyle w:val="PargrafodaLista"/>
        <w:spacing w:after="0" w:line="240" w:lineRule="auto"/>
        <w:jc w:val="both"/>
        <w:rPr>
          <w:rFonts w:ascii="Arial" w:eastAsiaTheme="minorHAnsi" w:hAnsi="Arial" w:cs="Arial"/>
          <w:color w:val="000000"/>
          <w:sz w:val="20"/>
          <w:szCs w:val="20"/>
        </w:rPr>
      </w:pPr>
    </w:p>
    <w:p w14:paraId="7F91EFFA" w14:textId="77777777" w:rsidR="00877CC8" w:rsidRPr="00895534" w:rsidRDefault="00877CC8" w:rsidP="00877CC8">
      <w:pPr>
        <w:pStyle w:val="PargrafodaLista"/>
        <w:numPr>
          <w:ilvl w:val="2"/>
          <w:numId w:val="25"/>
        </w:numPr>
        <w:spacing w:after="0" w:line="240" w:lineRule="auto"/>
        <w:ind w:left="1418"/>
        <w:jc w:val="both"/>
        <w:rPr>
          <w:rFonts w:ascii="Arial" w:eastAsiaTheme="minorHAnsi" w:hAnsi="Arial" w:cs="Arial"/>
          <w:color w:val="000000"/>
          <w:sz w:val="20"/>
          <w:szCs w:val="20"/>
        </w:rPr>
      </w:pPr>
      <w:r w:rsidRPr="00895534">
        <w:rPr>
          <w:rFonts w:ascii="Arial" w:eastAsiaTheme="minorHAnsi" w:hAnsi="Arial" w:cs="Arial"/>
          <w:color w:val="000000"/>
          <w:sz w:val="20"/>
          <w:szCs w:val="20"/>
        </w:rPr>
        <w:t>Advertência, para os casos de infração de menor potencial e desde que não haja prejuízo para o GERENCIADOR;</w:t>
      </w:r>
    </w:p>
    <w:p w14:paraId="1CB036C5" w14:textId="77777777" w:rsidR="00877CC8" w:rsidRPr="00895534" w:rsidRDefault="00877CC8" w:rsidP="00877CC8">
      <w:pPr>
        <w:pStyle w:val="PargrafodaLista"/>
        <w:spacing w:after="0" w:line="240" w:lineRule="auto"/>
        <w:rPr>
          <w:rFonts w:ascii="Arial" w:eastAsiaTheme="minorHAnsi" w:hAnsi="Arial" w:cs="Arial"/>
          <w:color w:val="000000"/>
          <w:sz w:val="20"/>
          <w:szCs w:val="20"/>
        </w:rPr>
      </w:pPr>
    </w:p>
    <w:p w14:paraId="2F31DB3D" w14:textId="77777777" w:rsidR="00877CC8" w:rsidRPr="00895534" w:rsidRDefault="00877CC8" w:rsidP="00877CC8">
      <w:pPr>
        <w:pStyle w:val="PargrafodaLista"/>
        <w:numPr>
          <w:ilvl w:val="2"/>
          <w:numId w:val="25"/>
        </w:numPr>
        <w:spacing w:after="0" w:line="240" w:lineRule="auto"/>
        <w:ind w:left="1418"/>
        <w:jc w:val="both"/>
        <w:rPr>
          <w:rFonts w:ascii="Arial" w:eastAsiaTheme="minorHAnsi" w:hAnsi="Arial" w:cs="Arial"/>
          <w:color w:val="000000"/>
          <w:sz w:val="20"/>
          <w:szCs w:val="20"/>
        </w:rPr>
      </w:pPr>
      <w:r w:rsidRPr="00895534">
        <w:rPr>
          <w:rFonts w:ascii="Arial" w:eastAsiaTheme="minorHAnsi" w:hAnsi="Arial" w:cs="Arial"/>
          <w:color w:val="000000"/>
          <w:sz w:val="20"/>
          <w:szCs w:val="20"/>
        </w:rPr>
        <w:t>Houver qualquer falha de pequeno vulto, assim entendida como aquela que não represente prejuízo de nenhuma natureza ao CPB;</w:t>
      </w:r>
    </w:p>
    <w:p w14:paraId="26B48B6D" w14:textId="77777777" w:rsidR="00877CC8" w:rsidRPr="00895534" w:rsidRDefault="00877CC8" w:rsidP="00877CC8">
      <w:pPr>
        <w:pStyle w:val="PargrafodaLista"/>
        <w:spacing w:after="0" w:line="240" w:lineRule="auto"/>
        <w:rPr>
          <w:rFonts w:ascii="Arial" w:eastAsiaTheme="minorHAnsi" w:hAnsi="Arial" w:cs="Arial"/>
          <w:color w:val="000000"/>
          <w:sz w:val="20"/>
          <w:szCs w:val="20"/>
        </w:rPr>
      </w:pPr>
    </w:p>
    <w:p w14:paraId="7755AD62" w14:textId="77777777" w:rsidR="00877CC8" w:rsidRPr="00895534" w:rsidRDefault="00877CC8" w:rsidP="00877CC8">
      <w:pPr>
        <w:pStyle w:val="PargrafodaLista"/>
        <w:numPr>
          <w:ilvl w:val="1"/>
          <w:numId w:val="25"/>
        </w:numPr>
        <w:spacing w:after="0" w:line="240" w:lineRule="auto"/>
        <w:jc w:val="both"/>
        <w:rPr>
          <w:rFonts w:ascii="Arial" w:eastAsiaTheme="minorHAnsi" w:hAnsi="Arial" w:cs="Arial"/>
          <w:color w:val="000000"/>
          <w:sz w:val="20"/>
          <w:szCs w:val="20"/>
        </w:rPr>
      </w:pPr>
      <w:r w:rsidRPr="00895534">
        <w:rPr>
          <w:rFonts w:ascii="Arial" w:eastAsiaTheme="minorHAnsi" w:hAnsi="Arial" w:cs="Arial"/>
          <w:b/>
          <w:bCs/>
          <w:color w:val="000000"/>
          <w:sz w:val="20"/>
          <w:szCs w:val="20"/>
        </w:rPr>
        <w:t xml:space="preserve">Multa de 10% (dez por cento) </w:t>
      </w:r>
      <w:r w:rsidRPr="00895534">
        <w:rPr>
          <w:rFonts w:ascii="Arial" w:eastAsiaTheme="minorHAnsi" w:hAnsi="Arial" w:cs="Arial"/>
          <w:color w:val="000000"/>
          <w:sz w:val="20"/>
          <w:szCs w:val="20"/>
        </w:rPr>
        <w:t>sobre o valor total da Ata de Registro de Preço ou Ordem de serviço/Compra, no atraso da entrega de todo(s) o(s) item(s)/parcela(s), ou no caso de entrega de item(s) em desacordo com o previsto em Termo;</w:t>
      </w:r>
    </w:p>
    <w:p w14:paraId="2CE9922C" w14:textId="77777777" w:rsidR="00877CC8" w:rsidRPr="00895534" w:rsidRDefault="00877CC8" w:rsidP="00877CC8">
      <w:pPr>
        <w:pStyle w:val="PargrafodaLista"/>
        <w:spacing w:after="0" w:line="240" w:lineRule="auto"/>
        <w:rPr>
          <w:rFonts w:ascii="Arial" w:eastAsiaTheme="minorHAnsi" w:hAnsi="Arial" w:cs="Arial"/>
          <w:color w:val="000000"/>
          <w:sz w:val="20"/>
          <w:szCs w:val="20"/>
        </w:rPr>
      </w:pPr>
    </w:p>
    <w:p w14:paraId="17996858" w14:textId="77777777" w:rsidR="00877CC8" w:rsidRPr="00895534" w:rsidRDefault="00877CC8" w:rsidP="00877CC8">
      <w:pPr>
        <w:pStyle w:val="PargrafodaLista"/>
        <w:numPr>
          <w:ilvl w:val="2"/>
          <w:numId w:val="25"/>
        </w:numPr>
        <w:spacing w:after="0" w:line="240" w:lineRule="auto"/>
        <w:ind w:left="1418"/>
        <w:jc w:val="both"/>
        <w:rPr>
          <w:rFonts w:ascii="Arial" w:eastAsiaTheme="minorHAnsi" w:hAnsi="Arial" w:cs="Arial"/>
          <w:color w:val="000000"/>
          <w:sz w:val="20"/>
          <w:szCs w:val="20"/>
        </w:rPr>
      </w:pPr>
      <w:r w:rsidRPr="00895534">
        <w:rPr>
          <w:rFonts w:ascii="Arial" w:eastAsiaTheme="minorHAnsi" w:hAnsi="Arial" w:cs="Arial"/>
          <w:color w:val="000000"/>
          <w:sz w:val="20"/>
          <w:szCs w:val="20"/>
        </w:rPr>
        <w:t>Caso a entrega seja feita de forma parcial, o percentual da multa por atraso incidirá sobre o valor total do(s) item(s) entregue(s) em atraso.</w:t>
      </w:r>
    </w:p>
    <w:p w14:paraId="7344C0F2" w14:textId="77777777" w:rsidR="00877CC8" w:rsidRPr="00895534" w:rsidRDefault="00877CC8" w:rsidP="00877CC8">
      <w:pPr>
        <w:pStyle w:val="PargrafodaLista"/>
        <w:spacing w:after="0" w:line="240" w:lineRule="auto"/>
        <w:rPr>
          <w:rFonts w:ascii="Arial" w:eastAsiaTheme="minorHAnsi" w:hAnsi="Arial" w:cs="Arial"/>
          <w:color w:val="000000"/>
          <w:sz w:val="20"/>
          <w:szCs w:val="20"/>
        </w:rPr>
      </w:pPr>
    </w:p>
    <w:p w14:paraId="2FAB00F9" w14:textId="77777777" w:rsidR="00877CC8" w:rsidRPr="00895534" w:rsidRDefault="00877CC8" w:rsidP="00877CC8">
      <w:pPr>
        <w:pStyle w:val="PargrafodaLista"/>
        <w:numPr>
          <w:ilvl w:val="1"/>
          <w:numId w:val="25"/>
        </w:numPr>
        <w:spacing w:after="0" w:line="240" w:lineRule="auto"/>
        <w:jc w:val="both"/>
        <w:rPr>
          <w:rFonts w:ascii="Arial" w:eastAsiaTheme="minorHAnsi" w:hAnsi="Arial" w:cs="Arial"/>
          <w:color w:val="000000"/>
          <w:sz w:val="20"/>
          <w:szCs w:val="20"/>
        </w:rPr>
      </w:pPr>
      <w:r w:rsidRPr="00895534">
        <w:rPr>
          <w:rFonts w:ascii="Arial" w:eastAsiaTheme="minorHAnsi" w:hAnsi="Arial" w:cs="Arial"/>
          <w:b/>
          <w:bCs/>
          <w:color w:val="000000"/>
          <w:sz w:val="20"/>
          <w:szCs w:val="20"/>
        </w:rPr>
        <w:t xml:space="preserve">Multa de 15% (quinze por cento) </w:t>
      </w:r>
      <w:r w:rsidRPr="00895534">
        <w:rPr>
          <w:rFonts w:ascii="Arial" w:eastAsiaTheme="minorHAnsi" w:hAnsi="Arial" w:cs="Arial"/>
          <w:color w:val="000000"/>
          <w:sz w:val="20"/>
          <w:szCs w:val="20"/>
        </w:rPr>
        <w:t>sobre o valor total da Ordem de Serviço/Compra, pela inexecução parcial da Ata de Registro de Preço;</w:t>
      </w:r>
    </w:p>
    <w:p w14:paraId="4E510A14" w14:textId="77777777" w:rsidR="00877CC8" w:rsidRPr="00895534" w:rsidRDefault="00877CC8" w:rsidP="00877CC8">
      <w:pPr>
        <w:pStyle w:val="PargrafodaLista"/>
        <w:spacing w:after="0" w:line="240" w:lineRule="auto"/>
        <w:rPr>
          <w:rFonts w:ascii="Arial" w:eastAsiaTheme="minorHAnsi" w:hAnsi="Arial" w:cs="Arial"/>
          <w:color w:val="000000"/>
          <w:sz w:val="20"/>
          <w:szCs w:val="20"/>
        </w:rPr>
      </w:pPr>
    </w:p>
    <w:p w14:paraId="15FC6EE5" w14:textId="77777777" w:rsidR="00877CC8" w:rsidRPr="00895534" w:rsidRDefault="00877CC8" w:rsidP="00877CC8">
      <w:pPr>
        <w:pStyle w:val="PargrafodaLista"/>
        <w:numPr>
          <w:ilvl w:val="2"/>
          <w:numId w:val="25"/>
        </w:numPr>
        <w:spacing w:after="0" w:line="240" w:lineRule="auto"/>
        <w:ind w:left="1418"/>
        <w:jc w:val="both"/>
        <w:rPr>
          <w:rFonts w:ascii="Arial" w:eastAsiaTheme="minorHAnsi" w:hAnsi="Arial" w:cs="Arial"/>
          <w:color w:val="000000"/>
          <w:sz w:val="20"/>
          <w:szCs w:val="20"/>
        </w:rPr>
      </w:pPr>
      <w:r w:rsidRPr="00895534">
        <w:rPr>
          <w:rFonts w:ascii="Arial" w:eastAsiaTheme="minorHAnsi" w:hAnsi="Arial" w:cs="Arial"/>
          <w:color w:val="000000"/>
          <w:sz w:val="20"/>
          <w:szCs w:val="20"/>
        </w:rPr>
        <w:t>Caso a entrega seja feita de forma parcial, o percentual da multa por inexecução parcial, incidirá sobre o valor total do(s) item(s) não entregue(s).</w:t>
      </w:r>
    </w:p>
    <w:p w14:paraId="10370190" w14:textId="77777777" w:rsidR="00877CC8" w:rsidRPr="00895534" w:rsidRDefault="00877CC8" w:rsidP="00877CC8">
      <w:pPr>
        <w:pStyle w:val="PargrafodaLista"/>
        <w:spacing w:after="0" w:line="240" w:lineRule="auto"/>
        <w:rPr>
          <w:rFonts w:ascii="Arial" w:eastAsiaTheme="minorHAnsi" w:hAnsi="Arial" w:cs="Arial"/>
          <w:color w:val="000000"/>
          <w:sz w:val="20"/>
          <w:szCs w:val="20"/>
        </w:rPr>
      </w:pPr>
    </w:p>
    <w:p w14:paraId="2943B7E6" w14:textId="77777777" w:rsidR="00877CC8" w:rsidRPr="00895534" w:rsidRDefault="00877CC8" w:rsidP="00877CC8">
      <w:pPr>
        <w:pStyle w:val="PargrafodaLista"/>
        <w:numPr>
          <w:ilvl w:val="2"/>
          <w:numId w:val="25"/>
        </w:numPr>
        <w:spacing w:after="0" w:line="240" w:lineRule="auto"/>
        <w:ind w:left="1418"/>
        <w:jc w:val="both"/>
        <w:rPr>
          <w:rFonts w:ascii="Arial" w:eastAsiaTheme="minorHAnsi" w:hAnsi="Arial" w:cs="Arial"/>
          <w:color w:val="000000"/>
          <w:sz w:val="20"/>
          <w:szCs w:val="20"/>
        </w:rPr>
      </w:pPr>
      <w:r w:rsidRPr="00895534">
        <w:rPr>
          <w:rFonts w:ascii="Arial" w:eastAsiaTheme="minorHAnsi" w:hAnsi="Arial" w:cs="Arial"/>
          <w:color w:val="000000"/>
          <w:sz w:val="20"/>
          <w:szCs w:val="20"/>
        </w:rPr>
        <w:t xml:space="preserve">Multa de 20% (vinte por cento) sobre o valor total da Ata de Registro de preço ou da Ordem de Serviço/Compra, pela inexecução total de todo(s) o(s) item(s)/parcela(s), e, a critério do Gerenciador, a aplicação da pena de suspensão temporária do direito de licitar e contratar com a Administração/CPB, pelo prazo máximo de 02 (dois) anos. </w:t>
      </w:r>
    </w:p>
    <w:p w14:paraId="25F2AA14" w14:textId="77777777" w:rsidR="00877CC8" w:rsidRPr="00895534" w:rsidRDefault="00877CC8" w:rsidP="00877CC8">
      <w:pPr>
        <w:pStyle w:val="PargrafodaLista"/>
        <w:spacing w:after="0" w:line="240" w:lineRule="auto"/>
        <w:ind w:left="1418"/>
        <w:jc w:val="both"/>
        <w:rPr>
          <w:rFonts w:ascii="Arial" w:eastAsiaTheme="minorHAnsi" w:hAnsi="Arial" w:cs="Arial"/>
          <w:color w:val="000000"/>
          <w:sz w:val="20"/>
          <w:szCs w:val="20"/>
        </w:rPr>
      </w:pPr>
    </w:p>
    <w:p w14:paraId="69738B98" w14:textId="77777777" w:rsidR="00877CC8" w:rsidRPr="00895534" w:rsidRDefault="00877CC8" w:rsidP="00877CC8">
      <w:pPr>
        <w:pStyle w:val="PargrafodaLista"/>
        <w:numPr>
          <w:ilvl w:val="2"/>
          <w:numId w:val="25"/>
        </w:numPr>
        <w:spacing w:after="0" w:line="240" w:lineRule="auto"/>
        <w:ind w:left="1418"/>
        <w:jc w:val="both"/>
        <w:rPr>
          <w:rFonts w:ascii="Arial" w:eastAsiaTheme="minorHAnsi" w:hAnsi="Arial" w:cs="Arial"/>
          <w:color w:val="000000"/>
          <w:sz w:val="20"/>
          <w:szCs w:val="20"/>
        </w:rPr>
      </w:pPr>
      <w:r w:rsidRPr="00895534">
        <w:rPr>
          <w:rFonts w:ascii="Arial" w:eastAsiaTheme="minorHAnsi" w:hAnsi="Arial" w:cs="Arial"/>
          <w:color w:val="000000"/>
          <w:sz w:val="20"/>
          <w:szCs w:val="20"/>
        </w:rPr>
        <w:t xml:space="preserve">Caso a entrega seja feita de forma parcial, o percentual da multa por inexecução total, incidirá sobre o valor total do(s) item(s) não entregue(s). </w:t>
      </w:r>
    </w:p>
    <w:p w14:paraId="10BF2741" w14:textId="77777777" w:rsidR="00877CC8" w:rsidRPr="00895534" w:rsidRDefault="00877CC8" w:rsidP="00877CC8">
      <w:pPr>
        <w:pStyle w:val="PargrafodaLista"/>
        <w:spacing w:after="0" w:line="240" w:lineRule="auto"/>
        <w:jc w:val="both"/>
        <w:rPr>
          <w:rFonts w:ascii="Arial" w:eastAsiaTheme="minorHAnsi" w:hAnsi="Arial" w:cs="Arial"/>
          <w:color w:val="000000"/>
          <w:sz w:val="20"/>
          <w:szCs w:val="20"/>
        </w:rPr>
      </w:pPr>
    </w:p>
    <w:p w14:paraId="1051A4B6" w14:textId="77777777" w:rsidR="00877CC8" w:rsidRPr="00895534" w:rsidRDefault="00877CC8" w:rsidP="00877CC8">
      <w:pPr>
        <w:pStyle w:val="PargrafodaLista"/>
        <w:numPr>
          <w:ilvl w:val="1"/>
          <w:numId w:val="25"/>
        </w:numPr>
        <w:spacing w:after="0" w:line="240" w:lineRule="auto"/>
        <w:jc w:val="both"/>
        <w:rPr>
          <w:rFonts w:ascii="Arial" w:eastAsiaTheme="minorHAnsi" w:hAnsi="Arial" w:cs="Arial"/>
          <w:color w:val="000000"/>
          <w:sz w:val="20"/>
          <w:szCs w:val="20"/>
        </w:rPr>
      </w:pPr>
      <w:r w:rsidRPr="00895534">
        <w:rPr>
          <w:rFonts w:ascii="Arial" w:eastAsiaTheme="minorHAnsi" w:hAnsi="Arial" w:cs="Arial"/>
          <w:b/>
          <w:bCs/>
          <w:color w:val="000000"/>
          <w:sz w:val="20"/>
          <w:szCs w:val="20"/>
        </w:rPr>
        <w:t>Multa de 2% (dois por cento) a 10% (dez por cento),</w:t>
      </w:r>
      <w:r w:rsidRPr="00895534">
        <w:rPr>
          <w:rFonts w:ascii="Arial" w:eastAsiaTheme="minorHAnsi" w:hAnsi="Arial" w:cs="Arial"/>
          <w:color w:val="000000"/>
          <w:sz w:val="20"/>
          <w:szCs w:val="20"/>
        </w:rPr>
        <w:t xml:space="preserve"> a depender da gravidade do ato, sobre o valor da Ata de Registro de Preço ou da Ordem de Serviço/Compra, por descumprimento de qualquer das obrigações decorrentes do ajuste, não previstas nas demais penalidades. </w:t>
      </w:r>
    </w:p>
    <w:p w14:paraId="27288128" w14:textId="77777777" w:rsidR="00877CC8" w:rsidRPr="00895534" w:rsidRDefault="00877CC8" w:rsidP="00877CC8">
      <w:pPr>
        <w:pStyle w:val="PargrafodaLista"/>
        <w:spacing w:after="0" w:line="240" w:lineRule="auto"/>
        <w:jc w:val="both"/>
        <w:rPr>
          <w:rFonts w:ascii="Arial" w:eastAsiaTheme="minorHAnsi" w:hAnsi="Arial" w:cs="Arial"/>
          <w:color w:val="000000"/>
          <w:sz w:val="20"/>
          <w:szCs w:val="20"/>
        </w:rPr>
      </w:pPr>
    </w:p>
    <w:p w14:paraId="57EFA75C" w14:textId="77777777" w:rsidR="00877CC8" w:rsidRPr="00895534" w:rsidRDefault="00877CC8" w:rsidP="00877CC8">
      <w:pPr>
        <w:pStyle w:val="PargrafodaLista"/>
        <w:numPr>
          <w:ilvl w:val="1"/>
          <w:numId w:val="25"/>
        </w:numPr>
        <w:spacing w:after="0" w:line="240" w:lineRule="auto"/>
        <w:jc w:val="both"/>
        <w:rPr>
          <w:rFonts w:ascii="Arial" w:eastAsiaTheme="minorHAnsi" w:hAnsi="Arial" w:cs="Arial"/>
          <w:color w:val="000000"/>
          <w:sz w:val="20"/>
          <w:szCs w:val="20"/>
        </w:rPr>
      </w:pPr>
      <w:r w:rsidRPr="00895534">
        <w:rPr>
          <w:rFonts w:ascii="Arial" w:eastAsiaTheme="minorHAnsi" w:hAnsi="Arial" w:cs="Arial"/>
          <w:color w:val="000000"/>
          <w:sz w:val="20"/>
          <w:szCs w:val="20"/>
        </w:rPr>
        <w:t xml:space="preserve">O inadimplemento total ou parcial das obrigações assumidas dará ao Gerenciador/CPB o direito de rescindir unilateralmente o presente termo, sem prejuízo das outras penalidades previstas. </w:t>
      </w:r>
    </w:p>
    <w:p w14:paraId="1FF4475F" w14:textId="77777777" w:rsidR="00877CC8" w:rsidRPr="00895534" w:rsidRDefault="00877CC8" w:rsidP="00877CC8">
      <w:pPr>
        <w:pStyle w:val="PargrafodaLista"/>
        <w:spacing w:after="0" w:line="240" w:lineRule="auto"/>
        <w:jc w:val="both"/>
        <w:rPr>
          <w:rFonts w:ascii="Arial" w:eastAsiaTheme="minorHAnsi" w:hAnsi="Arial" w:cs="Arial"/>
          <w:color w:val="000000"/>
          <w:sz w:val="20"/>
          <w:szCs w:val="20"/>
        </w:rPr>
      </w:pPr>
    </w:p>
    <w:p w14:paraId="7962BDE8" w14:textId="77777777" w:rsidR="00877CC8" w:rsidRPr="00895534" w:rsidRDefault="00877CC8" w:rsidP="00877CC8">
      <w:pPr>
        <w:pStyle w:val="PargrafodaLista"/>
        <w:numPr>
          <w:ilvl w:val="1"/>
          <w:numId w:val="25"/>
        </w:numPr>
        <w:spacing w:after="0" w:line="240" w:lineRule="auto"/>
        <w:jc w:val="both"/>
        <w:rPr>
          <w:rFonts w:ascii="Arial" w:eastAsiaTheme="minorHAnsi" w:hAnsi="Arial" w:cs="Arial"/>
          <w:color w:val="000000"/>
          <w:sz w:val="20"/>
          <w:szCs w:val="20"/>
        </w:rPr>
      </w:pPr>
      <w:r w:rsidRPr="00895534">
        <w:rPr>
          <w:rFonts w:ascii="Arial" w:eastAsiaTheme="minorHAnsi" w:hAnsi="Arial" w:cs="Arial"/>
          <w:color w:val="000000"/>
          <w:sz w:val="20"/>
          <w:szCs w:val="20"/>
        </w:rPr>
        <w:t xml:space="preserve">As penalidades poderão ser aplicadas concomitantemente, conforme dispõe o §2°, do art. 87, da Lei Federal 8.666/93. </w:t>
      </w:r>
    </w:p>
    <w:p w14:paraId="5C1C6889" w14:textId="77777777" w:rsidR="00877CC8" w:rsidRPr="00895534" w:rsidRDefault="00877CC8" w:rsidP="00877CC8">
      <w:pPr>
        <w:pStyle w:val="PargrafodaLista"/>
        <w:spacing w:after="0" w:line="240" w:lineRule="auto"/>
        <w:jc w:val="both"/>
        <w:rPr>
          <w:rFonts w:ascii="Arial" w:eastAsiaTheme="minorHAnsi" w:hAnsi="Arial" w:cs="Arial"/>
          <w:color w:val="000000"/>
          <w:sz w:val="20"/>
          <w:szCs w:val="20"/>
        </w:rPr>
      </w:pPr>
    </w:p>
    <w:p w14:paraId="48E34854" w14:textId="77777777" w:rsidR="00877CC8" w:rsidRPr="00895534" w:rsidRDefault="00877CC8" w:rsidP="00877CC8">
      <w:pPr>
        <w:pStyle w:val="PargrafodaLista"/>
        <w:numPr>
          <w:ilvl w:val="1"/>
          <w:numId w:val="25"/>
        </w:numPr>
        <w:spacing w:after="0" w:line="240" w:lineRule="auto"/>
        <w:jc w:val="both"/>
        <w:rPr>
          <w:rFonts w:ascii="Arial" w:eastAsiaTheme="minorHAnsi" w:hAnsi="Arial" w:cs="Arial"/>
          <w:color w:val="000000"/>
          <w:sz w:val="20"/>
          <w:szCs w:val="20"/>
        </w:rPr>
      </w:pPr>
      <w:r w:rsidRPr="00895534">
        <w:rPr>
          <w:rFonts w:ascii="Arial" w:eastAsiaTheme="minorHAnsi" w:hAnsi="Arial" w:cs="Arial"/>
          <w:color w:val="000000"/>
          <w:sz w:val="20"/>
          <w:szCs w:val="20"/>
        </w:rPr>
        <w:t xml:space="preserve">O valor da multa aplicada poderá ser compensado com crédito em favor do Gerenciador/CPB. </w:t>
      </w:r>
    </w:p>
    <w:p w14:paraId="525AA252" w14:textId="77777777" w:rsidR="00877CC8" w:rsidRPr="00895534" w:rsidRDefault="00877CC8" w:rsidP="00877CC8">
      <w:pPr>
        <w:pStyle w:val="PargrafodaLista"/>
        <w:spacing w:after="0" w:line="240" w:lineRule="auto"/>
        <w:jc w:val="both"/>
        <w:rPr>
          <w:rFonts w:ascii="Arial" w:eastAsiaTheme="minorHAnsi" w:hAnsi="Arial" w:cs="Arial"/>
          <w:color w:val="000000"/>
          <w:sz w:val="20"/>
          <w:szCs w:val="20"/>
        </w:rPr>
      </w:pPr>
    </w:p>
    <w:p w14:paraId="7A11FB87" w14:textId="77777777" w:rsidR="00877CC8" w:rsidRDefault="00877CC8" w:rsidP="00877CC8">
      <w:pPr>
        <w:pStyle w:val="PargrafodaLista"/>
        <w:numPr>
          <w:ilvl w:val="1"/>
          <w:numId w:val="25"/>
        </w:numPr>
        <w:spacing w:after="0" w:line="240" w:lineRule="auto"/>
        <w:jc w:val="both"/>
        <w:rPr>
          <w:rFonts w:ascii="Arial" w:eastAsiaTheme="minorHAnsi" w:hAnsi="Arial" w:cs="Arial"/>
          <w:color w:val="000000"/>
          <w:sz w:val="20"/>
          <w:szCs w:val="20"/>
        </w:rPr>
      </w:pPr>
      <w:r w:rsidRPr="00895534">
        <w:rPr>
          <w:rFonts w:ascii="Arial" w:eastAsiaTheme="minorHAnsi" w:hAnsi="Arial" w:cs="Arial"/>
          <w:color w:val="000000"/>
          <w:sz w:val="20"/>
          <w:szCs w:val="20"/>
        </w:rPr>
        <w:t xml:space="preserve">Sendo a multa de valor superior aos pagamentos eventualmente devidos pelo Gerenciador/CPB, ao Detentor responderá pela sua diferença, devendo realizar o pagamento em favor do Gerenciador/CPB no prazo de 5 (cinco) dias úteis a contar da notificação de aplicação de penalidade, sob pena ser cobrada judicialmente. </w:t>
      </w:r>
    </w:p>
    <w:p w14:paraId="1EEB5EC9" w14:textId="77777777" w:rsidR="00877CC8" w:rsidRPr="00E87171" w:rsidRDefault="00877CC8" w:rsidP="00877CC8">
      <w:pPr>
        <w:pStyle w:val="PargrafodaLista"/>
        <w:rPr>
          <w:rFonts w:ascii="Arial" w:eastAsiaTheme="minorHAnsi" w:hAnsi="Arial" w:cs="Arial"/>
          <w:color w:val="000000"/>
          <w:sz w:val="20"/>
          <w:szCs w:val="20"/>
        </w:rPr>
      </w:pPr>
    </w:p>
    <w:p w14:paraId="469FF87F" w14:textId="77777777" w:rsidR="00877CC8" w:rsidRPr="00895534" w:rsidRDefault="00877CC8" w:rsidP="00877CC8">
      <w:pPr>
        <w:pStyle w:val="PargrafodaLista"/>
        <w:numPr>
          <w:ilvl w:val="1"/>
          <w:numId w:val="25"/>
        </w:numPr>
        <w:spacing w:after="0" w:line="240" w:lineRule="auto"/>
        <w:jc w:val="both"/>
        <w:rPr>
          <w:rFonts w:ascii="Arial" w:eastAsiaTheme="minorHAnsi" w:hAnsi="Arial" w:cs="Arial"/>
          <w:color w:val="000000"/>
          <w:sz w:val="20"/>
          <w:szCs w:val="20"/>
        </w:rPr>
      </w:pPr>
      <w:r>
        <w:rPr>
          <w:rFonts w:ascii="Arial" w:eastAsiaTheme="minorHAnsi" w:hAnsi="Arial" w:cs="Arial"/>
          <w:color w:val="000000"/>
          <w:sz w:val="20"/>
          <w:szCs w:val="20"/>
        </w:rPr>
        <w:t xml:space="preserve">Em caso de inadimplemento da multa imposta, o valor será atualizado pelo índice IPCA e sofrerá incidência de juros de mora de 1% ao mês. </w:t>
      </w:r>
    </w:p>
    <w:p w14:paraId="020CF1D0" w14:textId="77777777" w:rsidR="00877CC8" w:rsidRPr="00895534" w:rsidRDefault="00877CC8" w:rsidP="00877CC8">
      <w:pPr>
        <w:pStyle w:val="PargrafodaLista"/>
        <w:spacing w:after="0" w:line="240" w:lineRule="auto"/>
        <w:jc w:val="both"/>
        <w:rPr>
          <w:rFonts w:ascii="Arial" w:eastAsiaTheme="minorHAnsi" w:hAnsi="Arial" w:cs="Arial"/>
          <w:color w:val="000000"/>
          <w:sz w:val="20"/>
          <w:szCs w:val="20"/>
        </w:rPr>
      </w:pPr>
    </w:p>
    <w:p w14:paraId="45A56B97" w14:textId="77777777" w:rsidR="00877CC8" w:rsidRPr="00895534" w:rsidRDefault="00877CC8" w:rsidP="00877CC8">
      <w:pPr>
        <w:pStyle w:val="PargrafodaLista"/>
        <w:numPr>
          <w:ilvl w:val="1"/>
          <w:numId w:val="25"/>
        </w:numPr>
        <w:spacing w:after="0" w:line="240" w:lineRule="auto"/>
        <w:jc w:val="both"/>
        <w:rPr>
          <w:rFonts w:ascii="Arial" w:eastAsiaTheme="minorHAnsi" w:hAnsi="Arial" w:cs="Arial"/>
          <w:color w:val="000000"/>
          <w:sz w:val="20"/>
          <w:szCs w:val="20"/>
        </w:rPr>
      </w:pPr>
      <w:r w:rsidRPr="00895534">
        <w:rPr>
          <w:rFonts w:ascii="Arial" w:eastAsiaTheme="minorHAnsi" w:hAnsi="Arial" w:cs="Arial"/>
          <w:color w:val="000000"/>
          <w:sz w:val="20"/>
          <w:szCs w:val="20"/>
        </w:rPr>
        <w:t xml:space="preserve">Na contagem de prazos referidas neste capítulo, consideram-se dias corridos e independentes de funcionamento ou expediente do Gerenciador/CPB. </w:t>
      </w:r>
    </w:p>
    <w:p w14:paraId="761D4E14" w14:textId="77777777" w:rsidR="00877CC8" w:rsidRPr="00895534" w:rsidRDefault="00877CC8" w:rsidP="00877CC8">
      <w:pPr>
        <w:pStyle w:val="PargrafodaLista"/>
        <w:spacing w:after="0" w:line="240" w:lineRule="auto"/>
        <w:jc w:val="both"/>
        <w:rPr>
          <w:rFonts w:ascii="Arial" w:eastAsiaTheme="minorHAnsi" w:hAnsi="Arial" w:cs="Arial"/>
          <w:color w:val="000000"/>
          <w:sz w:val="20"/>
          <w:szCs w:val="20"/>
        </w:rPr>
      </w:pPr>
    </w:p>
    <w:p w14:paraId="014BAB28" w14:textId="4DEB00DD" w:rsidR="002D4D5D" w:rsidRPr="00895534" w:rsidRDefault="002D4D5D" w:rsidP="00877CC8">
      <w:pPr>
        <w:pStyle w:val="PargrafodaLista"/>
        <w:numPr>
          <w:ilvl w:val="1"/>
          <w:numId w:val="25"/>
        </w:numPr>
        <w:spacing w:after="0" w:line="240" w:lineRule="auto"/>
        <w:jc w:val="both"/>
        <w:rPr>
          <w:rFonts w:ascii="Arial" w:eastAsiaTheme="minorHAnsi" w:hAnsi="Arial" w:cs="Arial"/>
          <w:color w:val="000000"/>
          <w:sz w:val="20"/>
          <w:szCs w:val="20"/>
        </w:rPr>
      </w:pPr>
      <w:r w:rsidRPr="002D4D5D">
        <w:rPr>
          <w:rFonts w:ascii="Arial" w:eastAsiaTheme="minorHAnsi" w:hAnsi="Arial" w:cs="Arial"/>
          <w:color w:val="000000"/>
          <w:sz w:val="20"/>
          <w:szCs w:val="20"/>
        </w:rPr>
        <w:t>Em caso de inadimplemento da multa imposta, o valor será atualizado pelo índice IPCA e sofrerá incidência de juros de mora de 1% ao mê</w:t>
      </w:r>
      <w:r>
        <w:rPr>
          <w:rFonts w:ascii="Arial" w:eastAsiaTheme="minorHAnsi" w:hAnsi="Arial" w:cs="Arial"/>
          <w:color w:val="000000"/>
          <w:sz w:val="20"/>
          <w:szCs w:val="20"/>
        </w:rPr>
        <w:t>s</w:t>
      </w:r>
    </w:p>
    <w:p w14:paraId="62B6BF06" w14:textId="77777777" w:rsidR="00877CC8" w:rsidRPr="00895534" w:rsidRDefault="00877CC8" w:rsidP="00877CC8">
      <w:pPr>
        <w:pStyle w:val="PargrafodaLista"/>
        <w:spacing w:after="0" w:line="240" w:lineRule="auto"/>
        <w:jc w:val="both"/>
        <w:rPr>
          <w:rFonts w:ascii="Arial" w:hAnsi="Arial" w:cs="Arial"/>
          <w:sz w:val="20"/>
          <w:szCs w:val="20"/>
          <w:highlight w:val="darkYellow"/>
        </w:rPr>
      </w:pPr>
    </w:p>
    <w:p w14:paraId="17CB38D3" w14:textId="77777777" w:rsidR="00877CC8" w:rsidRPr="00895534" w:rsidRDefault="00877CC8" w:rsidP="00877CC8">
      <w:pPr>
        <w:pStyle w:val="PargrafodaLista"/>
        <w:numPr>
          <w:ilvl w:val="0"/>
          <w:numId w:val="29"/>
        </w:numPr>
        <w:spacing w:after="0" w:line="240" w:lineRule="auto"/>
        <w:ind w:left="709"/>
        <w:jc w:val="both"/>
        <w:rPr>
          <w:rFonts w:ascii="Arial" w:hAnsi="Arial" w:cs="Arial"/>
          <w:b/>
          <w:sz w:val="20"/>
          <w:szCs w:val="20"/>
          <w:u w:val="single"/>
        </w:rPr>
      </w:pPr>
      <w:r w:rsidRPr="00895534">
        <w:rPr>
          <w:rFonts w:ascii="Arial" w:hAnsi="Arial" w:cs="Arial"/>
          <w:b/>
          <w:sz w:val="20"/>
          <w:szCs w:val="20"/>
          <w:u w:val="single"/>
        </w:rPr>
        <w:t xml:space="preserve">DAS OBRIGAÇÕES DA DETENTORA </w:t>
      </w:r>
    </w:p>
    <w:p w14:paraId="6A4FC2DA" w14:textId="77777777" w:rsidR="00877CC8" w:rsidRPr="00895534" w:rsidRDefault="00877CC8" w:rsidP="00877CC8">
      <w:pPr>
        <w:pStyle w:val="PargrafodaLista"/>
        <w:spacing w:after="0" w:line="240" w:lineRule="auto"/>
        <w:jc w:val="both"/>
        <w:rPr>
          <w:rFonts w:ascii="Arial" w:hAnsi="Arial" w:cs="Arial"/>
          <w:sz w:val="20"/>
          <w:szCs w:val="20"/>
        </w:rPr>
      </w:pPr>
    </w:p>
    <w:p w14:paraId="10F31AFC" w14:textId="77777777" w:rsidR="00877CC8" w:rsidRPr="00895534" w:rsidRDefault="00877CC8" w:rsidP="00877CC8">
      <w:pPr>
        <w:pStyle w:val="PargrafodaLista"/>
        <w:numPr>
          <w:ilvl w:val="1"/>
          <w:numId w:val="26"/>
        </w:numPr>
        <w:spacing w:after="0" w:line="240" w:lineRule="auto"/>
        <w:jc w:val="both"/>
        <w:rPr>
          <w:rFonts w:ascii="Arial" w:hAnsi="Arial" w:cs="Arial"/>
          <w:sz w:val="20"/>
          <w:szCs w:val="20"/>
        </w:rPr>
      </w:pPr>
      <w:r w:rsidRPr="00895534">
        <w:rPr>
          <w:rFonts w:ascii="Arial" w:hAnsi="Arial" w:cs="Arial"/>
          <w:sz w:val="20"/>
          <w:szCs w:val="20"/>
        </w:rPr>
        <w:t xml:space="preserve">Além das obrigações constantes do Anexo I do Edital, cabe a </w:t>
      </w:r>
      <w:r w:rsidRPr="00895534">
        <w:rPr>
          <w:rFonts w:ascii="Arial" w:hAnsi="Arial" w:cs="Arial"/>
          <w:bCs/>
          <w:sz w:val="20"/>
          <w:szCs w:val="20"/>
        </w:rPr>
        <w:t xml:space="preserve">DETENTORA </w:t>
      </w:r>
      <w:r w:rsidRPr="00895534">
        <w:rPr>
          <w:rFonts w:ascii="Arial" w:hAnsi="Arial" w:cs="Arial"/>
          <w:sz w:val="20"/>
          <w:szCs w:val="20"/>
        </w:rPr>
        <w:t>as obrigações previstas na Minuta da Ata de Registro de Preços, Anexo VII do Edital.</w:t>
      </w:r>
    </w:p>
    <w:p w14:paraId="2ACD4AE0" w14:textId="77777777" w:rsidR="004010A6" w:rsidRPr="00895534" w:rsidRDefault="004010A6" w:rsidP="00895534">
      <w:pPr>
        <w:pStyle w:val="PargrafodaLista"/>
        <w:spacing w:after="0" w:line="240" w:lineRule="auto"/>
        <w:jc w:val="both"/>
        <w:rPr>
          <w:rFonts w:ascii="Arial" w:hAnsi="Arial" w:cs="Arial"/>
          <w:sz w:val="20"/>
          <w:szCs w:val="20"/>
          <w:highlight w:val="darkYellow"/>
        </w:rPr>
      </w:pPr>
    </w:p>
    <w:p w14:paraId="4BBE5705" w14:textId="77777777" w:rsidR="00DC66B8" w:rsidRPr="00895534" w:rsidRDefault="00DC66B8" w:rsidP="00895534">
      <w:pPr>
        <w:pStyle w:val="PargrafodaLista"/>
        <w:numPr>
          <w:ilvl w:val="0"/>
          <w:numId w:val="29"/>
        </w:numPr>
        <w:spacing w:after="0" w:line="240" w:lineRule="auto"/>
        <w:ind w:left="709"/>
        <w:jc w:val="both"/>
        <w:rPr>
          <w:rFonts w:ascii="Arial" w:hAnsi="Arial" w:cs="Arial"/>
          <w:b/>
          <w:sz w:val="20"/>
          <w:szCs w:val="20"/>
          <w:u w:val="single"/>
        </w:rPr>
      </w:pPr>
      <w:r w:rsidRPr="00895534">
        <w:rPr>
          <w:rFonts w:ascii="Arial" w:hAnsi="Arial" w:cs="Arial"/>
          <w:b/>
          <w:sz w:val="20"/>
          <w:szCs w:val="20"/>
          <w:u w:val="single"/>
        </w:rPr>
        <w:t xml:space="preserve">DAS OBRIGAÇÕES DA DETENTORA </w:t>
      </w:r>
    </w:p>
    <w:p w14:paraId="601D4B48" w14:textId="77777777" w:rsidR="00DC66B8" w:rsidRPr="00895534" w:rsidRDefault="00DC66B8" w:rsidP="00895534">
      <w:pPr>
        <w:pStyle w:val="PargrafodaLista"/>
        <w:spacing w:after="0" w:line="240" w:lineRule="auto"/>
        <w:jc w:val="both"/>
        <w:rPr>
          <w:rFonts w:ascii="Arial" w:hAnsi="Arial" w:cs="Arial"/>
          <w:sz w:val="20"/>
          <w:szCs w:val="20"/>
        </w:rPr>
      </w:pPr>
    </w:p>
    <w:p w14:paraId="5EDDFBA5" w14:textId="77777777" w:rsidR="00DC66B8" w:rsidRPr="00895534" w:rsidRDefault="00DC66B8" w:rsidP="00895534">
      <w:pPr>
        <w:pStyle w:val="PargrafodaLista"/>
        <w:numPr>
          <w:ilvl w:val="1"/>
          <w:numId w:val="26"/>
        </w:numPr>
        <w:spacing w:after="0" w:line="240" w:lineRule="auto"/>
        <w:jc w:val="both"/>
        <w:rPr>
          <w:rFonts w:ascii="Arial" w:hAnsi="Arial" w:cs="Arial"/>
          <w:sz w:val="20"/>
          <w:szCs w:val="20"/>
        </w:rPr>
      </w:pPr>
      <w:r w:rsidRPr="00895534">
        <w:rPr>
          <w:rFonts w:ascii="Arial" w:hAnsi="Arial" w:cs="Arial"/>
          <w:sz w:val="20"/>
          <w:szCs w:val="20"/>
        </w:rPr>
        <w:t xml:space="preserve">Além das obrigações constantes do Anexo I do Edital, cabe a </w:t>
      </w:r>
      <w:r w:rsidRPr="00895534">
        <w:rPr>
          <w:rFonts w:ascii="Arial" w:hAnsi="Arial" w:cs="Arial"/>
          <w:bCs/>
          <w:sz w:val="20"/>
          <w:szCs w:val="20"/>
        </w:rPr>
        <w:t xml:space="preserve">DETENTORA </w:t>
      </w:r>
      <w:r w:rsidRPr="00895534">
        <w:rPr>
          <w:rFonts w:ascii="Arial" w:hAnsi="Arial" w:cs="Arial"/>
          <w:sz w:val="20"/>
          <w:szCs w:val="20"/>
        </w:rPr>
        <w:t>as obrigações previstas na Minuta da Ata de Registro de Preços, Anexo VII do Edital.</w:t>
      </w:r>
    </w:p>
    <w:p w14:paraId="050BD7C4" w14:textId="77777777" w:rsidR="00DC66B8" w:rsidRPr="00895534" w:rsidRDefault="00DC66B8" w:rsidP="00895534">
      <w:pPr>
        <w:pStyle w:val="PargrafodaLista"/>
        <w:spacing w:after="0" w:line="240" w:lineRule="auto"/>
        <w:jc w:val="both"/>
        <w:rPr>
          <w:rFonts w:ascii="Arial" w:hAnsi="Arial" w:cs="Arial"/>
          <w:sz w:val="20"/>
          <w:szCs w:val="20"/>
        </w:rPr>
      </w:pPr>
    </w:p>
    <w:p w14:paraId="3261201E" w14:textId="77777777" w:rsidR="00DC66B8" w:rsidRPr="00895534" w:rsidRDefault="00DC66B8" w:rsidP="00895534">
      <w:pPr>
        <w:pStyle w:val="PargrafodaLista"/>
        <w:numPr>
          <w:ilvl w:val="0"/>
          <w:numId w:val="29"/>
        </w:numPr>
        <w:spacing w:after="0" w:line="240" w:lineRule="auto"/>
        <w:ind w:left="709"/>
        <w:jc w:val="both"/>
        <w:rPr>
          <w:rFonts w:ascii="Arial" w:hAnsi="Arial" w:cs="Arial"/>
          <w:b/>
          <w:sz w:val="20"/>
          <w:szCs w:val="20"/>
          <w:u w:val="single"/>
        </w:rPr>
      </w:pPr>
      <w:r w:rsidRPr="00895534">
        <w:rPr>
          <w:rFonts w:ascii="Arial" w:hAnsi="Arial" w:cs="Arial"/>
          <w:b/>
          <w:sz w:val="20"/>
          <w:szCs w:val="20"/>
          <w:u w:val="single"/>
        </w:rPr>
        <w:t>DAS OBRIGAÇÕES DO GERENCIADOR</w:t>
      </w:r>
    </w:p>
    <w:p w14:paraId="5319F54A" w14:textId="77777777" w:rsidR="00DC66B8" w:rsidRPr="00895534" w:rsidRDefault="00DC66B8" w:rsidP="00895534">
      <w:pPr>
        <w:pStyle w:val="PargrafodaLista"/>
        <w:spacing w:after="0" w:line="240" w:lineRule="auto"/>
        <w:ind w:left="709"/>
        <w:jc w:val="both"/>
        <w:rPr>
          <w:rFonts w:ascii="Arial" w:hAnsi="Arial" w:cs="Arial"/>
          <w:b/>
          <w:sz w:val="20"/>
          <w:szCs w:val="20"/>
          <w:u w:val="single"/>
        </w:rPr>
      </w:pPr>
    </w:p>
    <w:p w14:paraId="25E40248" w14:textId="77777777" w:rsidR="00DC66B8" w:rsidRPr="00895534" w:rsidRDefault="00DC66B8" w:rsidP="00895534">
      <w:pPr>
        <w:pStyle w:val="PargrafodaLista"/>
        <w:numPr>
          <w:ilvl w:val="0"/>
          <w:numId w:val="26"/>
        </w:numPr>
        <w:spacing w:after="0" w:line="240" w:lineRule="auto"/>
        <w:jc w:val="both"/>
        <w:rPr>
          <w:rFonts w:ascii="Arial" w:hAnsi="Arial" w:cs="Arial"/>
          <w:vanish/>
          <w:sz w:val="20"/>
          <w:szCs w:val="20"/>
        </w:rPr>
      </w:pPr>
    </w:p>
    <w:p w14:paraId="37385B4C" w14:textId="77777777" w:rsidR="00DC66B8" w:rsidRPr="00895534" w:rsidRDefault="00DC66B8" w:rsidP="00895534">
      <w:pPr>
        <w:pStyle w:val="PargrafodaLista"/>
        <w:numPr>
          <w:ilvl w:val="1"/>
          <w:numId w:val="26"/>
        </w:numPr>
        <w:spacing w:after="0" w:line="240" w:lineRule="auto"/>
        <w:jc w:val="both"/>
        <w:rPr>
          <w:rFonts w:ascii="Arial" w:hAnsi="Arial" w:cs="Arial"/>
          <w:sz w:val="20"/>
          <w:szCs w:val="20"/>
        </w:rPr>
      </w:pPr>
      <w:r w:rsidRPr="00895534">
        <w:rPr>
          <w:rFonts w:ascii="Arial" w:hAnsi="Arial" w:cs="Arial"/>
          <w:sz w:val="20"/>
          <w:szCs w:val="20"/>
        </w:rPr>
        <w:t>Além das obrigações constantes do Anexo I do Edital, cabe ao GERENCIADOR as obrigações previstas na Minuta da Ata de Registro de Preços, Anexo VII do Edital.</w:t>
      </w:r>
    </w:p>
    <w:p w14:paraId="081355F8" w14:textId="77777777" w:rsidR="00DC66B8" w:rsidRPr="00895534" w:rsidRDefault="00DC66B8" w:rsidP="00895534">
      <w:pPr>
        <w:pStyle w:val="PargrafodaLista"/>
        <w:spacing w:after="0" w:line="240" w:lineRule="auto"/>
        <w:jc w:val="both"/>
        <w:rPr>
          <w:rFonts w:ascii="Arial" w:hAnsi="Arial" w:cs="Arial"/>
          <w:sz w:val="20"/>
          <w:szCs w:val="20"/>
        </w:rPr>
      </w:pPr>
    </w:p>
    <w:p w14:paraId="68D5B906" w14:textId="77777777" w:rsidR="00DC66B8" w:rsidRPr="00895534" w:rsidRDefault="00DC66B8" w:rsidP="00895534">
      <w:pPr>
        <w:pStyle w:val="PargrafodaLista"/>
        <w:numPr>
          <w:ilvl w:val="0"/>
          <w:numId w:val="29"/>
        </w:numPr>
        <w:spacing w:after="0" w:line="240" w:lineRule="auto"/>
        <w:ind w:left="709"/>
        <w:jc w:val="both"/>
        <w:rPr>
          <w:rFonts w:ascii="Arial" w:hAnsi="Arial" w:cs="Arial"/>
          <w:b/>
          <w:sz w:val="20"/>
          <w:szCs w:val="20"/>
          <w:u w:val="single"/>
        </w:rPr>
      </w:pPr>
      <w:r w:rsidRPr="00895534">
        <w:rPr>
          <w:rFonts w:ascii="Arial" w:hAnsi="Arial" w:cs="Arial"/>
          <w:b/>
          <w:sz w:val="20"/>
          <w:szCs w:val="20"/>
          <w:u w:val="single"/>
        </w:rPr>
        <w:t xml:space="preserve">DA GARANTIA CONTRATUAL </w:t>
      </w:r>
    </w:p>
    <w:p w14:paraId="6A280247" w14:textId="77777777" w:rsidR="00DC66B8" w:rsidRPr="00895534" w:rsidRDefault="00DC66B8" w:rsidP="00895534">
      <w:pPr>
        <w:pStyle w:val="PargrafodaLista"/>
        <w:spacing w:after="0" w:line="240" w:lineRule="auto"/>
        <w:jc w:val="both"/>
        <w:rPr>
          <w:rFonts w:ascii="Arial" w:hAnsi="Arial" w:cs="Arial"/>
          <w:sz w:val="20"/>
          <w:szCs w:val="20"/>
        </w:rPr>
      </w:pPr>
    </w:p>
    <w:p w14:paraId="1BEC5B9A" w14:textId="77777777" w:rsidR="00DC66B8" w:rsidRPr="00895534" w:rsidRDefault="00DC66B8" w:rsidP="00895534">
      <w:pPr>
        <w:pStyle w:val="PargrafodaLista"/>
        <w:numPr>
          <w:ilvl w:val="1"/>
          <w:numId w:val="27"/>
        </w:numPr>
        <w:spacing w:after="0" w:line="240" w:lineRule="auto"/>
        <w:jc w:val="both"/>
        <w:rPr>
          <w:rFonts w:ascii="Arial" w:hAnsi="Arial" w:cs="Arial"/>
          <w:sz w:val="20"/>
          <w:szCs w:val="20"/>
        </w:rPr>
      </w:pPr>
      <w:r w:rsidRPr="00895534">
        <w:rPr>
          <w:rFonts w:ascii="Arial" w:hAnsi="Arial" w:cs="Arial"/>
          <w:sz w:val="20"/>
          <w:szCs w:val="20"/>
        </w:rPr>
        <w:t>Não será exigida a prestação de garantia para a contratação resultante desta licitação.</w:t>
      </w:r>
    </w:p>
    <w:p w14:paraId="5CA40EA7" w14:textId="4BE5F9EA" w:rsidR="008C5BA0" w:rsidRPr="00895534" w:rsidRDefault="008C5BA0" w:rsidP="00895534">
      <w:pPr>
        <w:pStyle w:val="PargrafodaLista"/>
        <w:spacing w:after="0" w:line="240" w:lineRule="auto"/>
        <w:jc w:val="both"/>
        <w:rPr>
          <w:rFonts w:ascii="Arial" w:hAnsi="Arial" w:cs="Arial"/>
          <w:sz w:val="20"/>
          <w:szCs w:val="20"/>
        </w:rPr>
      </w:pPr>
    </w:p>
    <w:p w14:paraId="17436097" w14:textId="77777777" w:rsidR="00DC66B8" w:rsidRPr="00895534" w:rsidRDefault="00DC66B8" w:rsidP="00895534">
      <w:pPr>
        <w:pStyle w:val="PargrafodaLista"/>
        <w:numPr>
          <w:ilvl w:val="0"/>
          <w:numId w:val="29"/>
        </w:numPr>
        <w:spacing w:after="0" w:line="240" w:lineRule="auto"/>
        <w:ind w:left="709"/>
        <w:jc w:val="both"/>
        <w:rPr>
          <w:rFonts w:ascii="Arial" w:hAnsi="Arial" w:cs="Arial"/>
          <w:b/>
          <w:sz w:val="20"/>
          <w:szCs w:val="20"/>
          <w:u w:val="single"/>
        </w:rPr>
      </w:pPr>
      <w:r w:rsidRPr="00895534">
        <w:rPr>
          <w:rFonts w:ascii="Arial" w:hAnsi="Arial" w:cs="Arial"/>
          <w:b/>
          <w:sz w:val="20"/>
          <w:szCs w:val="20"/>
          <w:u w:val="single"/>
        </w:rPr>
        <w:t>DAS DISPOSIÇÕES FINAIS</w:t>
      </w:r>
    </w:p>
    <w:p w14:paraId="0EDD4318" w14:textId="77777777" w:rsidR="00DC66B8" w:rsidRPr="00895534" w:rsidRDefault="00DC66B8" w:rsidP="00895534">
      <w:pPr>
        <w:pStyle w:val="PargrafodaLista"/>
        <w:spacing w:after="0" w:line="240" w:lineRule="auto"/>
        <w:jc w:val="both"/>
        <w:rPr>
          <w:rFonts w:ascii="Arial" w:hAnsi="Arial" w:cs="Arial"/>
          <w:sz w:val="20"/>
          <w:szCs w:val="20"/>
        </w:rPr>
      </w:pPr>
    </w:p>
    <w:p w14:paraId="5963B913"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As normas disciplinadoras desta licitação serão interpretadas em favor da ampliação da disputa, da transparência, respeitada a igualdade de oportunidade entre as licitantes, desde que não comprometam o interesse público, a finalidade e a segurança da contratação.</w:t>
      </w:r>
    </w:p>
    <w:p w14:paraId="61BFE112" w14:textId="77777777" w:rsidR="00DC66B8" w:rsidRPr="00895534" w:rsidRDefault="00DC66B8" w:rsidP="00895534">
      <w:pPr>
        <w:pStyle w:val="PargrafodaLista"/>
        <w:spacing w:after="0" w:line="240" w:lineRule="auto"/>
        <w:jc w:val="both"/>
        <w:rPr>
          <w:rFonts w:ascii="Arial" w:hAnsi="Arial" w:cs="Arial"/>
          <w:sz w:val="20"/>
          <w:szCs w:val="20"/>
        </w:rPr>
      </w:pPr>
    </w:p>
    <w:p w14:paraId="192A6135" w14:textId="77777777" w:rsidR="00756E79"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Das sessões públicas de processamento do Pregão Eletrônico serão lavradas atas circunstanciadas, a serem assinadas pelo Pregoeiro e pela equipe de apoio.</w:t>
      </w:r>
    </w:p>
    <w:p w14:paraId="09DFF6CA" w14:textId="77777777" w:rsidR="00756E79" w:rsidRPr="00895534" w:rsidRDefault="00756E79" w:rsidP="00895534">
      <w:pPr>
        <w:pStyle w:val="PargrafodaLista"/>
        <w:spacing w:after="0" w:line="240" w:lineRule="auto"/>
        <w:rPr>
          <w:rFonts w:ascii="Arial" w:hAnsi="Arial" w:cs="Arial"/>
          <w:sz w:val="20"/>
          <w:szCs w:val="20"/>
        </w:rPr>
      </w:pPr>
    </w:p>
    <w:p w14:paraId="700B5043"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O sistema manterá sigilo quanto à identidade das licitantes: para o Pregoeiro, até a etapa de negociação com o autor da melhor oferta e para os demais participantes, até a etapa de habilitação.</w:t>
      </w:r>
    </w:p>
    <w:p w14:paraId="7D1312F9" w14:textId="77777777" w:rsidR="00DC66B8" w:rsidRPr="00895534" w:rsidRDefault="00DC66B8" w:rsidP="00895534">
      <w:pPr>
        <w:pStyle w:val="PargrafodaLista"/>
        <w:spacing w:after="0" w:line="240" w:lineRule="auto"/>
        <w:rPr>
          <w:rFonts w:ascii="Arial" w:hAnsi="Arial" w:cs="Arial"/>
          <w:sz w:val="20"/>
          <w:szCs w:val="20"/>
        </w:rPr>
      </w:pPr>
    </w:p>
    <w:p w14:paraId="5FCBC561"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 xml:space="preserve">O resultado deste Pregão e os demais atos pertinentes a esta licitação, sujeitos à publicação, serão divulgados nos sítios eletrônicos </w:t>
      </w:r>
      <w:hyperlink r:id="rId23" w:history="1">
        <w:r w:rsidRPr="00895534">
          <w:rPr>
            <w:rStyle w:val="Hyperlink"/>
            <w:rFonts w:ascii="Arial" w:hAnsi="Arial" w:cs="Arial"/>
            <w:sz w:val="20"/>
            <w:szCs w:val="20"/>
          </w:rPr>
          <w:t>www.cpb.org.br</w:t>
        </w:r>
      </w:hyperlink>
      <w:r w:rsidRPr="00895534">
        <w:rPr>
          <w:rFonts w:ascii="Arial" w:hAnsi="Arial" w:cs="Arial"/>
          <w:sz w:val="20"/>
          <w:szCs w:val="20"/>
        </w:rPr>
        <w:t xml:space="preserve"> e </w:t>
      </w:r>
      <w:hyperlink r:id="rId24" w:history="1">
        <w:r w:rsidRPr="00895534">
          <w:rPr>
            <w:rStyle w:val="Hyperlink"/>
            <w:rFonts w:ascii="Arial" w:hAnsi="Arial" w:cs="Arial"/>
            <w:sz w:val="20"/>
            <w:szCs w:val="20"/>
          </w:rPr>
          <w:t>www.bec.sp.gov.br</w:t>
        </w:r>
      </w:hyperlink>
      <w:r w:rsidRPr="00895534">
        <w:rPr>
          <w:rFonts w:ascii="Arial" w:hAnsi="Arial" w:cs="Arial"/>
          <w:sz w:val="20"/>
          <w:szCs w:val="20"/>
        </w:rPr>
        <w:t>, opção “pregão eletrônico”.</w:t>
      </w:r>
    </w:p>
    <w:p w14:paraId="275FFBDF" w14:textId="77777777" w:rsidR="00DC66B8" w:rsidRPr="00895534" w:rsidRDefault="00DC66B8" w:rsidP="00895534">
      <w:pPr>
        <w:pStyle w:val="PargrafodaLista"/>
        <w:spacing w:after="0" w:line="240" w:lineRule="auto"/>
        <w:rPr>
          <w:rFonts w:ascii="Arial" w:hAnsi="Arial" w:cs="Arial"/>
          <w:sz w:val="20"/>
          <w:szCs w:val="20"/>
        </w:rPr>
      </w:pPr>
    </w:p>
    <w:p w14:paraId="284E677D"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 xml:space="preserve">Até 2 (dois) dias úteis anteriores à data fixada para abertura da sessão pública, qualquer pessoa poderá, exclusivamente, por meio do sistema eletrônico, solicitar esclarecimentos, informações ou impugnar o ato convocatório do Pregão Eletrônico. </w:t>
      </w:r>
    </w:p>
    <w:p w14:paraId="62E4F934" w14:textId="77777777" w:rsidR="00DC66B8" w:rsidRPr="00895534" w:rsidRDefault="00DC66B8" w:rsidP="00895534">
      <w:pPr>
        <w:pStyle w:val="PargrafodaLista"/>
        <w:spacing w:after="0" w:line="240" w:lineRule="auto"/>
        <w:rPr>
          <w:rFonts w:ascii="Arial" w:hAnsi="Arial" w:cs="Arial"/>
          <w:sz w:val="20"/>
          <w:szCs w:val="20"/>
        </w:rPr>
      </w:pPr>
    </w:p>
    <w:p w14:paraId="05393515" w14:textId="77777777" w:rsidR="00DC66B8" w:rsidRPr="00895534" w:rsidRDefault="00DC66B8" w:rsidP="00895534">
      <w:pPr>
        <w:pStyle w:val="PargrafodaLista"/>
        <w:numPr>
          <w:ilvl w:val="2"/>
          <w:numId w:val="28"/>
        </w:numPr>
        <w:spacing w:after="0" w:line="240" w:lineRule="auto"/>
        <w:ind w:left="1701" w:hanging="1003"/>
        <w:jc w:val="both"/>
        <w:rPr>
          <w:rFonts w:ascii="Arial" w:hAnsi="Arial" w:cs="Arial"/>
          <w:sz w:val="20"/>
          <w:szCs w:val="20"/>
        </w:rPr>
      </w:pPr>
      <w:r w:rsidRPr="00895534">
        <w:rPr>
          <w:rFonts w:ascii="Arial" w:hAnsi="Arial" w:cs="Arial"/>
          <w:sz w:val="20"/>
          <w:szCs w:val="20"/>
        </w:rPr>
        <w:t xml:space="preserve">A impugnação, assim como os pedidos de esclarecimentos e informações, será formulada, exclusivamente por meio do sistema eletrônico, </w:t>
      </w:r>
      <w:hyperlink r:id="rId25" w:history="1">
        <w:r w:rsidRPr="00895534">
          <w:rPr>
            <w:rStyle w:val="Hyperlink"/>
            <w:rFonts w:ascii="Arial" w:hAnsi="Arial" w:cs="Arial"/>
            <w:sz w:val="20"/>
            <w:szCs w:val="20"/>
          </w:rPr>
          <w:t>www.bec.sp.gov.br</w:t>
        </w:r>
      </w:hyperlink>
      <w:r w:rsidRPr="00895534">
        <w:rPr>
          <w:rStyle w:val="Hyperlink"/>
          <w:rFonts w:ascii="Arial" w:hAnsi="Arial" w:cs="Arial"/>
          <w:sz w:val="20"/>
          <w:szCs w:val="20"/>
        </w:rPr>
        <w:t>,</w:t>
      </w:r>
      <w:r w:rsidRPr="00895534">
        <w:rPr>
          <w:rFonts w:ascii="Arial" w:hAnsi="Arial" w:cs="Arial"/>
          <w:sz w:val="20"/>
          <w:szCs w:val="20"/>
        </w:rPr>
        <w:t xml:space="preserve"> em campo próprio do sistema, encontrado na opção EDITAL.</w:t>
      </w:r>
    </w:p>
    <w:p w14:paraId="7EB61D66" w14:textId="77777777" w:rsidR="0005011B" w:rsidRPr="00895534" w:rsidRDefault="0005011B" w:rsidP="00895534">
      <w:pPr>
        <w:jc w:val="both"/>
        <w:rPr>
          <w:rFonts w:ascii="Arial" w:hAnsi="Arial" w:cs="Arial"/>
          <w:sz w:val="20"/>
          <w:szCs w:val="20"/>
        </w:rPr>
      </w:pPr>
    </w:p>
    <w:p w14:paraId="2B92C9CB" w14:textId="77777777" w:rsidR="00DC66B8" w:rsidRPr="00895534" w:rsidRDefault="00DC66B8" w:rsidP="00895534">
      <w:pPr>
        <w:pStyle w:val="PargrafodaLista"/>
        <w:numPr>
          <w:ilvl w:val="2"/>
          <w:numId w:val="28"/>
        </w:numPr>
        <w:spacing w:after="0" w:line="240" w:lineRule="auto"/>
        <w:ind w:left="1701" w:hanging="1003"/>
        <w:jc w:val="both"/>
        <w:rPr>
          <w:rFonts w:ascii="Arial" w:hAnsi="Arial" w:cs="Arial"/>
          <w:sz w:val="20"/>
          <w:szCs w:val="20"/>
        </w:rPr>
      </w:pPr>
      <w:r w:rsidRPr="00895534">
        <w:rPr>
          <w:rFonts w:ascii="Arial" w:hAnsi="Arial" w:cs="Arial"/>
          <w:sz w:val="20"/>
          <w:szCs w:val="20"/>
        </w:rPr>
        <w:t>As impugnações serão decididas pela autoridade Competente e respondidas pelo subscritor do Edital e os esclarecimentos e informações prestados pelo pregoeiro, no prazo de até 1 (um) dia útil, anterior à data fixada para abertura da sessão pública.</w:t>
      </w:r>
    </w:p>
    <w:p w14:paraId="39542E6A" w14:textId="77777777" w:rsidR="00DC66B8" w:rsidRPr="00895534" w:rsidRDefault="00DC66B8" w:rsidP="00895534">
      <w:pPr>
        <w:pStyle w:val="PargrafodaLista"/>
        <w:spacing w:after="0" w:line="240" w:lineRule="auto"/>
        <w:rPr>
          <w:rFonts w:ascii="Arial" w:hAnsi="Arial" w:cs="Arial"/>
          <w:sz w:val="20"/>
          <w:szCs w:val="20"/>
        </w:rPr>
      </w:pPr>
    </w:p>
    <w:p w14:paraId="6D855ECA" w14:textId="40829113" w:rsidR="00DC66B8" w:rsidRPr="00895534" w:rsidRDefault="00DC66B8" w:rsidP="00895534">
      <w:pPr>
        <w:pStyle w:val="PargrafodaLista"/>
        <w:numPr>
          <w:ilvl w:val="2"/>
          <w:numId w:val="28"/>
        </w:numPr>
        <w:spacing w:after="0" w:line="240" w:lineRule="auto"/>
        <w:ind w:left="1701" w:hanging="992"/>
        <w:jc w:val="both"/>
        <w:rPr>
          <w:rFonts w:ascii="Arial" w:hAnsi="Arial" w:cs="Arial"/>
          <w:sz w:val="20"/>
          <w:szCs w:val="20"/>
        </w:rPr>
      </w:pPr>
      <w:r w:rsidRPr="00895534">
        <w:rPr>
          <w:rFonts w:ascii="Arial" w:hAnsi="Arial" w:cs="Arial"/>
          <w:sz w:val="20"/>
          <w:szCs w:val="20"/>
        </w:rPr>
        <w:t>Acolhida a impugnação contra o ato convocatório, será designada nova data para realização da sessão pública.</w:t>
      </w:r>
    </w:p>
    <w:p w14:paraId="7E303552" w14:textId="77777777" w:rsidR="001A6C77" w:rsidRPr="00895534" w:rsidRDefault="001A6C77" w:rsidP="00895534">
      <w:pPr>
        <w:pStyle w:val="PargrafodaLista"/>
        <w:spacing w:after="0" w:line="240" w:lineRule="auto"/>
        <w:rPr>
          <w:rFonts w:ascii="Arial" w:hAnsi="Arial" w:cs="Arial"/>
          <w:sz w:val="20"/>
          <w:szCs w:val="20"/>
        </w:rPr>
      </w:pPr>
    </w:p>
    <w:p w14:paraId="309253C2"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Os casos omissos do presente Pregão serão solucionados pelo Pregoeiro, e as questões relativas ao sistema, pelo Departamento de Controle de Contratações Eletrônicas – DCC, da Secretária da Fazenda do Estado de São Paulo.</w:t>
      </w:r>
    </w:p>
    <w:p w14:paraId="78A4145D" w14:textId="77777777" w:rsidR="00DC66B8" w:rsidRPr="00895534" w:rsidRDefault="00DC66B8" w:rsidP="00895534">
      <w:pPr>
        <w:pStyle w:val="PargrafodaLista"/>
        <w:spacing w:after="0" w:line="240" w:lineRule="auto"/>
        <w:jc w:val="both"/>
        <w:rPr>
          <w:rFonts w:ascii="Arial" w:hAnsi="Arial" w:cs="Arial"/>
          <w:sz w:val="20"/>
          <w:szCs w:val="20"/>
        </w:rPr>
      </w:pPr>
    </w:p>
    <w:p w14:paraId="49AE1A49"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Fica a licitante ciente de que a apresentação da proposta implica a aceitação de todas as condições deste Edital e seus anexos, não podendo invocar qualquer desconhecimento dos termos do edital ou das disposições legais aplicáveis a espécie, como elemento impeditivo da formulação de sua proposta ou do perfeito cumprimento do ajuste.</w:t>
      </w:r>
    </w:p>
    <w:p w14:paraId="37334EF1" w14:textId="77777777" w:rsidR="00DC66B8" w:rsidRPr="00895534" w:rsidRDefault="00DC66B8" w:rsidP="00895534">
      <w:pPr>
        <w:jc w:val="both"/>
        <w:rPr>
          <w:rFonts w:ascii="Arial" w:hAnsi="Arial" w:cs="Arial"/>
          <w:sz w:val="20"/>
          <w:szCs w:val="20"/>
        </w:rPr>
      </w:pPr>
    </w:p>
    <w:p w14:paraId="46684705"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As licitantes assumem todos os custos de preparação e apresentação de suas propostas e o CPB não será, em nenhum caso, responsável por esses custos, independentemente da condução ou do resultado do processo licitatório.</w:t>
      </w:r>
    </w:p>
    <w:p w14:paraId="297971FF" w14:textId="77777777" w:rsidR="00DC66B8" w:rsidRPr="00895534" w:rsidRDefault="00DC66B8" w:rsidP="00895534">
      <w:pPr>
        <w:pStyle w:val="PargrafodaLista"/>
        <w:spacing w:after="0" w:line="240" w:lineRule="auto"/>
        <w:rPr>
          <w:rFonts w:ascii="Arial" w:hAnsi="Arial" w:cs="Arial"/>
          <w:sz w:val="20"/>
          <w:szCs w:val="20"/>
        </w:rPr>
      </w:pPr>
    </w:p>
    <w:p w14:paraId="3316FBAF"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 xml:space="preserve">As licitantes são responsáveis pela fidelidade e legitimidade das informações e dos documentos apresentados em qualquer fase do certame. </w:t>
      </w:r>
    </w:p>
    <w:p w14:paraId="13C23D52" w14:textId="77777777" w:rsidR="00DC66B8" w:rsidRPr="00895534" w:rsidRDefault="00DC66B8" w:rsidP="00895534">
      <w:pPr>
        <w:pStyle w:val="PargrafodaLista"/>
        <w:spacing w:after="0" w:line="240" w:lineRule="auto"/>
        <w:rPr>
          <w:rFonts w:ascii="Arial" w:hAnsi="Arial" w:cs="Arial"/>
          <w:sz w:val="20"/>
          <w:szCs w:val="20"/>
        </w:rPr>
      </w:pPr>
    </w:p>
    <w:p w14:paraId="1DB736FA"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A licitante vencedora deverá manter, durante toda a vigência do Contrato, compatibilidade com as obrigações assumidas, todas as condições de habilitação e qualificação exigidas na licitação.</w:t>
      </w:r>
    </w:p>
    <w:p w14:paraId="18C4D38A" w14:textId="77777777" w:rsidR="00DC66B8" w:rsidRPr="00895534" w:rsidRDefault="00DC66B8" w:rsidP="00895534">
      <w:pPr>
        <w:jc w:val="both"/>
        <w:rPr>
          <w:rFonts w:ascii="Arial" w:hAnsi="Arial" w:cs="Arial"/>
          <w:sz w:val="20"/>
          <w:szCs w:val="20"/>
        </w:rPr>
      </w:pPr>
    </w:p>
    <w:p w14:paraId="51F409E2"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O ajuste, suas alterações e rescisão obedecerão à Lei Federal nº 8.666/93, demais normas complementares e disposições deste Edital, aplicáveis à execução das avenças e especialmente os casos omissos.</w:t>
      </w:r>
    </w:p>
    <w:p w14:paraId="1A2BF826" w14:textId="77777777" w:rsidR="00DC66B8" w:rsidRPr="00895534" w:rsidRDefault="00DC66B8" w:rsidP="00895534">
      <w:pPr>
        <w:jc w:val="both"/>
        <w:rPr>
          <w:rFonts w:ascii="Arial" w:hAnsi="Arial" w:cs="Arial"/>
          <w:sz w:val="20"/>
          <w:szCs w:val="20"/>
        </w:rPr>
      </w:pPr>
    </w:p>
    <w:p w14:paraId="23DB8380"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O CPB no interesse da Administração poderá, a qualquer tempo, motivadamente, revogar ou anular, no todo ou em parte a licitação, sem que tenham as licitantes direito a qualquer indenização, observado o disposto no</w:t>
      </w:r>
      <w:r w:rsidR="007A523C" w:rsidRPr="00895534">
        <w:rPr>
          <w:rFonts w:ascii="Arial" w:hAnsi="Arial" w:cs="Arial"/>
          <w:sz w:val="20"/>
          <w:szCs w:val="20"/>
        </w:rPr>
        <w:t>s</w:t>
      </w:r>
      <w:r w:rsidRPr="00895534">
        <w:rPr>
          <w:rFonts w:ascii="Arial" w:hAnsi="Arial" w:cs="Arial"/>
          <w:sz w:val="20"/>
          <w:szCs w:val="20"/>
        </w:rPr>
        <w:t xml:space="preserve"> artigo</w:t>
      </w:r>
      <w:r w:rsidR="007A523C" w:rsidRPr="00895534">
        <w:rPr>
          <w:rFonts w:ascii="Arial" w:hAnsi="Arial" w:cs="Arial"/>
          <w:sz w:val="20"/>
          <w:szCs w:val="20"/>
        </w:rPr>
        <w:t>s</w:t>
      </w:r>
      <w:r w:rsidRPr="00895534">
        <w:rPr>
          <w:rFonts w:ascii="Arial" w:hAnsi="Arial" w:cs="Arial"/>
          <w:sz w:val="20"/>
          <w:szCs w:val="20"/>
        </w:rPr>
        <w:t xml:space="preserve"> </w:t>
      </w:r>
      <w:r w:rsidR="007A523C" w:rsidRPr="00895534">
        <w:rPr>
          <w:rFonts w:ascii="Arial" w:hAnsi="Arial" w:cs="Arial"/>
          <w:sz w:val="20"/>
          <w:szCs w:val="20"/>
        </w:rPr>
        <w:t xml:space="preserve">49 e </w:t>
      </w:r>
      <w:r w:rsidRPr="00895534">
        <w:rPr>
          <w:rFonts w:ascii="Arial" w:hAnsi="Arial" w:cs="Arial"/>
          <w:sz w:val="20"/>
          <w:szCs w:val="20"/>
        </w:rPr>
        <w:t>59 da Lei Federal nº 8.666/93.</w:t>
      </w:r>
    </w:p>
    <w:p w14:paraId="37509A18" w14:textId="77777777" w:rsidR="00DC66B8" w:rsidRPr="00895534" w:rsidRDefault="00DC66B8" w:rsidP="00895534">
      <w:pPr>
        <w:pStyle w:val="PargrafodaLista"/>
        <w:spacing w:after="0" w:line="240" w:lineRule="auto"/>
        <w:rPr>
          <w:rFonts w:ascii="Arial" w:hAnsi="Arial" w:cs="Arial"/>
          <w:sz w:val="20"/>
          <w:szCs w:val="20"/>
        </w:rPr>
      </w:pPr>
    </w:p>
    <w:p w14:paraId="2A346755"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Com base no parágrafo 3º do artigo 43, da Lei Federal nº 8.666/93, é facultada à Comissão Julgadora, em qualquer fase da licitação, promover diligência destinada a esclarecer ou a complementar a instrução do processo.</w:t>
      </w:r>
    </w:p>
    <w:p w14:paraId="376CEED6" w14:textId="77777777" w:rsidR="00DC66B8" w:rsidRPr="00895534" w:rsidRDefault="00DC66B8" w:rsidP="00895534">
      <w:pPr>
        <w:pStyle w:val="PargrafodaLista"/>
        <w:spacing w:after="0" w:line="240" w:lineRule="auto"/>
        <w:rPr>
          <w:rFonts w:ascii="Arial" w:hAnsi="Arial" w:cs="Arial"/>
          <w:sz w:val="20"/>
          <w:szCs w:val="20"/>
        </w:rPr>
      </w:pPr>
    </w:p>
    <w:p w14:paraId="6913621B"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Os casos omissos e as dúvidas surgidas serão resolvidos pela Comissão de Licitação, ouvida, se for o caso, as Unidades competentes.</w:t>
      </w:r>
    </w:p>
    <w:p w14:paraId="27A781E6" w14:textId="77777777" w:rsidR="00DC66B8" w:rsidRPr="00895534" w:rsidRDefault="00DC66B8" w:rsidP="00895534">
      <w:pPr>
        <w:pStyle w:val="PargrafodaLista"/>
        <w:spacing w:after="0" w:line="240" w:lineRule="auto"/>
        <w:rPr>
          <w:rFonts w:ascii="Arial" w:hAnsi="Arial" w:cs="Arial"/>
          <w:sz w:val="20"/>
          <w:szCs w:val="20"/>
        </w:rPr>
      </w:pPr>
    </w:p>
    <w:p w14:paraId="602F1118"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 xml:space="preserve">Integrarão o ajuste a ser firmado, para todos os fins, a proposta da </w:t>
      </w:r>
      <w:bookmarkStart w:id="4" w:name="_Hlk26465286"/>
      <w:r w:rsidRPr="00895534">
        <w:rPr>
          <w:rFonts w:ascii="Arial" w:hAnsi="Arial" w:cs="Arial"/>
          <w:sz w:val="20"/>
          <w:szCs w:val="20"/>
        </w:rPr>
        <w:t>Detentora</w:t>
      </w:r>
      <w:bookmarkEnd w:id="4"/>
      <w:r w:rsidRPr="00895534">
        <w:rPr>
          <w:rFonts w:ascii="Arial" w:hAnsi="Arial" w:cs="Arial"/>
          <w:sz w:val="20"/>
          <w:szCs w:val="20"/>
        </w:rPr>
        <w:t>, a Ata de Julgamento da licitação, por conter os valores obtidos ao final da etapa de lances, a proposta readequada com as reduções obtidas após a Licitação e o Edital da Licitação, com seus anexos, que o precedeu.</w:t>
      </w:r>
    </w:p>
    <w:p w14:paraId="08AFBCEF" w14:textId="77777777" w:rsidR="00DC66B8" w:rsidRPr="00895534" w:rsidRDefault="00DC66B8" w:rsidP="00895534">
      <w:pPr>
        <w:pStyle w:val="PargrafodaLista"/>
        <w:spacing w:after="0" w:line="240" w:lineRule="auto"/>
        <w:rPr>
          <w:rFonts w:ascii="Arial" w:hAnsi="Arial" w:cs="Arial"/>
          <w:sz w:val="20"/>
          <w:szCs w:val="20"/>
        </w:rPr>
      </w:pPr>
    </w:p>
    <w:p w14:paraId="58EFCFED"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Nenhuma tolerância das partes quanto à falta de cumprimento de quaisquer das cláusulas do ajuste poderá ser entendida como aceitação, novação ou precedente.</w:t>
      </w:r>
    </w:p>
    <w:p w14:paraId="03088C4C" w14:textId="77777777" w:rsidR="00DC66B8" w:rsidRPr="00895534" w:rsidRDefault="00DC66B8" w:rsidP="00895534">
      <w:pPr>
        <w:pStyle w:val="PargrafodaLista"/>
        <w:spacing w:after="0" w:line="240" w:lineRule="auto"/>
        <w:rPr>
          <w:rFonts w:ascii="Arial" w:hAnsi="Arial" w:cs="Arial"/>
          <w:sz w:val="20"/>
          <w:szCs w:val="20"/>
        </w:rPr>
      </w:pPr>
    </w:p>
    <w:p w14:paraId="79FAE0E0"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Fica ressalvada a possibilidade de alteração das condições contratuais em face da superveniência de normas federais disciplinando a matéria.</w:t>
      </w:r>
    </w:p>
    <w:p w14:paraId="2891E418" w14:textId="77777777" w:rsidR="00DC66B8" w:rsidRPr="00895534" w:rsidRDefault="00DC66B8" w:rsidP="00895534">
      <w:pPr>
        <w:pStyle w:val="PargrafodaLista"/>
        <w:spacing w:after="0" w:line="240" w:lineRule="auto"/>
        <w:rPr>
          <w:rFonts w:ascii="Arial" w:hAnsi="Arial" w:cs="Arial"/>
          <w:sz w:val="20"/>
          <w:szCs w:val="20"/>
        </w:rPr>
      </w:pPr>
    </w:p>
    <w:p w14:paraId="7FE83AB7"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Na contagem dos prazos estabelecidos neste edital e seus anexos, excluir-se-á o dia do início e incluir-se-á o do vencimento. Só se iniciam e vencem os prazos em dias de expediente do CPB.</w:t>
      </w:r>
    </w:p>
    <w:p w14:paraId="0B21820F" w14:textId="77777777" w:rsidR="00DC66B8" w:rsidRPr="00895534" w:rsidRDefault="00DC66B8" w:rsidP="00895534">
      <w:pPr>
        <w:pStyle w:val="PargrafodaLista"/>
        <w:spacing w:after="0" w:line="240" w:lineRule="auto"/>
        <w:rPr>
          <w:rFonts w:ascii="Arial" w:hAnsi="Arial" w:cs="Arial"/>
          <w:sz w:val="20"/>
          <w:szCs w:val="20"/>
        </w:rPr>
      </w:pPr>
    </w:p>
    <w:p w14:paraId="1F872B6E" w14:textId="77777777" w:rsidR="0005011B"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hAnsi="Arial" w:cs="Arial"/>
          <w:sz w:val="20"/>
          <w:szCs w:val="20"/>
        </w:rPr>
        <w:t>Fica desde logo eleito o Foro do Município de São Paulo para dirimir quaisquer controvérsias decorrentes do presente certame.</w:t>
      </w:r>
    </w:p>
    <w:p w14:paraId="1B08E68C" w14:textId="77777777" w:rsidR="00852208" w:rsidRPr="00895534" w:rsidRDefault="00852208" w:rsidP="00895534">
      <w:pPr>
        <w:pStyle w:val="PargrafodaLista"/>
        <w:spacing w:after="0" w:line="240" w:lineRule="auto"/>
        <w:rPr>
          <w:rFonts w:ascii="Arial" w:hAnsi="Arial" w:cs="Arial"/>
          <w:sz w:val="20"/>
          <w:szCs w:val="20"/>
        </w:rPr>
      </w:pPr>
    </w:p>
    <w:p w14:paraId="6B748624" w14:textId="77777777" w:rsidR="00DC66B8" w:rsidRPr="00895534" w:rsidRDefault="00DC66B8" w:rsidP="00895534">
      <w:pPr>
        <w:pStyle w:val="PargrafodaLista"/>
        <w:numPr>
          <w:ilvl w:val="1"/>
          <w:numId w:val="28"/>
        </w:numPr>
        <w:spacing w:after="0" w:line="240" w:lineRule="auto"/>
        <w:jc w:val="both"/>
        <w:rPr>
          <w:rFonts w:ascii="Arial" w:hAnsi="Arial" w:cs="Arial"/>
          <w:sz w:val="20"/>
          <w:szCs w:val="20"/>
        </w:rPr>
      </w:pPr>
      <w:r w:rsidRPr="00895534">
        <w:rPr>
          <w:rFonts w:ascii="Arial" w:eastAsia="Helvetica" w:hAnsi="Arial" w:cs="Arial"/>
          <w:sz w:val="20"/>
          <w:szCs w:val="20"/>
        </w:rPr>
        <w:t>Integram o presente Edital:</w:t>
      </w:r>
    </w:p>
    <w:p w14:paraId="704B002C" w14:textId="77777777" w:rsidR="00DC66B8" w:rsidRPr="00895534" w:rsidRDefault="00DC66B8" w:rsidP="00895534">
      <w:pPr>
        <w:ind w:left="1701" w:hanging="992"/>
        <w:jc w:val="both"/>
        <w:rPr>
          <w:rFonts w:ascii="Arial" w:eastAsia="Helvetica" w:hAnsi="Arial" w:cs="Arial"/>
          <w:b/>
          <w:sz w:val="20"/>
          <w:szCs w:val="20"/>
        </w:rPr>
      </w:pPr>
    </w:p>
    <w:p w14:paraId="085283CF" w14:textId="77777777" w:rsidR="00DC66B8" w:rsidRPr="00895534" w:rsidRDefault="00DC66B8" w:rsidP="00895534">
      <w:pPr>
        <w:ind w:left="1701" w:hanging="992"/>
        <w:jc w:val="both"/>
        <w:rPr>
          <w:rFonts w:ascii="Arial" w:eastAsia="Helvetica" w:hAnsi="Arial" w:cs="Arial"/>
          <w:b/>
          <w:sz w:val="20"/>
          <w:szCs w:val="20"/>
        </w:rPr>
      </w:pPr>
      <w:r w:rsidRPr="00895534">
        <w:rPr>
          <w:rFonts w:ascii="Arial" w:eastAsia="Helvetica" w:hAnsi="Arial" w:cs="Arial"/>
          <w:b/>
          <w:sz w:val="20"/>
          <w:szCs w:val="20"/>
        </w:rPr>
        <w:t>Anexo I</w:t>
      </w:r>
      <w:r w:rsidRPr="00895534">
        <w:rPr>
          <w:rFonts w:ascii="Arial" w:eastAsia="Helvetica" w:hAnsi="Arial" w:cs="Arial"/>
          <w:b/>
          <w:sz w:val="20"/>
          <w:szCs w:val="20"/>
        </w:rPr>
        <w:tab/>
        <w:t>Termo de Referência;</w:t>
      </w:r>
    </w:p>
    <w:p w14:paraId="2A0BD82C" w14:textId="77777777" w:rsidR="00DC66B8" w:rsidRPr="00895534" w:rsidRDefault="00DC66B8" w:rsidP="00895534">
      <w:pPr>
        <w:ind w:left="1701" w:hanging="992"/>
        <w:jc w:val="both"/>
        <w:rPr>
          <w:rFonts w:ascii="Arial" w:eastAsia="Helvetica" w:hAnsi="Arial" w:cs="Arial"/>
          <w:b/>
          <w:sz w:val="20"/>
          <w:szCs w:val="20"/>
        </w:rPr>
      </w:pPr>
      <w:r w:rsidRPr="00895534">
        <w:rPr>
          <w:rFonts w:ascii="Arial" w:eastAsia="Helvetica" w:hAnsi="Arial" w:cs="Arial"/>
          <w:b/>
          <w:sz w:val="20"/>
          <w:szCs w:val="20"/>
        </w:rPr>
        <w:t>Anexo II</w:t>
      </w:r>
      <w:r w:rsidRPr="00895534">
        <w:rPr>
          <w:rFonts w:ascii="Arial" w:eastAsia="Helvetica" w:hAnsi="Arial" w:cs="Arial"/>
          <w:b/>
          <w:sz w:val="20"/>
          <w:szCs w:val="20"/>
        </w:rPr>
        <w:tab/>
        <w:t>Modelo de Proposta;</w:t>
      </w:r>
    </w:p>
    <w:p w14:paraId="3D6559B9" w14:textId="77777777" w:rsidR="00DC66B8" w:rsidRPr="00895534" w:rsidRDefault="00DC66B8" w:rsidP="00895534">
      <w:pPr>
        <w:ind w:left="1701" w:hanging="992"/>
        <w:jc w:val="both"/>
        <w:rPr>
          <w:rFonts w:ascii="Arial" w:hAnsi="Arial" w:cs="Arial"/>
          <w:b/>
          <w:sz w:val="20"/>
          <w:szCs w:val="20"/>
        </w:rPr>
      </w:pPr>
      <w:r w:rsidRPr="00895534">
        <w:rPr>
          <w:rFonts w:ascii="Arial" w:eastAsia="Helvetica" w:hAnsi="Arial" w:cs="Arial"/>
          <w:b/>
          <w:sz w:val="20"/>
          <w:szCs w:val="20"/>
        </w:rPr>
        <w:t>Anexo III</w:t>
      </w:r>
      <w:r w:rsidRPr="00895534">
        <w:rPr>
          <w:rFonts w:ascii="Arial" w:eastAsia="Helvetica" w:hAnsi="Arial" w:cs="Arial"/>
          <w:b/>
          <w:sz w:val="20"/>
          <w:szCs w:val="20"/>
        </w:rPr>
        <w:tab/>
        <w:t>Modelo de Declaração que nada deve à Fazenda Municipal</w:t>
      </w:r>
      <w:r w:rsidRPr="00895534">
        <w:rPr>
          <w:rFonts w:ascii="Arial" w:hAnsi="Arial" w:cs="Arial"/>
          <w:b/>
          <w:sz w:val="20"/>
          <w:szCs w:val="20"/>
        </w:rPr>
        <w:t>;</w:t>
      </w:r>
    </w:p>
    <w:p w14:paraId="081A7E91" w14:textId="15DB5184" w:rsidR="003178AE" w:rsidRPr="00895534" w:rsidRDefault="00DC66B8" w:rsidP="00895534">
      <w:pPr>
        <w:ind w:left="1701" w:hanging="992"/>
        <w:jc w:val="both"/>
        <w:rPr>
          <w:rFonts w:ascii="Arial" w:hAnsi="Arial" w:cs="Arial"/>
          <w:b/>
          <w:sz w:val="20"/>
          <w:szCs w:val="20"/>
        </w:rPr>
      </w:pPr>
      <w:r w:rsidRPr="00895534">
        <w:rPr>
          <w:rFonts w:ascii="Arial" w:eastAsia="Helvetica" w:hAnsi="Arial" w:cs="Arial"/>
          <w:b/>
          <w:sz w:val="20"/>
          <w:szCs w:val="20"/>
        </w:rPr>
        <w:t>Anexo IV</w:t>
      </w:r>
      <w:r w:rsidRPr="00895534">
        <w:rPr>
          <w:rFonts w:ascii="Arial" w:eastAsia="Helvetica" w:hAnsi="Arial" w:cs="Arial"/>
          <w:b/>
          <w:sz w:val="20"/>
          <w:szCs w:val="20"/>
        </w:rPr>
        <w:tab/>
      </w:r>
      <w:r w:rsidRPr="00895534">
        <w:rPr>
          <w:rFonts w:ascii="Arial" w:hAnsi="Arial" w:cs="Arial"/>
          <w:b/>
          <w:sz w:val="20"/>
          <w:szCs w:val="20"/>
        </w:rPr>
        <w:t>Modelo de Declaração: Constituição Federal – Artigo 7º</w:t>
      </w:r>
      <w:r w:rsidR="003C0F0F" w:rsidRPr="00895534">
        <w:rPr>
          <w:rFonts w:ascii="Arial" w:hAnsi="Arial" w:cs="Arial"/>
          <w:b/>
          <w:bCs/>
          <w:sz w:val="20"/>
          <w:szCs w:val="20"/>
        </w:rPr>
        <w:t>, não há impedimentos em licitar e enquadramento como ME/EPP;</w:t>
      </w:r>
    </w:p>
    <w:p w14:paraId="7B763E57" w14:textId="0758497B" w:rsidR="00DC66B8" w:rsidRPr="00895534" w:rsidRDefault="00DC66B8" w:rsidP="00895534">
      <w:pPr>
        <w:ind w:left="1701" w:hanging="992"/>
        <w:jc w:val="both"/>
        <w:rPr>
          <w:rFonts w:ascii="Arial" w:eastAsia="Helvetica" w:hAnsi="Arial" w:cs="Arial"/>
          <w:b/>
          <w:sz w:val="20"/>
          <w:szCs w:val="20"/>
        </w:rPr>
      </w:pPr>
      <w:r w:rsidRPr="00895534">
        <w:rPr>
          <w:rFonts w:ascii="Arial" w:eastAsia="Helvetica" w:hAnsi="Arial" w:cs="Arial"/>
          <w:b/>
          <w:sz w:val="20"/>
          <w:szCs w:val="20"/>
        </w:rPr>
        <w:t>Anexo V</w:t>
      </w:r>
      <w:r w:rsidRPr="00895534">
        <w:rPr>
          <w:rFonts w:ascii="Arial" w:eastAsia="Helvetica" w:hAnsi="Arial" w:cs="Arial"/>
          <w:b/>
          <w:sz w:val="20"/>
          <w:szCs w:val="20"/>
        </w:rPr>
        <w:tab/>
        <w:t>Modelo de Declaração – Lei Anticorrupção;</w:t>
      </w:r>
    </w:p>
    <w:p w14:paraId="4BA58BC6" w14:textId="77777777" w:rsidR="00DC66B8" w:rsidRPr="00895534" w:rsidRDefault="00DC66B8" w:rsidP="00895534">
      <w:pPr>
        <w:ind w:left="1701" w:hanging="992"/>
        <w:jc w:val="both"/>
        <w:rPr>
          <w:rFonts w:ascii="Arial" w:eastAsia="Helvetica" w:hAnsi="Arial" w:cs="Arial"/>
          <w:b/>
          <w:sz w:val="20"/>
          <w:szCs w:val="20"/>
        </w:rPr>
      </w:pPr>
      <w:r w:rsidRPr="00895534">
        <w:rPr>
          <w:rFonts w:ascii="Arial" w:eastAsia="Helvetica" w:hAnsi="Arial" w:cs="Arial"/>
          <w:b/>
          <w:sz w:val="20"/>
          <w:szCs w:val="20"/>
        </w:rPr>
        <w:t>Anexo VI</w:t>
      </w:r>
      <w:r w:rsidRPr="00895534">
        <w:rPr>
          <w:rFonts w:ascii="Arial" w:eastAsia="Helvetica" w:hAnsi="Arial" w:cs="Arial"/>
          <w:b/>
          <w:sz w:val="20"/>
          <w:szCs w:val="20"/>
        </w:rPr>
        <w:tab/>
        <w:t>Cadastro de Fornecedor</w:t>
      </w:r>
    </w:p>
    <w:p w14:paraId="1D2FE882" w14:textId="77777777" w:rsidR="00DC66B8" w:rsidRPr="00895534" w:rsidRDefault="00DC66B8" w:rsidP="00895534">
      <w:pPr>
        <w:ind w:left="1701" w:hanging="992"/>
        <w:jc w:val="both"/>
        <w:rPr>
          <w:rFonts w:ascii="Arial" w:eastAsia="Helvetica" w:hAnsi="Arial" w:cs="Arial"/>
          <w:b/>
          <w:sz w:val="20"/>
          <w:szCs w:val="20"/>
        </w:rPr>
      </w:pPr>
      <w:r w:rsidRPr="00895534">
        <w:rPr>
          <w:rFonts w:ascii="Arial" w:eastAsia="Helvetica" w:hAnsi="Arial" w:cs="Arial"/>
          <w:b/>
          <w:sz w:val="20"/>
          <w:szCs w:val="20"/>
        </w:rPr>
        <w:t>Anexo VII</w:t>
      </w:r>
      <w:r w:rsidRPr="00895534">
        <w:rPr>
          <w:rFonts w:ascii="Arial" w:eastAsia="Helvetica" w:hAnsi="Arial" w:cs="Arial"/>
          <w:b/>
          <w:sz w:val="20"/>
          <w:szCs w:val="20"/>
        </w:rPr>
        <w:tab/>
        <w:t>Minuta de Ata de Registro de Preço.</w:t>
      </w:r>
    </w:p>
    <w:p w14:paraId="51F78516" w14:textId="77777777" w:rsidR="00DC66B8" w:rsidRPr="00895534" w:rsidRDefault="00DC66B8" w:rsidP="00895534">
      <w:pPr>
        <w:ind w:left="1701" w:hanging="992"/>
        <w:jc w:val="both"/>
        <w:rPr>
          <w:rFonts w:ascii="Arial" w:eastAsia="Helvetica" w:hAnsi="Arial" w:cs="Arial"/>
          <w:b/>
          <w:sz w:val="20"/>
          <w:szCs w:val="20"/>
        </w:rPr>
      </w:pPr>
    </w:p>
    <w:p w14:paraId="1FB9903C" w14:textId="77777777" w:rsidR="00DC66B8" w:rsidRPr="00895534" w:rsidRDefault="00DC66B8" w:rsidP="00895534">
      <w:pPr>
        <w:ind w:left="1701" w:hanging="992"/>
        <w:jc w:val="both"/>
        <w:rPr>
          <w:rFonts w:ascii="Arial" w:eastAsia="Helvetica" w:hAnsi="Arial" w:cs="Arial"/>
          <w:b/>
          <w:sz w:val="20"/>
          <w:szCs w:val="20"/>
        </w:rPr>
      </w:pPr>
    </w:p>
    <w:p w14:paraId="25402A80" w14:textId="5E0DB54E" w:rsidR="00DC66B8" w:rsidRPr="00895534" w:rsidRDefault="00DC66B8" w:rsidP="00877CC8">
      <w:pPr>
        <w:jc w:val="right"/>
        <w:rPr>
          <w:rFonts w:ascii="Arial" w:hAnsi="Arial" w:cs="Arial"/>
          <w:sz w:val="20"/>
          <w:szCs w:val="20"/>
        </w:rPr>
      </w:pPr>
      <w:r w:rsidRPr="00895534">
        <w:rPr>
          <w:rFonts w:ascii="Arial" w:hAnsi="Arial" w:cs="Arial"/>
          <w:sz w:val="20"/>
          <w:szCs w:val="20"/>
        </w:rPr>
        <w:t xml:space="preserve">São Paulo, </w:t>
      </w:r>
      <w:r w:rsidR="00877CC8">
        <w:rPr>
          <w:rFonts w:ascii="Arial" w:hAnsi="Arial" w:cs="Arial"/>
          <w:sz w:val="20"/>
          <w:szCs w:val="20"/>
        </w:rPr>
        <w:t>20</w:t>
      </w:r>
      <w:r w:rsidR="00326BC6">
        <w:rPr>
          <w:rFonts w:ascii="Arial" w:hAnsi="Arial" w:cs="Arial"/>
          <w:sz w:val="20"/>
          <w:szCs w:val="20"/>
        </w:rPr>
        <w:t xml:space="preserve"> </w:t>
      </w:r>
      <w:r w:rsidRPr="00895534">
        <w:rPr>
          <w:rFonts w:ascii="Arial" w:hAnsi="Arial" w:cs="Arial"/>
          <w:sz w:val="20"/>
          <w:szCs w:val="20"/>
        </w:rPr>
        <w:t xml:space="preserve">de </w:t>
      </w:r>
      <w:r w:rsidR="00877CC8">
        <w:rPr>
          <w:rFonts w:ascii="Arial" w:hAnsi="Arial" w:cs="Arial"/>
          <w:sz w:val="20"/>
          <w:szCs w:val="20"/>
        </w:rPr>
        <w:t>outubro</w:t>
      </w:r>
      <w:r w:rsidRPr="00895534">
        <w:rPr>
          <w:rFonts w:ascii="Arial" w:hAnsi="Arial" w:cs="Arial"/>
          <w:sz w:val="20"/>
          <w:szCs w:val="20"/>
        </w:rPr>
        <w:t xml:space="preserve"> de 202</w:t>
      </w:r>
      <w:r w:rsidR="00E14806">
        <w:rPr>
          <w:rFonts w:ascii="Arial" w:hAnsi="Arial" w:cs="Arial"/>
          <w:sz w:val="20"/>
          <w:szCs w:val="20"/>
        </w:rPr>
        <w:t>1</w:t>
      </w:r>
      <w:r w:rsidRPr="00895534">
        <w:rPr>
          <w:rFonts w:ascii="Arial" w:hAnsi="Arial" w:cs="Arial"/>
          <w:sz w:val="20"/>
          <w:szCs w:val="20"/>
        </w:rPr>
        <w:t>.</w:t>
      </w:r>
    </w:p>
    <w:p w14:paraId="29AB37AF" w14:textId="2FDB9BC0" w:rsidR="00DC66B8" w:rsidRDefault="00DC66B8" w:rsidP="00895534">
      <w:pPr>
        <w:jc w:val="center"/>
        <w:rPr>
          <w:rFonts w:ascii="Arial" w:hAnsi="Arial" w:cs="Arial"/>
          <w:sz w:val="20"/>
          <w:szCs w:val="20"/>
        </w:rPr>
      </w:pPr>
    </w:p>
    <w:p w14:paraId="16F2E5C0" w14:textId="7F64B7C9" w:rsidR="00E14806" w:rsidRDefault="00E14806" w:rsidP="00895534">
      <w:pPr>
        <w:jc w:val="center"/>
        <w:rPr>
          <w:rFonts w:ascii="Arial" w:hAnsi="Arial" w:cs="Arial"/>
          <w:sz w:val="20"/>
          <w:szCs w:val="20"/>
        </w:rPr>
      </w:pPr>
    </w:p>
    <w:p w14:paraId="55EB8D55" w14:textId="77777777" w:rsidR="00E14806" w:rsidRPr="00895534" w:rsidRDefault="00E14806" w:rsidP="00895534">
      <w:pPr>
        <w:jc w:val="center"/>
        <w:rPr>
          <w:rFonts w:ascii="Arial" w:hAnsi="Arial" w:cs="Arial"/>
          <w:sz w:val="20"/>
          <w:szCs w:val="20"/>
        </w:rPr>
      </w:pPr>
    </w:p>
    <w:p w14:paraId="16DF37E8" w14:textId="77777777" w:rsidR="006550CB" w:rsidRPr="00895534" w:rsidRDefault="006550CB" w:rsidP="00895534">
      <w:pPr>
        <w:jc w:val="center"/>
        <w:rPr>
          <w:rFonts w:ascii="Arial" w:hAnsi="Arial" w:cs="Arial"/>
          <w:sz w:val="20"/>
          <w:szCs w:val="20"/>
        </w:rPr>
      </w:pPr>
    </w:p>
    <w:p w14:paraId="6AA02768" w14:textId="7C1EF329" w:rsidR="003375F6" w:rsidRPr="00326BC6" w:rsidRDefault="00326BC6" w:rsidP="00895534">
      <w:pPr>
        <w:jc w:val="center"/>
        <w:rPr>
          <w:rFonts w:ascii="Arial" w:hAnsi="Arial" w:cs="Arial"/>
          <w:b/>
          <w:bCs/>
          <w:sz w:val="20"/>
          <w:szCs w:val="20"/>
        </w:rPr>
      </w:pPr>
      <w:r w:rsidRPr="00326BC6">
        <w:rPr>
          <w:rFonts w:ascii="Arial" w:hAnsi="Arial" w:cs="Arial"/>
          <w:b/>
          <w:bCs/>
          <w:sz w:val="20"/>
          <w:szCs w:val="20"/>
        </w:rPr>
        <w:t>Luis Gustavo Pedrosa Demetrio da Silva</w:t>
      </w:r>
    </w:p>
    <w:p w14:paraId="25F81449" w14:textId="1A15242C" w:rsidR="003178AE" w:rsidRPr="00895534" w:rsidRDefault="00D1094F" w:rsidP="00895534">
      <w:pPr>
        <w:jc w:val="center"/>
        <w:rPr>
          <w:rFonts w:ascii="Arial" w:hAnsi="Arial" w:cs="Arial"/>
          <w:b/>
          <w:sz w:val="20"/>
          <w:szCs w:val="20"/>
        </w:rPr>
      </w:pPr>
      <w:bookmarkStart w:id="5" w:name="_Hlk495503291"/>
      <w:r w:rsidRPr="00895534">
        <w:rPr>
          <w:rFonts w:ascii="Arial" w:hAnsi="Arial" w:cs="Arial"/>
          <w:b/>
          <w:sz w:val="20"/>
          <w:szCs w:val="20"/>
        </w:rPr>
        <w:t>Pregoeiro</w:t>
      </w:r>
      <w:r w:rsidR="003178AE" w:rsidRPr="00895534">
        <w:rPr>
          <w:rFonts w:ascii="Arial" w:hAnsi="Arial" w:cs="Arial"/>
          <w:b/>
          <w:sz w:val="20"/>
          <w:szCs w:val="20"/>
        </w:rPr>
        <w:br w:type="page"/>
      </w:r>
    </w:p>
    <w:p w14:paraId="392EEDB1" w14:textId="77777777" w:rsidR="00DC66B8" w:rsidRPr="00895534" w:rsidRDefault="00DC66B8" w:rsidP="00895534">
      <w:pPr>
        <w:jc w:val="center"/>
        <w:rPr>
          <w:rFonts w:ascii="Arial" w:hAnsi="Arial" w:cs="Arial"/>
          <w:b/>
          <w:sz w:val="20"/>
          <w:szCs w:val="20"/>
        </w:rPr>
      </w:pPr>
      <w:r w:rsidRPr="00895534">
        <w:rPr>
          <w:rFonts w:ascii="Arial" w:hAnsi="Arial" w:cs="Arial"/>
          <w:b/>
          <w:sz w:val="20"/>
          <w:szCs w:val="20"/>
        </w:rPr>
        <w:t>ANEXO I</w:t>
      </w:r>
    </w:p>
    <w:p w14:paraId="5861697B" w14:textId="77777777" w:rsidR="00C83313" w:rsidRPr="00895534" w:rsidRDefault="00C83313" w:rsidP="00895534">
      <w:pPr>
        <w:jc w:val="center"/>
        <w:rPr>
          <w:rFonts w:ascii="Arial" w:hAnsi="Arial" w:cs="Arial"/>
          <w:b/>
          <w:sz w:val="20"/>
          <w:szCs w:val="20"/>
        </w:rPr>
      </w:pPr>
    </w:p>
    <w:p w14:paraId="2C1866C8" w14:textId="77777777" w:rsidR="00DC66B8" w:rsidRPr="00895534" w:rsidRDefault="00DC66B8" w:rsidP="00895534">
      <w:pPr>
        <w:jc w:val="center"/>
        <w:rPr>
          <w:rFonts w:ascii="Arial" w:hAnsi="Arial" w:cs="Arial"/>
          <w:b/>
          <w:sz w:val="20"/>
          <w:szCs w:val="20"/>
        </w:rPr>
      </w:pPr>
      <w:r w:rsidRPr="00895534">
        <w:rPr>
          <w:rFonts w:ascii="Arial" w:hAnsi="Arial" w:cs="Arial"/>
          <w:b/>
          <w:sz w:val="20"/>
          <w:szCs w:val="20"/>
        </w:rPr>
        <w:t>TERMO DE REFERÊNCIA</w:t>
      </w:r>
    </w:p>
    <w:p w14:paraId="3F2BCAFE" w14:textId="77777777" w:rsidR="00DC66B8" w:rsidRPr="00895534" w:rsidRDefault="00DC66B8" w:rsidP="00895534">
      <w:pPr>
        <w:jc w:val="center"/>
        <w:rPr>
          <w:rFonts w:ascii="Arial" w:hAnsi="Arial" w:cs="Arial"/>
          <w:b/>
          <w:sz w:val="20"/>
          <w:szCs w:val="20"/>
        </w:rPr>
      </w:pPr>
      <w:r w:rsidRPr="00895534">
        <w:rPr>
          <w:rFonts w:ascii="Arial" w:hAnsi="Arial" w:cs="Arial"/>
          <w:b/>
          <w:sz w:val="20"/>
          <w:szCs w:val="20"/>
        </w:rPr>
        <w:t>ESPECIFICAÇÕES TÉCNICAS MINIMAS</w:t>
      </w:r>
    </w:p>
    <w:p w14:paraId="0E173EEE"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3C850C6E"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2CD5DCF8" w14:textId="43FB691F"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PROCESSO Nº </w:t>
            </w:r>
            <w:sdt>
              <w:sdtPr>
                <w:rPr>
                  <w:rFonts w:ascii="Arial" w:hAnsi="Arial" w:cs="Arial"/>
                  <w:b/>
                  <w:sz w:val="20"/>
                  <w:szCs w:val="20"/>
                </w:rPr>
                <w:alias w:val="Título"/>
                <w:tag w:val=""/>
                <w:id w:val="903490829"/>
                <w:placeholder>
                  <w:docPart w:val="45365B0199C04B7BAB2F35CD61851417"/>
                </w:placeholder>
                <w:dataBinding w:prefixMappings="xmlns:ns0='http://purl.org/dc/elements/1.1/' xmlns:ns1='http://schemas.openxmlformats.org/package/2006/metadata/core-properties' " w:xpath="/ns1:coreProperties[1]/ns0:title[1]" w:storeItemID="{6C3C8BC8-F283-45AE-878A-BAB7291924A1}"/>
                <w:text/>
              </w:sdtPr>
              <w:sdtEndPr/>
              <w:sdtContent>
                <w:r w:rsidR="00A853DE">
                  <w:rPr>
                    <w:rFonts w:ascii="Arial" w:hAnsi="Arial" w:cs="Arial"/>
                    <w:b/>
                    <w:sz w:val="20"/>
                    <w:szCs w:val="20"/>
                  </w:rPr>
                  <w:t>0599/2021</w:t>
                </w:r>
              </w:sdtContent>
            </w:sdt>
          </w:p>
          <w:p w14:paraId="238AEBE4" w14:textId="0CA57B14"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OFERTA DE COMPRA Nº: </w:t>
            </w:r>
            <w:sdt>
              <w:sdtPr>
                <w:rPr>
                  <w:rFonts w:ascii="Arial" w:hAnsi="Arial" w:cs="Arial"/>
                  <w:b/>
                  <w:sz w:val="20"/>
                  <w:szCs w:val="20"/>
                </w:rPr>
                <w:alias w:val="Comentários"/>
                <w:tag w:val=""/>
                <w:id w:val="-1717108409"/>
                <w:placeholder>
                  <w:docPart w:val="57E5C2C2FD3548AAADA98431D52A1FE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C0D4F">
                  <w:rPr>
                    <w:rFonts w:ascii="Arial" w:hAnsi="Arial" w:cs="Arial"/>
                    <w:b/>
                    <w:sz w:val="20"/>
                    <w:szCs w:val="20"/>
                  </w:rPr>
                  <w:t>892000801002021OC00069</w:t>
                </w:r>
              </w:sdtContent>
            </w:sdt>
          </w:p>
          <w:p w14:paraId="23883C7B" w14:textId="36986DE2" w:rsidR="00DC66B8" w:rsidRPr="00895534" w:rsidRDefault="00DC66B8" w:rsidP="00895534">
            <w:pPr>
              <w:jc w:val="both"/>
              <w:rPr>
                <w:rFonts w:ascii="Arial" w:hAnsi="Arial" w:cs="Arial"/>
                <w:sz w:val="20"/>
                <w:szCs w:val="20"/>
              </w:rPr>
            </w:pPr>
            <w:r w:rsidRPr="00895534">
              <w:rPr>
                <w:rFonts w:ascii="Arial" w:hAnsi="Arial" w:cs="Arial"/>
                <w:b/>
                <w:sz w:val="20"/>
                <w:szCs w:val="20"/>
              </w:rPr>
              <w:t xml:space="preserve">MODALIDADE: </w:t>
            </w:r>
            <w:sdt>
              <w:sdtPr>
                <w:rPr>
                  <w:rFonts w:ascii="Arial" w:hAnsi="Arial" w:cs="Arial"/>
                  <w:b/>
                  <w:sz w:val="20"/>
                  <w:szCs w:val="20"/>
                </w:rPr>
                <w:alias w:val="Categoria"/>
                <w:tag w:val=""/>
                <w:id w:val="1253626471"/>
                <w:placeholder>
                  <w:docPart w:val="528E178F417545B2BC295B63331CFA73"/>
                </w:placeholder>
                <w:dataBinding w:prefixMappings="xmlns:ns0='http://purl.org/dc/elements/1.1/' xmlns:ns1='http://schemas.openxmlformats.org/package/2006/metadata/core-properties' " w:xpath="/ns1:coreProperties[1]/ns1:category[1]" w:storeItemID="{6C3C8BC8-F283-45AE-878A-BAB7291924A1}"/>
                <w:text/>
              </w:sdtPr>
              <w:sdtEndPr/>
              <w:sdtContent>
                <w:r w:rsidR="006152C8">
                  <w:rPr>
                    <w:rFonts w:ascii="Arial" w:hAnsi="Arial" w:cs="Arial"/>
                    <w:b/>
                    <w:sz w:val="20"/>
                    <w:szCs w:val="20"/>
                  </w:rPr>
                  <w:t>PREGÃO ELETRÔNICO Nº 066/CPB/2021</w:t>
                </w:r>
              </w:sdtContent>
            </w:sdt>
            <w:r w:rsidRPr="00895534">
              <w:rPr>
                <w:rFonts w:ascii="Arial" w:hAnsi="Arial" w:cs="Arial"/>
                <w:sz w:val="20"/>
                <w:szCs w:val="20"/>
              </w:rPr>
              <w:t>.</w:t>
            </w:r>
          </w:p>
        </w:tc>
      </w:tr>
    </w:tbl>
    <w:p w14:paraId="573AB851"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4B0F7C5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2BDEBE6" w14:textId="77777777" w:rsidR="00DC66B8" w:rsidRPr="00895534" w:rsidRDefault="00DC66B8" w:rsidP="00895534">
            <w:pPr>
              <w:snapToGrid w:val="0"/>
              <w:jc w:val="center"/>
              <w:rPr>
                <w:rFonts w:ascii="Arial" w:hAnsi="Arial" w:cs="Arial"/>
                <w:b/>
                <w:sz w:val="20"/>
                <w:szCs w:val="20"/>
              </w:rPr>
            </w:pPr>
            <w:r w:rsidRPr="00895534">
              <w:rPr>
                <w:rFonts w:ascii="Arial" w:hAnsi="Arial" w:cs="Arial"/>
                <w:b/>
                <w:sz w:val="20"/>
                <w:szCs w:val="20"/>
              </w:rPr>
              <w:t>DENOMINAÇÃO DO OBJETO</w:t>
            </w:r>
          </w:p>
        </w:tc>
      </w:tr>
      <w:tr w:rsidR="00DC66B8" w:rsidRPr="00895534" w14:paraId="0D923A2C" w14:textId="77777777" w:rsidTr="001906D6">
        <w:trPr>
          <w:trHeight w:val="651"/>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704383746"/>
              <w:placeholder>
                <w:docPart w:val="2B4354D77A0C4926803DB6C9FF03C9FA"/>
              </w:placeholder>
              <w:dataBinding w:prefixMappings="xmlns:ns0='http://purl.org/dc/elements/1.1/' xmlns:ns1='http://schemas.openxmlformats.org/package/2006/metadata/core-properties' " w:xpath="/ns1:coreProperties[1]/ns0:subject[1]" w:storeItemID="{6C3C8BC8-F283-45AE-878A-BAB7291924A1}"/>
              <w:text/>
            </w:sdtPr>
            <w:sdtEndPr/>
            <w:sdtContent>
              <w:p w14:paraId="2C211E40" w14:textId="44430051" w:rsidR="00DC66B8" w:rsidRPr="00895534" w:rsidRDefault="006152C8" w:rsidP="00895534">
                <w:pPr>
                  <w:jc w:val="both"/>
                  <w:rPr>
                    <w:rFonts w:ascii="Arial" w:hAnsi="Arial" w:cs="Arial"/>
                    <w:sz w:val="20"/>
                    <w:szCs w:val="20"/>
                  </w:rPr>
                </w:pPr>
                <w:r>
                  <w:rPr>
                    <w:rFonts w:ascii="Arial" w:hAnsi="Arial" w:cs="Arial"/>
                    <w:b/>
                    <w:bCs/>
                    <w:sz w:val="20"/>
                    <w:szCs w:val="20"/>
                  </w:rPr>
                  <w:t>“Constituição de Sistema de Registro de Preços para Aquisição de Medalhas personalizadas, para atender as demandas do Comitê Paralímpico Brasileiro, conforme especificações constantes no termo de referência, anexo I”.</w:t>
                </w:r>
              </w:p>
            </w:sdtContent>
          </w:sdt>
        </w:tc>
      </w:tr>
      <w:bookmarkEnd w:id="5"/>
    </w:tbl>
    <w:p w14:paraId="3DCE50F3" w14:textId="77777777" w:rsidR="00DC66B8" w:rsidRPr="00895534" w:rsidRDefault="00DC66B8" w:rsidP="00895534">
      <w:pPr>
        <w:jc w:val="both"/>
        <w:rPr>
          <w:rFonts w:ascii="Arial" w:hAnsi="Arial" w:cs="Arial"/>
          <w:b/>
          <w:sz w:val="20"/>
          <w:szCs w:val="20"/>
        </w:rPr>
      </w:pPr>
    </w:p>
    <w:p w14:paraId="6B1AFF83" w14:textId="56081D55" w:rsidR="004203AF" w:rsidRPr="00895534" w:rsidRDefault="004203AF" w:rsidP="00895534">
      <w:pPr>
        <w:pStyle w:val="PargrafodaLista"/>
        <w:numPr>
          <w:ilvl w:val="0"/>
          <w:numId w:val="35"/>
        </w:numPr>
        <w:spacing w:after="0" w:line="240" w:lineRule="auto"/>
        <w:ind w:left="709" w:hanging="709"/>
        <w:rPr>
          <w:rFonts w:ascii="Arial" w:hAnsi="Arial" w:cs="Arial"/>
          <w:b/>
          <w:sz w:val="20"/>
          <w:szCs w:val="20"/>
          <w:u w:val="single"/>
        </w:rPr>
      </w:pPr>
      <w:r w:rsidRPr="00895534">
        <w:rPr>
          <w:rFonts w:ascii="Arial" w:hAnsi="Arial" w:cs="Arial"/>
          <w:b/>
          <w:sz w:val="20"/>
          <w:szCs w:val="20"/>
          <w:u w:val="single"/>
        </w:rPr>
        <w:t>OBJETIVO</w:t>
      </w:r>
    </w:p>
    <w:p w14:paraId="05C9368D" w14:textId="77777777" w:rsidR="004203AF" w:rsidRPr="00895534" w:rsidRDefault="004203AF" w:rsidP="00895534">
      <w:pPr>
        <w:jc w:val="both"/>
        <w:rPr>
          <w:rFonts w:ascii="Arial" w:hAnsi="Arial" w:cs="Arial"/>
          <w:b/>
          <w:sz w:val="20"/>
          <w:szCs w:val="20"/>
        </w:rPr>
      </w:pPr>
    </w:p>
    <w:p w14:paraId="133E6E0E" w14:textId="194F1979" w:rsidR="004203AF" w:rsidRPr="006152C8" w:rsidRDefault="006152C8" w:rsidP="006152C8">
      <w:pPr>
        <w:pStyle w:val="PargrafodaLista"/>
        <w:numPr>
          <w:ilvl w:val="0"/>
          <w:numId w:val="46"/>
        </w:numPr>
        <w:jc w:val="both"/>
        <w:rPr>
          <w:rFonts w:ascii="Arial" w:hAnsi="Arial" w:cs="Arial"/>
          <w:b/>
          <w:bCs/>
          <w:sz w:val="20"/>
          <w:szCs w:val="20"/>
        </w:rPr>
      </w:pPr>
      <w:r w:rsidRPr="006152C8">
        <w:rPr>
          <w:rFonts w:ascii="Arial" w:hAnsi="Arial" w:cs="Arial"/>
          <w:sz w:val="20"/>
          <w:szCs w:val="20"/>
        </w:rPr>
        <w:t>A presente licitação tem por objeto a Constituição de Sistema de Registro de Preços para Aquisição de Medalhas personalizadas diversas, para atender a demanda dos eventos esportivos realizados pelo Comitê Paralímpico Brasileiro, sito à Rodovia dos Imigrantes, Km 11,5, Vila Guarani, São Paulo, Capital</w:t>
      </w:r>
      <w:r>
        <w:rPr>
          <w:rFonts w:ascii="Arial" w:hAnsi="Arial" w:cs="Arial"/>
          <w:sz w:val="20"/>
          <w:szCs w:val="20"/>
        </w:rPr>
        <w:t>.</w:t>
      </w:r>
    </w:p>
    <w:p w14:paraId="5D10D6B7" w14:textId="77777777" w:rsidR="004203AF" w:rsidRPr="00895534" w:rsidRDefault="004203AF" w:rsidP="00895534">
      <w:pPr>
        <w:pStyle w:val="PargrafodaLista"/>
        <w:spacing w:after="0" w:line="240" w:lineRule="auto"/>
        <w:jc w:val="both"/>
        <w:rPr>
          <w:rFonts w:ascii="Arial" w:hAnsi="Arial" w:cs="Arial"/>
          <w:b/>
          <w:bCs/>
          <w:sz w:val="20"/>
          <w:szCs w:val="20"/>
        </w:rPr>
      </w:pPr>
    </w:p>
    <w:p w14:paraId="210EE487" w14:textId="77777777" w:rsidR="004203AF" w:rsidRPr="00895534" w:rsidRDefault="004203AF" w:rsidP="00895534">
      <w:pPr>
        <w:pStyle w:val="PargrafodaLista"/>
        <w:spacing w:after="0" w:line="240" w:lineRule="auto"/>
        <w:ind w:left="0"/>
        <w:jc w:val="both"/>
        <w:rPr>
          <w:rFonts w:ascii="Arial" w:hAnsi="Arial" w:cs="Arial"/>
          <w:b/>
          <w:bCs/>
          <w:sz w:val="20"/>
          <w:szCs w:val="20"/>
        </w:rPr>
      </w:pPr>
    </w:p>
    <w:p w14:paraId="491A16F2" w14:textId="274EED15" w:rsidR="00827D04" w:rsidRPr="00895534" w:rsidRDefault="006152C8" w:rsidP="00895534">
      <w:pPr>
        <w:pStyle w:val="PargrafodaLista"/>
        <w:numPr>
          <w:ilvl w:val="0"/>
          <w:numId w:val="35"/>
        </w:numPr>
        <w:spacing w:after="0" w:line="240" w:lineRule="auto"/>
        <w:ind w:left="709" w:hanging="709"/>
        <w:rPr>
          <w:rFonts w:ascii="Arial" w:hAnsi="Arial" w:cs="Arial"/>
          <w:b/>
          <w:sz w:val="20"/>
          <w:szCs w:val="20"/>
          <w:u w:val="single"/>
        </w:rPr>
      </w:pPr>
      <w:r w:rsidRPr="00895534">
        <w:rPr>
          <w:rFonts w:ascii="Arial" w:hAnsi="Arial" w:cs="Arial"/>
          <w:b/>
          <w:sz w:val="20"/>
          <w:szCs w:val="20"/>
          <w:u w:val="single"/>
        </w:rPr>
        <w:t>DETALHAMENTO DO</w:t>
      </w:r>
      <w:r w:rsidR="004203AF" w:rsidRPr="00895534">
        <w:rPr>
          <w:rFonts w:ascii="Arial" w:hAnsi="Arial" w:cs="Arial"/>
          <w:b/>
          <w:sz w:val="20"/>
          <w:szCs w:val="20"/>
          <w:u w:val="single"/>
        </w:rPr>
        <w:t xml:space="preserve"> LOTE</w:t>
      </w:r>
    </w:p>
    <w:p w14:paraId="58CC03FD" w14:textId="77777777" w:rsidR="00827D04" w:rsidRPr="00895534" w:rsidRDefault="00827D04" w:rsidP="00895534">
      <w:pPr>
        <w:pStyle w:val="PargrafodaLista"/>
        <w:spacing w:after="0" w:line="240" w:lineRule="auto"/>
        <w:ind w:left="792"/>
        <w:rPr>
          <w:rFonts w:ascii="Arial" w:hAnsi="Arial" w:cs="Arial"/>
          <w:b/>
          <w:sz w:val="20"/>
          <w:szCs w:val="20"/>
          <w:u w:val="single"/>
        </w:rPr>
      </w:pPr>
    </w:p>
    <w:p w14:paraId="6A4D6485" w14:textId="17B93DE6" w:rsidR="004203AF" w:rsidRPr="00895534" w:rsidRDefault="004203AF" w:rsidP="00895534">
      <w:pPr>
        <w:pStyle w:val="PargrafodaLista"/>
        <w:numPr>
          <w:ilvl w:val="1"/>
          <w:numId w:val="35"/>
        </w:numPr>
        <w:spacing w:after="0" w:line="240" w:lineRule="auto"/>
        <w:ind w:left="709" w:hanging="709"/>
        <w:rPr>
          <w:rFonts w:ascii="Arial" w:hAnsi="Arial" w:cs="Arial"/>
          <w:b/>
          <w:sz w:val="20"/>
          <w:szCs w:val="20"/>
          <w:u w:val="single"/>
        </w:rPr>
      </w:pPr>
      <w:r w:rsidRPr="00895534">
        <w:rPr>
          <w:rFonts w:ascii="Arial" w:hAnsi="Arial" w:cs="Arial"/>
          <w:b/>
          <w:bCs/>
          <w:color w:val="000000"/>
          <w:sz w:val="20"/>
          <w:szCs w:val="20"/>
        </w:rPr>
        <w:t xml:space="preserve">LOTE </w:t>
      </w:r>
      <w:r w:rsidR="006152C8">
        <w:rPr>
          <w:rFonts w:ascii="Arial" w:hAnsi="Arial" w:cs="Arial"/>
          <w:b/>
          <w:bCs/>
          <w:color w:val="000000"/>
          <w:sz w:val="20"/>
          <w:szCs w:val="20"/>
        </w:rPr>
        <w:t>ÚNICO</w:t>
      </w:r>
      <w:r w:rsidRPr="00895534">
        <w:rPr>
          <w:rFonts w:ascii="Arial" w:hAnsi="Arial" w:cs="Arial"/>
          <w:b/>
          <w:bCs/>
          <w:color w:val="000000"/>
          <w:sz w:val="20"/>
          <w:szCs w:val="20"/>
        </w:rPr>
        <w:t xml:space="preserve"> – ESTRUTURAS</w:t>
      </w:r>
    </w:p>
    <w:p w14:paraId="36162227" w14:textId="534B14B9" w:rsidR="004203AF" w:rsidRPr="00895534" w:rsidRDefault="004203AF" w:rsidP="00895534">
      <w:pPr>
        <w:jc w:val="both"/>
        <w:rPr>
          <w:rFonts w:ascii="Arial" w:hAnsi="Arial" w:cs="Arial"/>
          <w:b/>
          <w:bCs/>
          <w:color w:val="000000"/>
          <w:sz w:val="20"/>
          <w:szCs w:val="20"/>
        </w:rPr>
      </w:pPr>
    </w:p>
    <w:p w14:paraId="388865A4" w14:textId="77777777" w:rsidR="006152C8" w:rsidRPr="00453159" w:rsidRDefault="006152C8" w:rsidP="006152C8">
      <w:pPr>
        <w:shd w:val="clear" w:color="auto" w:fill="000000"/>
        <w:ind w:left="-567" w:right="-567" w:firstLine="141"/>
        <w:jc w:val="center"/>
        <w:rPr>
          <w:rFonts w:ascii="Arial" w:hAnsi="Arial" w:cs="Arial"/>
          <w:b/>
          <w:color w:val="FFFFFF" w:themeColor="background1"/>
          <w:sz w:val="20"/>
          <w:szCs w:val="20"/>
        </w:rPr>
      </w:pPr>
      <w:r w:rsidRPr="00453159">
        <w:rPr>
          <w:rFonts w:ascii="Arial" w:hAnsi="Arial" w:cs="Arial"/>
          <w:b/>
          <w:color w:val="FFFFFF" w:themeColor="background1"/>
          <w:sz w:val="20"/>
          <w:szCs w:val="20"/>
        </w:rPr>
        <w:t xml:space="preserve">LOTE </w:t>
      </w:r>
      <w:r>
        <w:rPr>
          <w:rFonts w:ascii="Arial" w:hAnsi="Arial" w:cs="Arial"/>
          <w:b/>
          <w:color w:val="FFFFFF" w:themeColor="background1"/>
          <w:sz w:val="20"/>
          <w:szCs w:val="20"/>
        </w:rPr>
        <w:t>ÚNICO</w:t>
      </w:r>
    </w:p>
    <w:p w14:paraId="63B00A2F" w14:textId="77777777" w:rsidR="006152C8" w:rsidRPr="00453159" w:rsidRDefault="006152C8" w:rsidP="006152C8">
      <w:pPr>
        <w:ind w:right="-1"/>
        <w:rPr>
          <w:rFonts w:ascii="Arial" w:hAnsi="Arial" w:cs="Arial"/>
          <w:bCs/>
          <w:sz w:val="20"/>
          <w:szCs w:val="20"/>
        </w:rPr>
      </w:pPr>
    </w:p>
    <w:tbl>
      <w:tblPr>
        <w:tblW w:w="9923" w:type="dxa"/>
        <w:jc w:val="center"/>
        <w:tblLayout w:type="fixed"/>
        <w:tblLook w:val="01E0" w:firstRow="1" w:lastRow="1" w:firstColumn="1" w:lastColumn="1" w:noHBand="0" w:noVBand="0"/>
      </w:tblPr>
      <w:tblGrid>
        <w:gridCol w:w="709"/>
        <w:gridCol w:w="7083"/>
        <w:gridCol w:w="992"/>
        <w:gridCol w:w="1139"/>
      </w:tblGrid>
      <w:tr w:rsidR="006152C8" w:rsidRPr="002A3F74" w14:paraId="67E48B5D" w14:textId="77777777" w:rsidTr="006F1013">
        <w:trPr>
          <w:trHeight w:val="331"/>
          <w:jc w:val="center"/>
        </w:trPr>
        <w:tc>
          <w:tcPr>
            <w:tcW w:w="709" w:type="dxa"/>
            <w:tcBorders>
              <w:top w:val="single" w:sz="4" w:space="0" w:color="auto"/>
              <w:left w:val="single" w:sz="4" w:space="0" w:color="auto"/>
              <w:bottom w:val="single" w:sz="4" w:space="0" w:color="auto"/>
              <w:right w:val="single" w:sz="4" w:space="0" w:color="auto"/>
            </w:tcBorders>
            <w:shd w:val="clear" w:color="auto" w:fill="0070C0"/>
            <w:vAlign w:val="center"/>
          </w:tcPr>
          <w:p w14:paraId="7383A375" w14:textId="77777777" w:rsidR="006152C8" w:rsidRPr="002A3F74" w:rsidRDefault="006152C8" w:rsidP="006F1013">
            <w:pPr>
              <w:pStyle w:val="Pregaoquadro"/>
              <w:spacing w:line="240" w:lineRule="auto"/>
              <w:rPr>
                <w:rFonts w:ascii="Arial" w:hAnsi="Arial"/>
                <w:sz w:val="16"/>
                <w:szCs w:val="16"/>
              </w:rPr>
            </w:pPr>
            <w:r w:rsidRPr="002A3F74">
              <w:rPr>
                <w:rFonts w:ascii="Arial" w:hAnsi="Arial"/>
                <w:sz w:val="16"/>
                <w:szCs w:val="16"/>
              </w:rPr>
              <w:t>Item</w:t>
            </w:r>
          </w:p>
        </w:tc>
        <w:tc>
          <w:tcPr>
            <w:tcW w:w="7083" w:type="dxa"/>
            <w:tcBorders>
              <w:top w:val="single" w:sz="4" w:space="0" w:color="auto"/>
              <w:left w:val="single" w:sz="4" w:space="0" w:color="auto"/>
              <w:bottom w:val="single" w:sz="4" w:space="0" w:color="auto"/>
              <w:right w:val="single" w:sz="4" w:space="0" w:color="auto"/>
            </w:tcBorders>
            <w:shd w:val="clear" w:color="auto" w:fill="0070C0"/>
            <w:vAlign w:val="center"/>
          </w:tcPr>
          <w:p w14:paraId="1C22BF69" w14:textId="77777777" w:rsidR="006152C8" w:rsidRPr="002A3F74" w:rsidRDefault="006152C8" w:rsidP="006F1013">
            <w:pPr>
              <w:pStyle w:val="Pregaoquadro"/>
              <w:spacing w:line="240" w:lineRule="auto"/>
              <w:rPr>
                <w:rFonts w:ascii="Arial" w:hAnsi="Arial"/>
                <w:sz w:val="16"/>
                <w:szCs w:val="16"/>
              </w:rPr>
            </w:pPr>
            <w:r w:rsidRPr="002A3F74">
              <w:rPr>
                <w:rFonts w:ascii="Arial" w:hAnsi="Arial"/>
                <w:sz w:val="16"/>
                <w:szCs w:val="16"/>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0070C0"/>
            <w:vAlign w:val="center"/>
          </w:tcPr>
          <w:p w14:paraId="7C15D504" w14:textId="77777777" w:rsidR="006152C8" w:rsidRPr="002A3F74" w:rsidRDefault="006152C8" w:rsidP="006F1013">
            <w:pPr>
              <w:pStyle w:val="Pregaoquadro"/>
              <w:spacing w:line="240" w:lineRule="auto"/>
              <w:rPr>
                <w:rFonts w:ascii="Arial" w:hAnsi="Arial"/>
                <w:sz w:val="16"/>
                <w:szCs w:val="16"/>
              </w:rPr>
            </w:pPr>
            <w:r w:rsidRPr="002A3F74">
              <w:rPr>
                <w:rFonts w:ascii="Arial" w:hAnsi="Arial"/>
                <w:sz w:val="16"/>
                <w:szCs w:val="16"/>
              </w:rPr>
              <w:t>unidade</w:t>
            </w:r>
          </w:p>
        </w:tc>
        <w:tc>
          <w:tcPr>
            <w:tcW w:w="1139" w:type="dxa"/>
            <w:tcBorders>
              <w:top w:val="single" w:sz="4" w:space="0" w:color="auto"/>
              <w:left w:val="single" w:sz="4" w:space="0" w:color="auto"/>
              <w:bottom w:val="single" w:sz="4" w:space="0" w:color="auto"/>
              <w:right w:val="single" w:sz="4" w:space="0" w:color="auto"/>
            </w:tcBorders>
            <w:shd w:val="clear" w:color="auto" w:fill="0070C0"/>
            <w:vAlign w:val="center"/>
          </w:tcPr>
          <w:p w14:paraId="6C99EB4B" w14:textId="77777777" w:rsidR="006152C8" w:rsidRPr="002A3F74" w:rsidRDefault="006152C8" w:rsidP="006F1013">
            <w:pPr>
              <w:pStyle w:val="Pregaoquadro"/>
              <w:spacing w:line="240" w:lineRule="auto"/>
              <w:rPr>
                <w:rFonts w:ascii="Arial" w:hAnsi="Arial"/>
                <w:sz w:val="16"/>
                <w:szCs w:val="16"/>
              </w:rPr>
            </w:pPr>
            <w:r w:rsidRPr="002A3F74">
              <w:rPr>
                <w:rFonts w:ascii="Arial" w:hAnsi="Arial"/>
                <w:sz w:val="16"/>
                <w:szCs w:val="16"/>
              </w:rPr>
              <w:t>Qtd estimada</w:t>
            </w:r>
          </w:p>
        </w:tc>
      </w:tr>
      <w:tr w:rsidR="006152C8" w:rsidRPr="002A3F74" w14:paraId="3A31BB56" w14:textId="77777777" w:rsidTr="006F1013">
        <w:trPr>
          <w:trHeight w:val="1126"/>
          <w:jc w:val="center"/>
        </w:trPr>
        <w:tc>
          <w:tcPr>
            <w:tcW w:w="709" w:type="dxa"/>
            <w:tcBorders>
              <w:top w:val="single" w:sz="4" w:space="0" w:color="auto"/>
              <w:left w:val="single" w:sz="4" w:space="0" w:color="auto"/>
              <w:bottom w:val="single" w:sz="4" w:space="0" w:color="auto"/>
              <w:right w:val="single" w:sz="4" w:space="0" w:color="auto"/>
            </w:tcBorders>
            <w:vAlign w:val="center"/>
          </w:tcPr>
          <w:p w14:paraId="45C35703" w14:textId="77777777" w:rsidR="006152C8" w:rsidRPr="002A3F74" w:rsidRDefault="006152C8" w:rsidP="006F1013">
            <w:pPr>
              <w:pStyle w:val="Pregaoquadromiolo"/>
              <w:spacing w:before="40" w:after="40"/>
              <w:jc w:val="center"/>
              <w:rPr>
                <w:sz w:val="16"/>
                <w:szCs w:val="16"/>
              </w:rPr>
            </w:pPr>
            <w:r w:rsidRPr="002A3F74">
              <w:rPr>
                <w:sz w:val="16"/>
                <w:szCs w:val="16"/>
              </w:rPr>
              <w:t>01</w:t>
            </w:r>
          </w:p>
          <w:p w14:paraId="71EDDAF7" w14:textId="77777777" w:rsidR="006152C8" w:rsidRPr="002A3F74" w:rsidRDefault="006152C8" w:rsidP="006F1013">
            <w:pPr>
              <w:pStyle w:val="Pregaoquadromiolo"/>
              <w:spacing w:before="40" w:after="40"/>
              <w:jc w:val="center"/>
              <w:rPr>
                <w:sz w:val="16"/>
                <w:szCs w:val="16"/>
              </w:rPr>
            </w:pPr>
          </w:p>
        </w:tc>
        <w:tc>
          <w:tcPr>
            <w:tcW w:w="7083" w:type="dxa"/>
            <w:tcBorders>
              <w:top w:val="single" w:sz="4" w:space="0" w:color="auto"/>
              <w:left w:val="single" w:sz="4" w:space="0" w:color="auto"/>
              <w:bottom w:val="single" w:sz="4" w:space="0" w:color="auto"/>
              <w:right w:val="single" w:sz="4" w:space="0" w:color="auto"/>
            </w:tcBorders>
            <w:vAlign w:val="center"/>
          </w:tcPr>
          <w:p w14:paraId="4CF61D81"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Medalha confeccionada/fundida:</w:t>
            </w:r>
            <w:r w:rsidRPr="002A3F74">
              <w:rPr>
                <w:rFonts w:ascii="Arial" w:hAnsi="Arial" w:cs="Arial"/>
                <w:color w:val="000000" w:themeColor="text1"/>
                <w:sz w:val="16"/>
                <w:szCs w:val="16"/>
                <w:shd w:val="clear" w:color="auto" w:fill="FFFFFF"/>
              </w:rPr>
              <w:t xml:space="preserve"> em liga zamac (composta por Zinco, Alumínio, Magnésio e Cobre), de diversos formatos (irregular </w:t>
            </w:r>
            <w:r w:rsidRPr="00233D89">
              <w:rPr>
                <w:rFonts w:ascii="Arial" w:hAnsi="Arial" w:cs="Arial"/>
                <w:color w:val="000000" w:themeColor="text1"/>
                <w:sz w:val="16"/>
                <w:szCs w:val="16"/>
                <w:shd w:val="clear" w:color="auto" w:fill="FFFFFF"/>
              </w:rPr>
              <w:t xml:space="preserve">ou circular), medindo </w:t>
            </w:r>
            <w:r w:rsidRPr="00233D89">
              <w:rPr>
                <w:rFonts w:ascii="Arial" w:hAnsi="Arial" w:cs="Arial"/>
                <w:b/>
                <w:bCs/>
                <w:color w:val="000000" w:themeColor="text1"/>
                <w:sz w:val="16"/>
                <w:szCs w:val="16"/>
                <w:shd w:val="clear" w:color="auto" w:fill="FFFFFF"/>
              </w:rPr>
              <w:t>50 mm</w:t>
            </w:r>
            <w:r w:rsidRPr="00233D89">
              <w:rPr>
                <w:rFonts w:ascii="Arial" w:hAnsi="Arial" w:cs="Arial"/>
                <w:color w:val="000000" w:themeColor="text1"/>
                <w:sz w:val="16"/>
                <w:szCs w:val="16"/>
                <w:shd w:val="clear" w:color="auto" w:fill="FFFFFF"/>
              </w:rPr>
              <w:t xml:space="preserve"> de diâmetro total, sendo que deverá ser preenchida em todo sua superfície, não podendo haver espaços vazios ou sulcos que diminuam sua densidade. Espessura</w:t>
            </w:r>
            <w:r w:rsidRPr="002A3F74">
              <w:rPr>
                <w:rFonts w:ascii="Arial" w:hAnsi="Arial" w:cs="Arial"/>
                <w:color w:val="000000" w:themeColor="text1"/>
                <w:sz w:val="16"/>
                <w:szCs w:val="16"/>
                <w:shd w:val="clear" w:color="auto" w:fill="FFFFFF"/>
              </w:rPr>
              <w:t xml:space="preserve"> parâmetro da medalha será de 0,3 a 0,5cm. </w:t>
            </w:r>
          </w:p>
          <w:p w14:paraId="18D6CDBC" w14:textId="77777777" w:rsidR="006152C8" w:rsidRPr="002A3F74" w:rsidRDefault="006152C8" w:rsidP="006F1013">
            <w:pPr>
              <w:jc w:val="both"/>
              <w:rPr>
                <w:rFonts w:ascii="Arial" w:hAnsi="Arial" w:cs="Arial"/>
                <w:b/>
                <w:bCs/>
                <w:color w:val="000000" w:themeColor="text1"/>
                <w:sz w:val="16"/>
                <w:szCs w:val="16"/>
                <w:shd w:val="clear" w:color="auto" w:fill="FFFFFF"/>
              </w:rPr>
            </w:pPr>
          </w:p>
          <w:p w14:paraId="039F600B" w14:textId="4EF14CD3"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Podem ser banhada</w:t>
            </w:r>
            <w:r w:rsidR="00877CC8">
              <w:rPr>
                <w:rFonts w:ascii="Arial" w:hAnsi="Arial" w:cs="Arial"/>
                <w:color w:val="000000" w:themeColor="text1"/>
                <w:sz w:val="16"/>
                <w:szCs w:val="16"/>
                <w:shd w:val="clear" w:color="auto" w:fill="FFFFFF"/>
              </w:rPr>
              <w:t>s</w:t>
            </w:r>
            <w:r w:rsidRPr="002A3F74">
              <w:rPr>
                <w:rFonts w:ascii="Arial" w:hAnsi="Arial" w:cs="Arial"/>
                <w:color w:val="000000" w:themeColor="text1"/>
                <w:sz w:val="16"/>
                <w:szCs w:val="16"/>
                <w:shd w:val="clear" w:color="auto" w:fill="FFFFFF"/>
              </w:rPr>
              <w:t xml:space="preserve"> nas cores: ouro, prata e bronze, fundida em baixo e alto relevo, com gravação de letras e logo na frente e/ou no verso.</w:t>
            </w:r>
          </w:p>
          <w:p w14:paraId="1434490F" w14:textId="77777777" w:rsidR="006152C8" w:rsidRPr="002A3F74" w:rsidRDefault="006152C8" w:rsidP="006F1013">
            <w:pPr>
              <w:jc w:val="both"/>
              <w:rPr>
                <w:rFonts w:ascii="Arial" w:hAnsi="Arial" w:cs="Arial"/>
                <w:color w:val="000000" w:themeColor="text1"/>
                <w:sz w:val="16"/>
                <w:szCs w:val="16"/>
                <w:shd w:val="clear" w:color="auto" w:fill="FFFFFF"/>
              </w:rPr>
            </w:pPr>
          </w:p>
          <w:p w14:paraId="34E38DBB"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18C10B23" w14:textId="77777777" w:rsidR="006152C8" w:rsidRPr="002A3F74" w:rsidRDefault="006152C8" w:rsidP="006F1013">
            <w:pPr>
              <w:jc w:val="both"/>
              <w:rPr>
                <w:rFonts w:ascii="Arial" w:hAnsi="Arial" w:cs="Arial"/>
                <w:color w:val="000000" w:themeColor="text1"/>
                <w:sz w:val="16"/>
                <w:szCs w:val="16"/>
                <w:shd w:val="clear" w:color="auto" w:fill="FFFFFF"/>
              </w:rPr>
            </w:pPr>
          </w:p>
          <w:p w14:paraId="40D50D24" w14:textId="77777777" w:rsidR="006152C8" w:rsidRPr="00233D89" w:rsidRDefault="006152C8" w:rsidP="006F1013">
            <w:pPr>
              <w:jc w:val="both"/>
              <w:rPr>
                <w:rFonts w:ascii="Arial" w:hAnsi="Arial" w:cs="Arial"/>
                <w:color w:val="000000" w:themeColor="text1"/>
                <w:sz w:val="16"/>
                <w:szCs w:val="16"/>
                <w:u w:val="single"/>
                <w:shd w:val="clear" w:color="auto" w:fill="FFFFFF"/>
              </w:rPr>
            </w:pPr>
            <w:r w:rsidRPr="002A3F74">
              <w:rPr>
                <w:rFonts w:ascii="Arial" w:hAnsi="Arial" w:cs="Arial"/>
                <w:b/>
                <w:bCs/>
                <w:color w:val="000000" w:themeColor="text1"/>
                <w:sz w:val="16"/>
                <w:szCs w:val="16"/>
                <w:shd w:val="clear" w:color="auto" w:fill="FFFFFF"/>
              </w:rPr>
              <w:t>Fita:</w:t>
            </w:r>
            <w:r w:rsidRPr="002A3F74">
              <w:rPr>
                <w:rFonts w:ascii="Arial" w:hAnsi="Arial" w:cs="Arial"/>
                <w:color w:val="000000" w:themeColor="text1"/>
                <w:sz w:val="16"/>
                <w:szCs w:val="16"/>
                <w:shd w:val="clear" w:color="auto" w:fill="FFFFFF"/>
              </w:rPr>
              <w:t xml:space="preserve"> Fita </w:t>
            </w:r>
            <w:r w:rsidRPr="00233D89">
              <w:rPr>
                <w:rFonts w:ascii="Arial" w:hAnsi="Arial" w:cs="Arial"/>
                <w:color w:val="000000" w:themeColor="text1"/>
                <w:sz w:val="16"/>
                <w:szCs w:val="16"/>
                <w:shd w:val="clear" w:color="auto" w:fill="FFFFFF"/>
              </w:rPr>
              <w:t xml:space="preserve">acetinada especial dupla face – medindo 82 cm x 2,5 cm sublimada em policromia frente e verso. </w:t>
            </w:r>
            <w:r w:rsidRPr="00233D89">
              <w:rPr>
                <w:rFonts w:ascii="Arial" w:hAnsi="Arial" w:cs="Arial"/>
                <w:color w:val="000000" w:themeColor="text1"/>
                <w:sz w:val="16"/>
                <w:szCs w:val="16"/>
                <w:u w:val="single"/>
                <w:shd w:val="clear" w:color="auto" w:fill="FFFFFF"/>
              </w:rPr>
              <w:t>Acabamento com “selagem a quente”.</w:t>
            </w:r>
          </w:p>
          <w:p w14:paraId="4865E63C" w14:textId="77777777" w:rsidR="006152C8" w:rsidRPr="002A3F74" w:rsidRDefault="006152C8" w:rsidP="006F1013">
            <w:pPr>
              <w:jc w:val="both"/>
              <w:rPr>
                <w:rFonts w:ascii="Arial" w:hAnsi="Arial" w:cs="Arial"/>
                <w:color w:val="000000" w:themeColor="text1"/>
                <w:sz w:val="16"/>
                <w:szCs w:val="16"/>
                <w:highlight w:val="green"/>
                <w:shd w:val="clear" w:color="auto" w:fill="FFFFFF"/>
              </w:rPr>
            </w:pPr>
          </w:p>
        </w:tc>
        <w:tc>
          <w:tcPr>
            <w:tcW w:w="992" w:type="dxa"/>
            <w:tcBorders>
              <w:top w:val="single" w:sz="4" w:space="0" w:color="auto"/>
              <w:left w:val="single" w:sz="4" w:space="0" w:color="auto"/>
              <w:bottom w:val="single" w:sz="4" w:space="0" w:color="auto"/>
              <w:right w:val="single" w:sz="4" w:space="0" w:color="auto"/>
            </w:tcBorders>
            <w:vAlign w:val="center"/>
          </w:tcPr>
          <w:p w14:paraId="083E6291" w14:textId="77777777" w:rsidR="006152C8" w:rsidRPr="002A3F74" w:rsidRDefault="006152C8" w:rsidP="006F1013">
            <w:pPr>
              <w:pStyle w:val="Pregaoquadromiolo"/>
              <w:spacing w:before="40" w:after="40"/>
              <w:jc w:val="center"/>
              <w:rPr>
                <w:sz w:val="16"/>
                <w:szCs w:val="16"/>
              </w:rPr>
            </w:pPr>
            <w:r w:rsidRPr="002A3F74">
              <w:rPr>
                <w:sz w:val="16"/>
                <w:szCs w:val="16"/>
              </w:rPr>
              <w:t>Unidade</w:t>
            </w:r>
          </w:p>
        </w:tc>
        <w:tc>
          <w:tcPr>
            <w:tcW w:w="1139" w:type="dxa"/>
            <w:tcBorders>
              <w:top w:val="single" w:sz="4" w:space="0" w:color="auto"/>
              <w:left w:val="single" w:sz="4" w:space="0" w:color="auto"/>
              <w:bottom w:val="single" w:sz="4" w:space="0" w:color="auto"/>
              <w:right w:val="single" w:sz="4" w:space="0" w:color="auto"/>
            </w:tcBorders>
            <w:vAlign w:val="center"/>
          </w:tcPr>
          <w:p w14:paraId="5C581530" w14:textId="77777777" w:rsidR="006152C8" w:rsidRPr="002A3F74" w:rsidRDefault="006152C8" w:rsidP="006F1013">
            <w:pPr>
              <w:pStyle w:val="Pregaoquadromiolo"/>
              <w:spacing w:before="40" w:after="40"/>
              <w:jc w:val="center"/>
              <w:rPr>
                <w:sz w:val="16"/>
                <w:szCs w:val="16"/>
              </w:rPr>
            </w:pPr>
            <w:r w:rsidRPr="002A3F74">
              <w:rPr>
                <w:sz w:val="16"/>
                <w:szCs w:val="16"/>
              </w:rPr>
              <w:t>15.000</w:t>
            </w:r>
          </w:p>
        </w:tc>
      </w:tr>
      <w:tr w:rsidR="006152C8" w:rsidRPr="002A3F74" w14:paraId="77013EC7" w14:textId="77777777" w:rsidTr="006F1013">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tcPr>
          <w:p w14:paraId="20ECB779" w14:textId="77777777" w:rsidR="006152C8" w:rsidRPr="002A3F74" w:rsidRDefault="006152C8" w:rsidP="006F1013">
            <w:pPr>
              <w:pStyle w:val="Pregaoquadromiolo"/>
              <w:spacing w:before="40" w:after="40"/>
              <w:jc w:val="center"/>
              <w:rPr>
                <w:sz w:val="16"/>
                <w:szCs w:val="16"/>
              </w:rPr>
            </w:pPr>
            <w:r w:rsidRPr="002A3F74">
              <w:rPr>
                <w:sz w:val="16"/>
                <w:szCs w:val="16"/>
              </w:rPr>
              <w:t>02</w:t>
            </w:r>
          </w:p>
          <w:p w14:paraId="34475FA5" w14:textId="77777777" w:rsidR="006152C8" w:rsidRPr="002A3F74" w:rsidRDefault="006152C8" w:rsidP="006F1013">
            <w:pPr>
              <w:pStyle w:val="Pregaoquadromiolo"/>
              <w:spacing w:before="40" w:after="40"/>
              <w:jc w:val="center"/>
              <w:rPr>
                <w:sz w:val="16"/>
                <w:szCs w:val="16"/>
              </w:rPr>
            </w:pPr>
          </w:p>
        </w:tc>
        <w:tc>
          <w:tcPr>
            <w:tcW w:w="7083" w:type="dxa"/>
            <w:tcBorders>
              <w:top w:val="single" w:sz="4" w:space="0" w:color="auto"/>
              <w:left w:val="single" w:sz="4" w:space="0" w:color="auto"/>
              <w:bottom w:val="single" w:sz="4" w:space="0" w:color="auto"/>
              <w:right w:val="single" w:sz="4" w:space="0" w:color="auto"/>
            </w:tcBorders>
            <w:vAlign w:val="center"/>
          </w:tcPr>
          <w:p w14:paraId="312D09BE" w14:textId="77777777" w:rsidR="006152C8" w:rsidRPr="00233D89" w:rsidRDefault="006152C8" w:rsidP="006F1013">
            <w:pPr>
              <w:jc w:val="both"/>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Medalha confeccionada/fundida:</w:t>
            </w:r>
            <w:r w:rsidRPr="002A3F74">
              <w:rPr>
                <w:rFonts w:ascii="Arial" w:hAnsi="Arial" w:cs="Arial"/>
                <w:color w:val="000000" w:themeColor="text1"/>
                <w:sz w:val="16"/>
                <w:szCs w:val="16"/>
                <w:shd w:val="clear" w:color="auto" w:fill="FFFFFF"/>
              </w:rPr>
              <w:t xml:space="preserve"> em liga zamac (composta por Zinco, Alumínio, Magnésio e Cobre), de diversos formatos (irregular ou circular), medindo </w:t>
            </w:r>
            <w:r w:rsidRPr="002A3F74">
              <w:rPr>
                <w:rFonts w:ascii="Arial" w:hAnsi="Arial" w:cs="Arial"/>
                <w:b/>
                <w:color w:val="000000" w:themeColor="text1"/>
                <w:sz w:val="16"/>
                <w:szCs w:val="16"/>
                <w:shd w:val="clear" w:color="auto" w:fill="FFFFFF"/>
              </w:rPr>
              <w:t>60 mm</w:t>
            </w:r>
            <w:r w:rsidRPr="002A3F74">
              <w:rPr>
                <w:rFonts w:ascii="Arial" w:hAnsi="Arial" w:cs="Arial"/>
                <w:color w:val="000000" w:themeColor="text1"/>
                <w:sz w:val="16"/>
                <w:szCs w:val="16"/>
                <w:shd w:val="clear" w:color="auto" w:fill="FFFFFF"/>
              </w:rPr>
              <w:t xml:space="preserve"> de </w:t>
            </w:r>
            <w:r w:rsidRPr="00233D89">
              <w:rPr>
                <w:rFonts w:ascii="Arial" w:hAnsi="Arial" w:cs="Arial"/>
                <w:color w:val="000000" w:themeColor="text1"/>
                <w:sz w:val="16"/>
                <w:szCs w:val="16"/>
                <w:shd w:val="clear" w:color="auto" w:fill="FFFFFF"/>
              </w:rPr>
              <w:t xml:space="preserve">diâmetro total, sendo que deverá ser preenchida em todo sua superfície, não podendo haver espaços vazios ou sulcos que diminuam sua densidade. Espessura parâmetro da medalha será de 0,3 a 0,5cm. </w:t>
            </w:r>
          </w:p>
          <w:p w14:paraId="27DB9ED5" w14:textId="77777777" w:rsidR="006152C8" w:rsidRPr="00233D89" w:rsidRDefault="006152C8" w:rsidP="006F1013">
            <w:pPr>
              <w:jc w:val="both"/>
              <w:rPr>
                <w:rFonts w:ascii="Arial" w:hAnsi="Arial" w:cs="Arial"/>
                <w:color w:val="000000" w:themeColor="text1"/>
                <w:sz w:val="16"/>
                <w:szCs w:val="16"/>
                <w:shd w:val="clear" w:color="auto" w:fill="FFFFFF"/>
              </w:rPr>
            </w:pPr>
          </w:p>
          <w:p w14:paraId="2F691EEE" w14:textId="1A1D0C2D"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Podem ser banhada</w:t>
            </w:r>
            <w:r w:rsidR="00877CC8">
              <w:rPr>
                <w:rFonts w:ascii="Arial" w:hAnsi="Arial" w:cs="Arial"/>
                <w:color w:val="000000" w:themeColor="text1"/>
                <w:sz w:val="16"/>
                <w:szCs w:val="16"/>
                <w:shd w:val="clear" w:color="auto" w:fill="FFFFFF"/>
              </w:rPr>
              <w:t>s</w:t>
            </w:r>
            <w:r w:rsidRPr="002A3F74">
              <w:rPr>
                <w:rFonts w:ascii="Arial" w:hAnsi="Arial" w:cs="Arial"/>
                <w:color w:val="000000" w:themeColor="text1"/>
                <w:sz w:val="16"/>
                <w:szCs w:val="16"/>
                <w:shd w:val="clear" w:color="auto" w:fill="FFFFFF"/>
              </w:rPr>
              <w:t xml:space="preserve"> nas cores: ouro, prata e bronze, fundida em baixo e alto relevo, com gravação de letras e logo na frente e/ou no verso.</w:t>
            </w:r>
          </w:p>
          <w:p w14:paraId="6ED46A39" w14:textId="77777777" w:rsidR="006152C8" w:rsidRPr="002A3F74" w:rsidRDefault="006152C8" w:rsidP="006F1013">
            <w:pPr>
              <w:jc w:val="both"/>
              <w:rPr>
                <w:rFonts w:ascii="Arial" w:hAnsi="Arial" w:cs="Arial"/>
                <w:color w:val="000000" w:themeColor="text1"/>
                <w:sz w:val="16"/>
                <w:szCs w:val="16"/>
                <w:shd w:val="clear" w:color="auto" w:fill="FFFFFF"/>
              </w:rPr>
            </w:pPr>
          </w:p>
          <w:p w14:paraId="65FBFDC6"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0F437285" w14:textId="77777777" w:rsidR="006152C8" w:rsidRPr="002A3F74" w:rsidRDefault="006152C8" w:rsidP="006F1013">
            <w:pPr>
              <w:jc w:val="both"/>
              <w:rPr>
                <w:rFonts w:ascii="Arial" w:hAnsi="Arial" w:cs="Arial"/>
                <w:color w:val="000000" w:themeColor="text1"/>
                <w:sz w:val="16"/>
                <w:szCs w:val="16"/>
                <w:shd w:val="clear" w:color="auto" w:fill="FFFFFF"/>
              </w:rPr>
            </w:pPr>
          </w:p>
          <w:p w14:paraId="298D06C6" w14:textId="77777777" w:rsidR="006152C8" w:rsidRDefault="006152C8" w:rsidP="006F1013">
            <w:pPr>
              <w:tabs>
                <w:tab w:val="left" w:pos="5328"/>
              </w:tabs>
              <w:ind w:right="175" w:hanging="14"/>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Fita:</w:t>
            </w:r>
            <w:r w:rsidRPr="002A3F74">
              <w:rPr>
                <w:rFonts w:ascii="Arial" w:hAnsi="Arial" w:cs="Arial"/>
                <w:color w:val="000000" w:themeColor="text1"/>
                <w:sz w:val="16"/>
                <w:szCs w:val="16"/>
                <w:shd w:val="clear" w:color="auto" w:fill="FFFFFF"/>
              </w:rPr>
              <w:t xml:space="preserve"> Fita </w:t>
            </w:r>
            <w:r w:rsidRPr="00233D89">
              <w:rPr>
                <w:rFonts w:ascii="Arial" w:hAnsi="Arial" w:cs="Arial"/>
                <w:color w:val="000000" w:themeColor="text1"/>
                <w:sz w:val="16"/>
                <w:szCs w:val="16"/>
                <w:shd w:val="clear" w:color="auto" w:fill="FFFFFF"/>
              </w:rPr>
              <w:t>acetinada especial dupla face – medindo 82 cm x 2,5 cm sublimada em policromia frente e verso. Acabamento com “selagem a quente”.</w:t>
            </w:r>
          </w:p>
          <w:p w14:paraId="2249A516" w14:textId="77777777" w:rsidR="006152C8" w:rsidRPr="002A3F74" w:rsidRDefault="006152C8" w:rsidP="006F1013">
            <w:pPr>
              <w:tabs>
                <w:tab w:val="left" w:pos="5328"/>
              </w:tabs>
              <w:spacing w:line="360" w:lineRule="auto"/>
              <w:ind w:right="175" w:hanging="14"/>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7E4EF795" w14:textId="77777777" w:rsidR="006152C8" w:rsidRPr="002A3F74" w:rsidRDefault="006152C8" w:rsidP="006F1013">
            <w:pPr>
              <w:pStyle w:val="Pregaoquadromiolo"/>
              <w:spacing w:before="40" w:after="40"/>
              <w:jc w:val="center"/>
              <w:rPr>
                <w:sz w:val="16"/>
                <w:szCs w:val="16"/>
              </w:rPr>
            </w:pPr>
            <w:r w:rsidRPr="002A3F74">
              <w:rPr>
                <w:sz w:val="16"/>
                <w:szCs w:val="16"/>
              </w:rPr>
              <w:t>Unidade</w:t>
            </w:r>
          </w:p>
        </w:tc>
        <w:tc>
          <w:tcPr>
            <w:tcW w:w="1139" w:type="dxa"/>
            <w:tcBorders>
              <w:top w:val="single" w:sz="4" w:space="0" w:color="auto"/>
              <w:left w:val="single" w:sz="4" w:space="0" w:color="auto"/>
              <w:bottom w:val="single" w:sz="4" w:space="0" w:color="auto"/>
              <w:right w:val="single" w:sz="4" w:space="0" w:color="auto"/>
            </w:tcBorders>
            <w:vAlign w:val="center"/>
          </w:tcPr>
          <w:p w14:paraId="367D10FB" w14:textId="77777777" w:rsidR="006152C8" w:rsidRPr="002A3F74" w:rsidRDefault="006152C8" w:rsidP="006F1013">
            <w:pPr>
              <w:pStyle w:val="Pregaoquadromiolo"/>
              <w:spacing w:before="40" w:after="40"/>
              <w:jc w:val="center"/>
              <w:rPr>
                <w:sz w:val="16"/>
                <w:szCs w:val="16"/>
              </w:rPr>
            </w:pPr>
            <w:r w:rsidRPr="002A3F74">
              <w:rPr>
                <w:sz w:val="16"/>
                <w:szCs w:val="16"/>
              </w:rPr>
              <w:t>10.000</w:t>
            </w:r>
          </w:p>
        </w:tc>
      </w:tr>
      <w:tr w:rsidR="006152C8" w:rsidRPr="002A3F74" w14:paraId="3B591B7A" w14:textId="77777777" w:rsidTr="006F1013">
        <w:trPr>
          <w:trHeight w:val="772"/>
          <w:jc w:val="center"/>
        </w:trPr>
        <w:tc>
          <w:tcPr>
            <w:tcW w:w="709" w:type="dxa"/>
            <w:tcBorders>
              <w:top w:val="single" w:sz="4" w:space="0" w:color="auto"/>
              <w:left w:val="single" w:sz="4" w:space="0" w:color="auto"/>
              <w:bottom w:val="single" w:sz="4" w:space="0" w:color="auto"/>
              <w:right w:val="single" w:sz="4" w:space="0" w:color="auto"/>
            </w:tcBorders>
            <w:vAlign w:val="center"/>
          </w:tcPr>
          <w:p w14:paraId="05D25115" w14:textId="77777777" w:rsidR="006152C8" w:rsidRPr="002A3F74" w:rsidRDefault="006152C8" w:rsidP="006F1013">
            <w:pPr>
              <w:pStyle w:val="Pregaoquadromiolo"/>
              <w:spacing w:before="40" w:after="40"/>
              <w:jc w:val="center"/>
              <w:rPr>
                <w:sz w:val="16"/>
                <w:szCs w:val="16"/>
              </w:rPr>
            </w:pPr>
            <w:r w:rsidRPr="002A3F74">
              <w:rPr>
                <w:sz w:val="16"/>
                <w:szCs w:val="16"/>
              </w:rPr>
              <w:t>03</w:t>
            </w:r>
          </w:p>
          <w:p w14:paraId="707D3E9C" w14:textId="77777777" w:rsidR="006152C8" w:rsidRPr="002A3F74" w:rsidRDefault="006152C8" w:rsidP="006F1013">
            <w:pPr>
              <w:pStyle w:val="Pregaoquadromiolo"/>
              <w:spacing w:before="40" w:after="40"/>
              <w:jc w:val="center"/>
              <w:rPr>
                <w:sz w:val="16"/>
                <w:szCs w:val="16"/>
              </w:rPr>
            </w:pPr>
          </w:p>
        </w:tc>
        <w:tc>
          <w:tcPr>
            <w:tcW w:w="7083" w:type="dxa"/>
            <w:tcBorders>
              <w:top w:val="single" w:sz="4" w:space="0" w:color="auto"/>
              <w:left w:val="single" w:sz="4" w:space="0" w:color="auto"/>
              <w:bottom w:val="single" w:sz="4" w:space="0" w:color="auto"/>
              <w:right w:val="single" w:sz="4" w:space="0" w:color="auto"/>
            </w:tcBorders>
            <w:vAlign w:val="center"/>
          </w:tcPr>
          <w:p w14:paraId="0FD7D86B"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Medalha confeccionada/fundida:</w:t>
            </w:r>
            <w:r w:rsidRPr="002A3F74">
              <w:rPr>
                <w:rFonts w:ascii="Arial" w:hAnsi="Arial" w:cs="Arial"/>
                <w:color w:val="000000" w:themeColor="text1"/>
                <w:sz w:val="16"/>
                <w:szCs w:val="16"/>
                <w:shd w:val="clear" w:color="auto" w:fill="FFFFFF"/>
              </w:rPr>
              <w:t xml:space="preserve"> em liga zamac (composta por Zinco, Alumínio, Magnésio e Cobre), de diversos formatos (irregular ou circular), medindo </w:t>
            </w:r>
            <w:r w:rsidRPr="00233D89">
              <w:rPr>
                <w:rFonts w:ascii="Arial" w:hAnsi="Arial" w:cs="Arial"/>
                <w:b/>
                <w:bCs/>
                <w:color w:val="000000" w:themeColor="text1"/>
                <w:sz w:val="16"/>
                <w:szCs w:val="16"/>
                <w:shd w:val="clear" w:color="auto" w:fill="FFFFFF"/>
              </w:rPr>
              <w:t>70</w:t>
            </w:r>
            <w:r w:rsidRPr="002A3F74">
              <w:rPr>
                <w:rFonts w:ascii="Arial" w:hAnsi="Arial" w:cs="Arial"/>
                <w:b/>
                <w:color w:val="000000" w:themeColor="text1"/>
                <w:sz w:val="16"/>
                <w:szCs w:val="16"/>
                <w:shd w:val="clear" w:color="auto" w:fill="FFFFFF"/>
              </w:rPr>
              <w:t xml:space="preserve"> mm</w:t>
            </w:r>
            <w:r w:rsidRPr="002A3F74">
              <w:rPr>
                <w:rFonts w:ascii="Arial" w:hAnsi="Arial" w:cs="Arial"/>
                <w:color w:val="000000" w:themeColor="text1"/>
                <w:sz w:val="16"/>
                <w:szCs w:val="16"/>
                <w:shd w:val="clear" w:color="auto" w:fill="FFFFFF"/>
              </w:rPr>
              <w:t xml:space="preserve"> de </w:t>
            </w:r>
            <w:r w:rsidRPr="00233D89">
              <w:rPr>
                <w:rFonts w:ascii="Arial" w:hAnsi="Arial" w:cs="Arial"/>
                <w:color w:val="000000" w:themeColor="text1"/>
                <w:sz w:val="16"/>
                <w:szCs w:val="16"/>
                <w:shd w:val="clear" w:color="auto" w:fill="FFFFFF"/>
              </w:rPr>
              <w:t>diâmetro total, sendo que deverá ser preenchida em todo sua superfície, não podendo haver espaços vazios ou sulcos que diminuam sua densidade. Espessura parâmetro da medalha ser</w:t>
            </w:r>
            <w:r w:rsidRPr="002A3F74">
              <w:rPr>
                <w:rFonts w:ascii="Arial" w:hAnsi="Arial" w:cs="Arial"/>
                <w:color w:val="000000" w:themeColor="text1"/>
                <w:sz w:val="16"/>
                <w:szCs w:val="16"/>
                <w:shd w:val="clear" w:color="auto" w:fill="FFFFFF"/>
              </w:rPr>
              <w:t xml:space="preserve">á de 0,3 a 0,5cm. </w:t>
            </w:r>
          </w:p>
          <w:p w14:paraId="66962A28" w14:textId="77777777" w:rsidR="006152C8" w:rsidRPr="002A3F74" w:rsidRDefault="006152C8" w:rsidP="006F1013">
            <w:pPr>
              <w:jc w:val="both"/>
              <w:rPr>
                <w:rFonts w:ascii="Arial" w:hAnsi="Arial" w:cs="Arial"/>
                <w:b/>
                <w:bCs/>
                <w:color w:val="000000" w:themeColor="text1"/>
                <w:sz w:val="16"/>
                <w:szCs w:val="16"/>
                <w:shd w:val="clear" w:color="auto" w:fill="FFFFFF"/>
              </w:rPr>
            </w:pPr>
          </w:p>
          <w:p w14:paraId="29DC1D98" w14:textId="6E844B8D"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Podem ser </w:t>
            </w:r>
            <w:r w:rsidR="00877CC8" w:rsidRPr="002A3F74">
              <w:rPr>
                <w:rFonts w:ascii="Arial" w:hAnsi="Arial" w:cs="Arial"/>
                <w:color w:val="000000" w:themeColor="text1"/>
                <w:sz w:val="16"/>
                <w:szCs w:val="16"/>
                <w:shd w:val="clear" w:color="auto" w:fill="FFFFFF"/>
              </w:rPr>
              <w:t>banhadas</w:t>
            </w:r>
            <w:r w:rsidRPr="002A3F74">
              <w:rPr>
                <w:rFonts w:ascii="Arial" w:hAnsi="Arial" w:cs="Arial"/>
                <w:color w:val="000000" w:themeColor="text1"/>
                <w:sz w:val="16"/>
                <w:szCs w:val="16"/>
                <w:shd w:val="clear" w:color="auto" w:fill="FFFFFF"/>
              </w:rPr>
              <w:t xml:space="preserve"> nas cores: ouro, prata e bronze, fundida em baixo e alto relevo, com gravação de letras e logo na frente e/ou no verso.</w:t>
            </w:r>
          </w:p>
          <w:p w14:paraId="7C681A9F" w14:textId="77777777" w:rsidR="006152C8" w:rsidRPr="002A3F74" w:rsidRDefault="006152C8" w:rsidP="006F1013">
            <w:pPr>
              <w:jc w:val="both"/>
              <w:rPr>
                <w:rFonts w:ascii="Arial" w:hAnsi="Arial" w:cs="Arial"/>
                <w:color w:val="000000" w:themeColor="text1"/>
                <w:sz w:val="16"/>
                <w:szCs w:val="16"/>
                <w:shd w:val="clear" w:color="auto" w:fill="FFFFFF"/>
              </w:rPr>
            </w:pPr>
          </w:p>
          <w:p w14:paraId="40D22DC3"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5A32702C" w14:textId="77777777" w:rsidR="006152C8" w:rsidRPr="002A3F74" w:rsidRDefault="006152C8" w:rsidP="006F1013">
            <w:pPr>
              <w:jc w:val="both"/>
              <w:rPr>
                <w:rFonts w:ascii="Arial" w:hAnsi="Arial" w:cs="Arial"/>
                <w:color w:val="000000" w:themeColor="text1"/>
                <w:sz w:val="16"/>
                <w:szCs w:val="16"/>
                <w:shd w:val="clear" w:color="auto" w:fill="FFFFFF"/>
              </w:rPr>
            </w:pPr>
          </w:p>
          <w:p w14:paraId="5C063C1F" w14:textId="77777777" w:rsidR="006152C8" w:rsidRPr="002A3F74" w:rsidRDefault="006152C8" w:rsidP="006F1013">
            <w:pPr>
              <w:rPr>
                <w:rFonts w:ascii="Arial" w:hAnsi="Arial" w:cs="Arial"/>
                <w:b/>
                <w:bCs/>
                <w:color w:val="000000" w:themeColor="text1"/>
                <w:sz w:val="16"/>
                <w:szCs w:val="16"/>
                <w:u w:val="single"/>
                <w:shd w:val="clear" w:color="auto" w:fill="FFFFFF"/>
              </w:rPr>
            </w:pPr>
            <w:r w:rsidRPr="002A3F74">
              <w:rPr>
                <w:rFonts w:ascii="Arial" w:hAnsi="Arial" w:cs="Arial"/>
                <w:b/>
                <w:bCs/>
                <w:color w:val="000000" w:themeColor="text1"/>
                <w:sz w:val="16"/>
                <w:szCs w:val="16"/>
                <w:shd w:val="clear" w:color="auto" w:fill="FFFFFF"/>
              </w:rPr>
              <w:t>Fita:</w:t>
            </w:r>
            <w:r w:rsidRPr="002A3F74">
              <w:rPr>
                <w:rFonts w:ascii="Arial" w:hAnsi="Arial" w:cs="Arial"/>
                <w:color w:val="000000" w:themeColor="text1"/>
                <w:sz w:val="16"/>
                <w:szCs w:val="16"/>
                <w:shd w:val="clear" w:color="auto" w:fill="FFFFFF"/>
              </w:rPr>
              <w:t xml:space="preserve"> Fita acetinada especial dupla face – medindo 82 cm x 2,5 cm sublimada em policromia frente e verso. </w:t>
            </w:r>
            <w:r w:rsidRPr="00233D89">
              <w:rPr>
                <w:rFonts w:ascii="Arial" w:hAnsi="Arial" w:cs="Arial"/>
                <w:color w:val="000000" w:themeColor="text1"/>
                <w:sz w:val="16"/>
                <w:szCs w:val="16"/>
                <w:shd w:val="clear" w:color="auto" w:fill="FFFFFF"/>
              </w:rPr>
              <w:t>Acabamento com “selagem a quente”.</w:t>
            </w:r>
          </w:p>
          <w:p w14:paraId="763D5FEE" w14:textId="77777777" w:rsidR="006152C8" w:rsidRPr="002A3F74" w:rsidRDefault="006152C8" w:rsidP="006F1013">
            <w:pPr>
              <w:spacing w:line="360" w:lineRule="auto"/>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2B96122B" w14:textId="77777777" w:rsidR="006152C8" w:rsidRPr="002A3F74" w:rsidRDefault="006152C8" w:rsidP="006F1013">
            <w:pPr>
              <w:pStyle w:val="Pregaoquadromiolo"/>
              <w:spacing w:before="40" w:after="40"/>
              <w:jc w:val="center"/>
              <w:rPr>
                <w:sz w:val="16"/>
                <w:szCs w:val="16"/>
              </w:rPr>
            </w:pPr>
            <w:r w:rsidRPr="002A3F74">
              <w:rPr>
                <w:sz w:val="16"/>
                <w:szCs w:val="16"/>
              </w:rPr>
              <w:t>Unidade</w:t>
            </w:r>
          </w:p>
        </w:tc>
        <w:tc>
          <w:tcPr>
            <w:tcW w:w="1139" w:type="dxa"/>
            <w:tcBorders>
              <w:top w:val="single" w:sz="4" w:space="0" w:color="auto"/>
              <w:left w:val="single" w:sz="4" w:space="0" w:color="auto"/>
              <w:bottom w:val="single" w:sz="4" w:space="0" w:color="auto"/>
              <w:right w:val="single" w:sz="4" w:space="0" w:color="auto"/>
            </w:tcBorders>
            <w:vAlign w:val="center"/>
          </w:tcPr>
          <w:p w14:paraId="3743B3E5" w14:textId="77777777" w:rsidR="006152C8" w:rsidRPr="002A3F74" w:rsidRDefault="006152C8" w:rsidP="006F1013">
            <w:pPr>
              <w:pStyle w:val="Pregaoquadromiolo"/>
              <w:spacing w:before="40" w:after="40"/>
              <w:jc w:val="center"/>
              <w:rPr>
                <w:sz w:val="16"/>
                <w:szCs w:val="16"/>
              </w:rPr>
            </w:pPr>
            <w:r w:rsidRPr="002A3F74">
              <w:rPr>
                <w:sz w:val="16"/>
                <w:szCs w:val="16"/>
              </w:rPr>
              <w:t>17.000</w:t>
            </w:r>
          </w:p>
        </w:tc>
      </w:tr>
      <w:tr w:rsidR="006152C8" w:rsidRPr="002A3F74" w14:paraId="148115AE" w14:textId="77777777" w:rsidTr="006F1013">
        <w:trPr>
          <w:trHeight w:val="772"/>
          <w:jc w:val="center"/>
        </w:trPr>
        <w:tc>
          <w:tcPr>
            <w:tcW w:w="709" w:type="dxa"/>
            <w:tcBorders>
              <w:top w:val="single" w:sz="4" w:space="0" w:color="auto"/>
              <w:left w:val="single" w:sz="4" w:space="0" w:color="auto"/>
              <w:bottom w:val="single" w:sz="4" w:space="0" w:color="auto"/>
              <w:right w:val="single" w:sz="4" w:space="0" w:color="auto"/>
            </w:tcBorders>
            <w:vAlign w:val="center"/>
          </w:tcPr>
          <w:p w14:paraId="647FF581" w14:textId="77777777" w:rsidR="006152C8" w:rsidRPr="002A3F74" w:rsidRDefault="006152C8" w:rsidP="006F1013">
            <w:pPr>
              <w:pStyle w:val="Pregaoquadromiolo"/>
              <w:spacing w:before="40" w:after="40"/>
              <w:jc w:val="center"/>
              <w:rPr>
                <w:sz w:val="16"/>
                <w:szCs w:val="16"/>
              </w:rPr>
            </w:pPr>
            <w:r w:rsidRPr="002A3F74">
              <w:rPr>
                <w:sz w:val="16"/>
                <w:szCs w:val="16"/>
              </w:rPr>
              <w:t>04</w:t>
            </w:r>
          </w:p>
        </w:tc>
        <w:tc>
          <w:tcPr>
            <w:tcW w:w="7083" w:type="dxa"/>
            <w:tcBorders>
              <w:top w:val="single" w:sz="4" w:space="0" w:color="auto"/>
              <w:left w:val="single" w:sz="4" w:space="0" w:color="auto"/>
              <w:bottom w:val="single" w:sz="4" w:space="0" w:color="auto"/>
              <w:right w:val="single" w:sz="4" w:space="0" w:color="auto"/>
            </w:tcBorders>
          </w:tcPr>
          <w:p w14:paraId="1BFA3C11"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Medalha confeccionada/fundida:</w:t>
            </w:r>
            <w:r w:rsidRPr="002A3F74">
              <w:rPr>
                <w:rFonts w:ascii="Arial" w:hAnsi="Arial" w:cs="Arial"/>
                <w:color w:val="000000" w:themeColor="text1"/>
                <w:sz w:val="16"/>
                <w:szCs w:val="16"/>
                <w:shd w:val="clear" w:color="auto" w:fill="FFFFFF"/>
              </w:rPr>
              <w:t xml:space="preserve"> em liga zamac (composta por Zinco, Alumínio, Magnésio e Cobre), de diversos formatos (irregular ou circular), medindo </w:t>
            </w:r>
            <w:r w:rsidRPr="002A3F74">
              <w:rPr>
                <w:rFonts w:ascii="Arial" w:hAnsi="Arial" w:cs="Arial"/>
                <w:b/>
                <w:bCs/>
                <w:color w:val="000000" w:themeColor="text1"/>
                <w:sz w:val="16"/>
                <w:szCs w:val="16"/>
                <w:shd w:val="clear" w:color="auto" w:fill="FFFFFF"/>
              </w:rPr>
              <w:t>8</w:t>
            </w:r>
            <w:r w:rsidRPr="002A3F74">
              <w:rPr>
                <w:rFonts w:ascii="Arial" w:hAnsi="Arial" w:cs="Arial"/>
                <w:b/>
                <w:color w:val="000000" w:themeColor="text1"/>
                <w:sz w:val="16"/>
                <w:szCs w:val="16"/>
                <w:shd w:val="clear" w:color="auto" w:fill="FFFFFF"/>
              </w:rPr>
              <w:t>0 mm</w:t>
            </w:r>
            <w:r w:rsidRPr="002A3F74">
              <w:rPr>
                <w:rFonts w:ascii="Arial" w:hAnsi="Arial" w:cs="Arial"/>
                <w:color w:val="000000" w:themeColor="text1"/>
                <w:sz w:val="16"/>
                <w:szCs w:val="16"/>
                <w:shd w:val="clear" w:color="auto" w:fill="FFFFFF"/>
              </w:rPr>
              <w:t xml:space="preserve"> de diâmetro total, </w:t>
            </w:r>
            <w:r w:rsidRPr="00233D89">
              <w:rPr>
                <w:rFonts w:ascii="Arial" w:hAnsi="Arial" w:cs="Arial"/>
                <w:color w:val="000000" w:themeColor="text1"/>
                <w:sz w:val="16"/>
                <w:szCs w:val="16"/>
                <w:shd w:val="clear" w:color="auto" w:fill="FFFFFF"/>
              </w:rPr>
              <w:t>sendo que deverá ser preenchida em todo sua superfície, não podendo haver espaços vazios ou sulcos que diminuam sua densidade</w:t>
            </w:r>
            <w:r w:rsidRPr="002A3F74">
              <w:rPr>
                <w:rFonts w:ascii="Arial" w:hAnsi="Arial" w:cs="Arial"/>
                <w:b/>
                <w:bCs/>
                <w:color w:val="000000" w:themeColor="text1"/>
                <w:sz w:val="16"/>
                <w:szCs w:val="16"/>
                <w:shd w:val="clear" w:color="auto" w:fill="FFFFFF"/>
              </w:rPr>
              <w:t>.</w:t>
            </w:r>
            <w:r w:rsidRPr="002A3F74">
              <w:rPr>
                <w:rFonts w:ascii="Arial" w:hAnsi="Arial" w:cs="Arial"/>
                <w:color w:val="000000" w:themeColor="text1"/>
                <w:sz w:val="16"/>
                <w:szCs w:val="16"/>
                <w:shd w:val="clear" w:color="auto" w:fill="FFFFFF"/>
              </w:rPr>
              <w:t xml:space="preserve"> Espessura parâmetro da medalha será de 0,3 a 0,5cm. </w:t>
            </w:r>
          </w:p>
          <w:p w14:paraId="69DF28B9" w14:textId="77777777" w:rsidR="006152C8" w:rsidRPr="002A3F74" w:rsidRDefault="006152C8" w:rsidP="006F1013">
            <w:pPr>
              <w:jc w:val="both"/>
              <w:rPr>
                <w:rFonts w:ascii="Arial" w:hAnsi="Arial" w:cs="Arial"/>
                <w:b/>
                <w:bCs/>
                <w:color w:val="000000" w:themeColor="text1"/>
                <w:sz w:val="16"/>
                <w:szCs w:val="16"/>
                <w:shd w:val="clear" w:color="auto" w:fill="FFFFFF"/>
              </w:rPr>
            </w:pPr>
          </w:p>
          <w:p w14:paraId="312A252A" w14:textId="08C71769"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Podem ser </w:t>
            </w:r>
            <w:r w:rsidR="00877CC8" w:rsidRPr="002A3F74">
              <w:rPr>
                <w:rFonts w:ascii="Arial" w:hAnsi="Arial" w:cs="Arial"/>
                <w:color w:val="000000" w:themeColor="text1"/>
                <w:sz w:val="16"/>
                <w:szCs w:val="16"/>
                <w:shd w:val="clear" w:color="auto" w:fill="FFFFFF"/>
              </w:rPr>
              <w:t>banhadas</w:t>
            </w:r>
            <w:r w:rsidRPr="002A3F74">
              <w:rPr>
                <w:rFonts w:ascii="Arial" w:hAnsi="Arial" w:cs="Arial"/>
                <w:color w:val="000000" w:themeColor="text1"/>
                <w:sz w:val="16"/>
                <w:szCs w:val="16"/>
                <w:shd w:val="clear" w:color="auto" w:fill="FFFFFF"/>
              </w:rPr>
              <w:t xml:space="preserve"> nas cores: ouro, prata e bronze, fundida em baixo e alto relevo, com gravação de letras e logo na frente e/ou no verso.</w:t>
            </w:r>
          </w:p>
          <w:p w14:paraId="38E07B93" w14:textId="77777777" w:rsidR="006152C8" w:rsidRPr="002A3F74" w:rsidRDefault="006152C8" w:rsidP="006F1013">
            <w:pPr>
              <w:jc w:val="both"/>
              <w:rPr>
                <w:rFonts w:ascii="Arial" w:hAnsi="Arial" w:cs="Arial"/>
                <w:color w:val="000000" w:themeColor="text1"/>
                <w:sz w:val="16"/>
                <w:szCs w:val="16"/>
                <w:shd w:val="clear" w:color="auto" w:fill="FFFFFF"/>
              </w:rPr>
            </w:pPr>
          </w:p>
          <w:p w14:paraId="16F17C8A"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49436E35" w14:textId="77777777" w:rsidR="006152C8" w:rsidRPr="002A3F74" w:rsidRDefault="006152C8" w:rsidP="006F1013">
            <w:pPr>
              <w:jc w:val="both"/>
              <w:rPr>
                <w:rFonts w:ascii="Arial" w:hAnsi="Arial" w:cs="Arial"/>
                <w:color w:val="000000" w:themeColor="text1"/>
                <w:sz w:val="16"/>
                <w:szCs w:val="16"/>
                <w:shd w:val="clear" w:color="auto" w:fill="FFFFFF"/>
              </w:rPr>
            </w:pPr>
          </w:p>
          <w:p w14:paraId="3AE7CA4F" w14:textId="77777777" w:rsidR="006152C8" w:rsidRDefault="006152C8" w:rsidP="006F1013">
            <w:pPr>
              <w:jc w:val="both"/>
              <w:rPr>
                <w:rFonts w:ascii="Arial" w:hAnsi="Arial" w:cs="Arial"/>
                <w:b/>
                <w:bCs/>
                <w:color w:val="000000" w:themeColor="text1"/>
                <w:sz w:val="16"/>
                <w:szCs w:val="16"/>
                <w:u w:val="single"/>
                <w:shd w:val="clear" w:color="auto" w:fill="FFFFFF"/>
              </w:rPr>
            </w:pPr>
            <w:r w:rsidRPr="002A3F74">
              <w:rPr>
                <w:rFonts w:ascii="Arial" w:hAnsi="Arial" w:cs="Arial"/>
                <w:b/>
                <w:bCs/>
                <w:color w:val="000000" w:themeColor="text1"/>
                <w:sz w:val="16"/>
                <w:szCs w:val="16"/>
                <w:shd w:val="clear" w:color="auto" w:fill="FFFFFF"/>
              </w:rPr>
              <w:t>Fita:</w:t>
            </w:r>
            <w:r w:rsidRPr="002A3F74">
              <w:rPr>
                <w:rFonts w:ascii="Arial" w:hAnsi="Arial" w:cs="Arial"/>
                <w:color w:val="000000" w:themeColor="text1"/>
                <w:sz w:val="16"/>
                <w:szCs w:val="16"/>
                <w:shd w:val="clear" w:color="auto" w:fill="FFFFFF"/>
              </w:rPr>
              <w:t xml:space="preserve"> Fita acetinada especial dupla face – medindo 82 cm x 2,5 cm sublimada em policromia frente e verso. </w:t>
            </w:r>
            <w:r w:rsidRPr="00233D89">
              <w:rPr>
                <w:rFonts w:ascii="Arial" w:hAnsi="Arial" w:cs="Arial"/>
                <w:color w:val="000000" w:themeColor="text1"/>
                <w:sz w:val="16"/>
                <w:szCs w:val="16"/>
                <w:shd w:val="clear" w:color="auto" w:fill="FFFFFF"/>
              </w:rPr>
              <w:t>Acabamento com “selagem a quente”.</w:t>
            </w:r>
          </w:p>
          <w:p w14:paraId="6949177B" w14:textId="77777777" w:rsidR="006152C8" w:rsidRPr="002A3F74" w:rsidRDefault="006152C8" w:rsidP="006F1013">
            <w:pPr>
              <w:jc w:val="both"/>
              <w:rPr>
                <w:rFonts w:ascii="Arial" w:hAnsi="Arial" w:cs="Arial"/>
                <w:color w:val="000000" w:themeColor="text1"/>
                <w:sz w:val="16"/>
                <w:szCs w:val="16"/>
                <w:shd w:val="clear" w:color="auto" w:fill="FFFFFF"/>
              </w:rPr>
            </w:pPr>
          </w:p>
        </w:tc>
        <w:tc>
          <w:tcPr>
            <w:tcW w:w="992" w:type="dxa"/>
            <w:tcBorders>
              <w:top w:val="single" w:sz="4" w:space="0" w:color="auto"/>
              <w:left w:val="single" w:sz="4" w:space="0" w:color="auto"/>
              <w:bottom w:val="single" w:sz="4" w:space="0" w:color="auto"/>
              <w:right w:val="single" w:sz="4" w:space="0" w:color="auto"/>
            </w:tcBorders>
            <w:vAlign w:val="center"/>
          </w:tcPr>
          <w:p w14:paraId="3416C145" w14:textId="77777777" w:rsidR="006152C8" w:rsidRPr="002A3F74" w:rsidRDefault="006152C8" w:rsidP="006F1013">
            <w:pPr>
              <w:pStyle w:val="Pregaoquadromiolo"/>
              <w:spacing w:before="40" w:after="40"/>
              <w:jc w:val="center"/>
              <w:rPr>
                <w:sz w:val="16"/>
                <w:szCs w:val="16"/>
              </w:rPr>
            </w:pPr>
            <w:r w:rsidRPr="002A3F74">
              <w:rPr>
                <w:sz w:val="16"/>
                <w:szCs w:val="16"/>
              </w:rPr>
              <w:t>Unidade</w:t>
            </w:r>
          </w:p>
        </w:tc>
        <w:tc>
          <w:tcPr>
            <w:tcW w:w="1139" w:type="dxa"/>
            <w:tcBorders>
              <w:top w:val="single" w:sz="4" w:space="0" w:color="auto"/>
              <w:left w:val="single" w:sz="4" w:space="0" w:color="auto"/>
              <w:bottom w:val="single" w:sz="4" w:space="0" w:color="auto"/>
              <w:right w:val="single" w:sz="4" w:space="0" w:color="auto"/>
            </w:tcBorders>
            <w:vAlign w:val="center"/>
          </w:tcPr>
          <w:p w14:paraId="68014A02" w14:textId="77777777" w:rsidR="006152C8" w:rsidRPr="002A3F74" w:rsidRDefault="006152C8" w:rsidP="006F1013">
            <w:pPr>
              <w:pStyle w:val="Pregaoquadromiolo"/>
              <w:spacing w:before="40" w:after="40"/>
              <w:jc w:val="center"/>
              <w:rPr>
                <w:sz w:val="16"/>
                <w:szCs w:val="16"/>
              </w:rPr>
            </w:pPr>
            <w:r w:rsidRPr="002A3F74">
              <w:rPr>
                <w:sz w:val="16"/>
                <w:szCs w:val="16"/>
              </w:rPr>
              <w:t>20.000</w:t>
            </w:r>
          </w:p>
        </w:tc>
      </w:tr>
      <w:tr w:rsidR="006152C8" w:rsidRPr="002A3F74" w14:paraId="5382C310" w14:textId="77777777" w:rsidTr="006F1013">
        <w:trPr>
          <w:trHeight w:val="772"/>
          <w:jc w:val="center"/>
        </w:trPr>
        <w:tc>
          <w:tcPr>
            <w:tcW w:w="709" w:type="dxa"/>
            <w:tcBorders>
              <w:top w:val="single" w:sz="4" w:space="0" w:color="auto"/>
              <w:left w:val="single" w:sz="4" w:space="0" w:color="auto"/>
              <w:bottom w:val="single" w:sz="4" w:space="0" w:color="auto"/>
              <w:right w:val="single" w:sz="4" w:space="0" w:color="auto"/>
            </w:tcBorders>
            <w:vAlign w:val="center"/>
          </w:tcPr>
          <w:p w14:paraId="37297DB7" w14:textId="77777777" w:rsidR="006152C8" w:rsidRPr="002A3F74" w:rsidRDefault="006152C8" w:rsidP="006F1013">
            <w:pPr>
              <w:pStyle w:val="Pregaoquadromiolo"/>
              <w:spacing w:before="40" w:after="40"/>
              <w:jc w:val="center"/>
              <w:rPr>
                <w:sz w:val="16"/>
                <w:szCs w:val="16"/>
              </w:rPr>
            </w:pPr>
            <w:r w:rsidRPr="002A3F74">
              <w:rPr>
                <w:sz w:val="16"/>
                <w:szCs w:val="16"/>
              </w:rPr>
              <w:t>05</w:t>
            </w:r>
          </w:p>
        </w:tc>
        <w:tc>
          <w:tcPr>
            <w:tcW w:w="7083" w:type="dxa"/>
            <w:tcBorders>
              <w:top w:val="single" w:sz="4" w:space="0" w:color="auto"/>
              <w:left w:val="single" w:sz="4" w:space="0" w:color="auto"/>
              <w:bottom w:val="single" w:sz="4" w:space="0" w:color="auto"/>
              <w:right w:val="single" w:sz="4" w:space="0" w:color="auto"/>
            </w:tcBorders>
          </w:tcPr>
          <w:p w14:paraId="4DC8B696"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Medalha confeccionada/fundida:</w:t>
            </w:r>
            <w:r w:rsidRPr="002A3F74">
              <w:rPr>
                <w:rFonts w:ascii="Arial" w:hAnsi="Arial" w:cs="Arial"/>
                <w:color w:val="000000" w:themeColor="text1"/>
                <w:sz w:val="16"/>
                <w:szCs w:val="16"/>
                <w:shd w:val="clear" w:color="auto" w:fill="FFFFFF"/>
              </w:rPr>
              <w:t xml:space="preserve"> em liga zamac (composta por Zinco, Alumínio, Magnésio e Cobre), de diversos formatos (irregular ou circular), medindo </w:t>
            </w:r>
            <w:r w:rsidRPr="002A3F74">
              <w:rPr>
                <w:rFonts w:ascii="Arial" w:hAnsi="Arial" w:cs="Arial"/>
                <w:b/>
                <w:bCs/>
                <w:color w:val="000000" w:themeColor="text1"/>
                <w:sz w:val="16"/>
                <w:szCs w:val="16"/>
                <w:shd w:val="clear" w:color="auto" w:fill="FFFFFF"/>
              </w:rPr>
              <w:t>10</w:t>
            </w:r>
            <w:r w:rsidRPr="002A3F74">
              <w:rPr>
                <w:rFonts w:ascii="Arial" w:hAnsi="Arial" w:cs="Arial"/>
                <w:b/>
                <w:color w:val="000000" w:themeColor="text1"/>
                <w:sz w:val="16"/>
                <w:szCs w:val="16"/>
                <w:shd w:val="clear" w:color="auto" w:fill="FFFFFF"/>
              </w:rPr>
              <w:t>0 mm</w:t>
            </w:r>
            <w:r w:rsidRPr="002A3F74">
              <w:rPr>
                <w:rFonts w:ascii="Arial" w:hAnsi="Arial" w:cs="Arial"/>
                <w:color w:val="000000" w:themeColor="text1"/>
                <w:sz w:val="16"/>
                <w:szCs w:val="16"/>
                <w:shd w:val="clear" w:color="auto" w:fill="FFFFFF"/>
              </w:rPr>
              <w:t xml:space="preserve"> de diâmetro total</w:t>
            </w:r>
            <w:r w:rsidRPr="00233D89">
              <w:rPr>
                <w:rFonts w:ascii="Arial" w:hAnsi="Arial" w:cs="Arial"/>
                <w:color w:val="000000" w:themeColor="text1"/>
                <w:sz w:val="16"/>
                <w:szCs w:val="16"/>
                <w:shd w:val="clear" w:color="auto" w:fill="FFFFFF"/>
              </w:rPr>
              <w:t>, sendo que deverá ser preenchida em todo sua superfície, não podendo haver espaços vazios ou sulcos que diminuam sua densidade</w:t>
            </w:r>
            <w:r w:rsidRPr="002A3F74">
              <w:rPr>
                <w:rFonts w:ascii="Arial" w:hAnsi="Arial" w:cs="Arial"/>
                <w:b/>
                <w:bCs/>
                <w:color w:val="000000" w:themeColor="text1"/>
                <w:sz w:val="16"/>
                <w:szCs w:val="16"/>
                <w:shd w:val="clear" w:color="auto" w:fill="FFFFFF"/>
              </w:rPr>
              <w:t>.</w:t>
            </w:r>
            <w:r w:rsidRPr="002A3F74">
              <w:rPr>
                <w:rFonts w:ascii="Arial" w:hAnsi="Arial" w:cs="Arial"/>
                <w:color w:val="000000" w:themeColor="text1"/>
                <w:sz w:val="16"/>
                <w:szCs w:val="16"/>
                <w:shd w:val="clear" w:color="auto" w:fill="FFFFFF"/>
              </w:rPr>
              <w:t xml:space="preserve"> Espessura parâmetro da medalha será de 0,3 a 0,5cm. </w:t>
            </w:r>
          </w:p>
          <w:p w14:paraId="281181EB" w14:textId="77777777" w:rsidR="006152C8" w:rsidRPr="002A3F74" w:rsidRDefault="006152C8" w:rsidP="006F1013">
            <w:pPr>
              <w:jc w:val="both"/>
              <w:rPr>
                <w:rFonts w:ascii="Arial" w:hAnsi="Arial" w:cs="Arial"/>
                <w:b/>
                <w:bCs/>
                <w:color w:val="000000" w:themeColor="text1"/>
                <w:sz w:val="16"/>
                <w:szCs w:val="16"/>
                <w:shd w:val="clear" w:color="auto" w:fill="FFFFFF"/>
              </w:rPr>
            </w:pPr>
          </w:p>
          <w:p w14:paraId="42B1DDA7" w14:textId="50A55136"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Podem ser </w:t>
            </w:r>
            <w:r w:rsidR="00877CC8" w:rsidRPr="002A3F74">
              <w:rPr>
                <w:rFonts w:ascii="Arial" w:hAnsi="Arial" w:cs="Arial"/>
                <w:color w:val="000000" w:themeColor="text1"/>
                <w:sz w:val="16"/>
                <w:szCs w:val="16"/>
                <w:shd w:val="clear" w:color="auto" w:fill="FFFFFF"/>
              </w:rPr>
              <w:t>banhadas</w:t>
            </w:r>
            <w:r w:rsidRPr="002A3F74">
              <w:rPr>
                <w:rFonts w:ascii="Arial" w:hAnsi="Arial" w:cs="Arial"/>
                <w:color w:val="000000" w:themeColor="text1"/>
                <w:sz w:val="16"/>
                <w:szCs w:val="16"/>
                <w:shd w:val="clear" w:color="auto" w:fill="FFFFFF"/>
              </w:rPr>
              <w:t xml:space="preserve"> nas cores: ouro, prata e bronze, fundida em baixo e alto relevo, com gravação de letras e logo na frente e/ou no verso.</w:t>
            </w:r>
          </w:p>
          <w:p w14:paraId="3C911BDF" w14:textId="77777777" w:rsidR="006152C8" w:rsidRPr="002A3F74" w:rsidRDefault="006152C8" w:rsidP="006F1013">
            <w:pPr>
              <w:jc w:val="both"/>
              <w:rPr>
                <w:rFonts w:ascii="Arial" w:hAnsi="Arial" w:cs="Arial"/>
                <w:color w:val="000000" w:themeColor="text1"/>
                <w:sz w:val="16"/>
                <w:szCs w:val="16"/>
                <w:shd w:val="clear" w:color="auto" w:fill="FFFFFF"/>
              </w:rPr>
            </w:pPr>
          </w:p>
          <w:p w14:paraId="25E70970"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2B61D5D8" w14:textId="77777777" w:rsidR="006152C8" w:rsidRPr="002A3F74" w:rsidRDefault="006152C8" w:rsidP="006F1013">
            <w:pPr>
              <w:jc w:val="both"/>
              <w:rPr>
                <w:rFonts w:ascii="Arial" w:hAnsi="Arial" w:cs="Arial"/>
                <w:color w:val="000000" w:themeColor="text1"/>
                <w:sz w:val="16"/>
                <w:szCs w:val="16"/>
                <w:shd w:val="clear" w:color="auto" w:fill="FFFFFF"/>
              </w:rPr>
            </w:pPr>
          </w:p>
          <w:p w14:paraId="6355963C" w14:textId="77777777" w:rsidR="006152C8" w:rsidRDefault="006152C8" w:rsidP="006F1013">
            <w:pPr>
              <w:jc w:val="both"/>
              <w:rPr>
                <w:rFonts w:ascii="Arial" w:hAnsi="Arial" w:cs="Arial"/>
                <w:b/>
                <w:bCs/>
                <w:color w:val="000000" w:themeColor="text1"/>
                <w:sz w:val="16"/>
                <w:szCs w:val="16"/>
                <w:u w:val="single"/>
                <w:shd w:val="clear" w:color="auto" w:fill="FFFFFF"/>
              </w:rPr>
            </w:pPr>
            <w:r w:rsidRPr="002A3F74">
              <w:rPr>
                <w:rFonts w:ascii="Arial" w:hAnsi="Arial" w:cs="Arial"/>
                <w:b/>
                <w:bCs/>
                <w:color w:val="000000" w:themeColor="text1"/>
                <w:sz w:val="16"/>
                <w:szCs w:val="16"/>
                <w:shd w:val="clear" w:color="auto" w:fill="FFFFFF"/>
              </w:rPr>
              <w:t>Fita:</w:t>
            </w:r>
            <w:r w:rsidRPr="002A3F74">
              <w:rPr>
                <w:rFonts w:ascii="Arial" w:hAnsi="Arial" w:cs="Arial"/>
                <w:color w:val="000000" w:themeColor="text1"/>
                <w:sz w:val="16"/>
                <w:szCs w:val="16"/>
                <w:shd w:val="clear" w:color="auto" w:fill="FFFFFF"/>
              </w:rPr>
              <w:t xml:space="preserve"> Fita acetinada especial dupla face – medindo 82 cm x 2,5 cm sublimada em policromia frente e verso</w:t>
            </w:r>
            <w:r w:rsidRPr="00233D89">
              <w:rPr>
                <w:rFonts w:ascii="Arial" w:hAnsi="Arial" w:cs="Arial"/>
                <w:color w:val="000000" w:themeColor="text1"/>
                <w:sz w:val="16"/>
                <w:szCs w:val="16"/>
                <w:shd w:val="clear" w:color="auto" w:fill="FFFFFF"/>
              </w:rPr>
              <w:t>. Acabamento com “selagem a quente”.</w:t>
            </w:r>
          </w:p>
          <w:p w14:paraId="657162AC" w14:textId="77777777" w:rsidR="006152C8" w:rsidRPr="002A3F74" w:rsidRDefault="006152C8" w:rsidP="006F1013">
            <w:pPr>
              <w:jc w:val="both"/>
              <w:rPr>
                <w:rFonts w:ascii="Arial" w:hAnsi="Arial" w:cs="Arial"/>
                <w:color w:val="000000" w:themeColor="text1"/>
                <w:sz w:val="16"/>
                <w:szCs w:val="16"/>
                <w:shd w:val="clear" w:color="auto" w:fill="FFFFFF"/>
              </w:rPr>
            </w:pPr>
          </w:p>
        </w:tc>
        <w:tc>
          <w:tcPr>
            <w:tcW w:w="992" w:type="dxa"/>
            <w:tcBorders>
              <w:top w:val="single" w:sz="4" w:space="0" w:color="auto"/>
              <w:left w:val="single" w:sz="4" w:space="0" w:color="auto"/>
              <w:bottom w:val="single" w:sz="4" w:space="0" w:color="auto"/>
              <w:right w:val="single" w:sz="4" w:space="0" w:color="auto"/>
            </w:tcBorders>
            <w:vAlign w:val="center"/>
          </w:tcPr>
          <w:p w14:paraId="49E34962" w14:textId="77777777" w:rsidR="006152C8" w:rsidRPr="002A3F74" w:rsidRDefault="006152C8" w:rsidP="006F1013">
            <w:pPr>
              <w:pStyle w:val="Pregaoquadromiolo"/>
              <w:spacing w:before="40" w:after="40"/>
              <w:jc w:val="center"/>
              <w:rPr>
                <w:sz w:val="16"/>
                <w:szCs w:val="16"/>
              </w:rPr>
            </w:pPr>
            <w:r w:rsidRPr="002A3F74">
              <w:rPr>
                <w:sz w:val="16"/>
                <w:szCs w:val="16"/>
              </w:rPr>
              <w:t>Unidade</w:t>
            </w:r>
          </w:p>
        </w:tc>
        <w:tc>
          <w:tcPr>
            <w:tcW w:w="1139" w:type="dxa"/>
            <w:tcBorders>
              <w:top w:val="single" w:sz="4" w:space="0" w:color="auto"/>
              <w:left w:val="single" w:sz="4" w:space="0" w:color="auto"/>
              <w:bottom w:val="single" w:sz="4" w:space="0" w:color="auto"/>
              <w:right w:val="single" w:sz="4" w:space="0" w:color="auto"/>
            </w:tcBorders>
            <w:vAlign w:val="center"/>
          </w:tcPr>
          <w:p w14:paraId="2F8319D5" w14:textId="77777777" w:rsidR="006152C8" w:rsidRPr="002A3F74" w:rsidRDefault="006152C8" w:rsidP="006F1013">
            <w:pPr>
              <w:pStyle w:val="Pregaoquadromiolo"/>
              <w:spacing w:before="40" w:after="40"/>
              <w:jc w:val="center"/>
              <w:rPr>
                <w:sz w:val="16"/>
                <w:szCs w:val="16"/>
              </w:rPr>
            </w:pPr>
            <w:r w:rsidRPr="002A3F74">
              <w:rPr>
                <w:sz w:val="16"/>
                <w:szCs w:val="16"/>
              </w:rPr>
              <w:t>5.000</w:t>
            </w:r>
          </w:p>
        </w:tc>
      </w:tr>
    </w:tbl>
    <w:p w14:paraId="5A822FFA" w14:textId="77777777" w:rsidR="006152C8" w:rsidRDefault="006152C8" w:rsidP="006152C8">
      <w:pPr>
        <w:shd w:val="clear" w:color="auto" w:fill="FFFFFF" w:themeFill="background1"/>
        <w:jc w:val="both"/>
        <w:rPr>
          <w:rFonts w:ascii="Arial" w:hAnsi="Arial" w:cs="Arial"/>
          <w:sz w:val="20"/>
          <w:szCs w:val="20"/>
        </w:rPr>
      </w:pPr>
    </w:p>
    <w:p w14:paraId="3342700A" w14:textId="7F4D8730" w:rsidR="006152C8" w:rsidRDefault="00877CC8" w:rsidP="006152C8">
      <w:pPr>
        <w:shd w:val="clear" w:color="auto" w:fill="FFFFFF" w:themeFill="background1"/>
        <w:jc w:val="both"/>
        <w:rPr>
          <w:rFonts w:ascii="Arial" w:hAnsi="Arial" w:cs="Arial"/>
          <w:sz w:val="20"/>
          <w:szCs w:val="20"/>
        </w:rPr>
      </w:pPr>
      <w:r w:rsidRPr="00877CC8">
        <w:rPr>
          <w:rFonts w:ascii="Arial" w:hAnsi="Arial" w:cs="Arial"/>
          <w:sz w:val="20"/>
          <w:szCs w:val="20"/>
        </w:rPr>
        <w:t xml:space="preserve">A quantidade é estimada para atender a diversos eventos esportivos, sendo certo que a arte a ser reproduzida nas medalhas será alterada a cada evento.  </w:t>
      </w:r>
    </w:p>
    <w:p w14:paraId="5C482C27" w14:textId="77777777" w:rsidR="00877CC8" w:rsidRDefault="00877CC8" w:rsidP="006152C8">
      <w:pPr>
        <w:shd w:val="clear" w:color="auto" w:fill="FFFFFF" w:themeFill="background1"/>
        <w:jc w:val="both"/>
        <w:rPr>
          <w:rFonts w:ascii="Arial" w:hAnsi="Arial" w:cs="Arial"/>
          <w:sz w:val="20"/>
          <w:szCs w:val="20"/>
        </w:rPr>
      </w:pPr>
    </w:p>
    <w:p w14:paraId="16D10966" w14:textId="77777777" w:rsidR="006152C8" w:rsidRPr="00453159" w:rsidRDefault="006152C8" w:rsidP="006152C8">
      <w:pPr>
        <w:shd w:val="clear" w:color="auto" w:fill="FFFFFF" w:themeFill="background1"/>
        <w:jc w:val="both"/>
        <w:rPr>
          <w:rFonts w:ascii="Arial" w:hAnsi="Arial" w:cs="Arial"/>
          <w:sz w:val="20"/>
          <w:szCs w:val="20"/>
        </w:rPr>
      </w:pPr>
      <w:r>
        <w:rPr>
          <w:rFonts w:ascii="Arial" w:hAnsi="Arial" w:cs="Arial"/>
          <w:sz w:val="20"/>
          <w:szCs w:val="20"/>
        </w:rPr>
        <w:t xml:space="preserve">Sugestão: </w:t>
      </w:r>
      <w:r w:rsidRPr="00FB5544">
        <w:rPr>
          <w:rFonts w:ascii="Arial" w:hAnsi="Arial" w:cs="Arial"/>
          <w:sz w:val="20"/>
          <w:szCs w:val="20"/>
        </w:rPr>
        <w:t>caixas reforçadas</w:t>
      </w:r>
      <w:r>
        <w:rPr>
          <w:rFonts w:ascii="Arial" w:hAnsi="Arial" w:cs="Arial"/>
          <w:sz w:val="20"/>
          <w:szCs w:val="20"/>
        </w:rPr>
        <w:t xml:space="preserve"> e</w:t>
      </w:r>
      <w:r w:rsidRPr="00FB5544">
        <w:rPr>
          <w:rFonts w:ascii="Arial" w:hAnsi="Arial" w:cs="Arial"/>
          <w:sz w:val="20"/>
          <w:szCs w:val="20"/>
        </w:rPr>
        <w:t xml:space="preserve"> com no máximo 100 unidades</w:t>
      </w:r>
      <w:r>
        <w:rPr>
          <w:rFonts w:ascii="Arial" w:hAnsi="Arial" w:cs="Arial"/>
          <w:sz w:val="20"/>
          <w:szCs w:val="20"/>
        </w:rPr>
        <w:t>.</w:t>
      </w:r>
    </w:p>
    <w:p w14:paraId="6C6258C1" w14:textId="05ADB3CC" w:rsidR="006152C8" w:rsidRDefault="006152C8" w:rsidP="006152C8">
      <w:pPr>
        <w:rPr>
          <w:rFonts w:ascii="Arial" w:hAnsi="Arial" w:cs="Arial"/>
          <w:b/>
          <w:sz w:val="20"/>
          <w:szCs w:val="20"/>
        </w:rPr>
      </w:pPr>
    </w:p>
    <w:p w14:paraId="13F3E7FD" w14:textId="77777777" w:rsidR="006152C8" w:rsidRPr="00453159" w:rsidRDefault="006152C8" w:rsidP="006152C8">
      <w:pPr>
        <w:rPr>
          <w:rFonts w:ascii="Arial" w:hAnsi="Arial" w:cs="Arial"/>
          <w:sz w:val="20"/>
          <w:szCs w:val="20"/>
        </w:rPr>
      </w:pPr>
      <w:r w:rsidRPr="00453159">
        <w:rPr>
          <w:rFonts w:ascii="Arial" w:hAnsi="Arial" w:cs="Arial"/>
          <w:b/>
          <w:sz w:val="20"/>
          <w:szCs w:val="20"/>
        </w:rPr>
        <w:t>IMAGENS ILUSTRATIVAS:</w:t>
      </w:r>
    </w:p>
    <w:p w14:paraId="0F17A2C4" w14:textId="77777777" w:rsidR="006152C8" w:rsidRPr="00453159" w:rsidRDefault="006152C8" w:rsidP="006152C8">
      <w:pPr>
        <w:shd w:val="clear" w:color="auto" w:fill="FFFFFF" w:themeFill="background1"/>
        <w:jc w:val="both"/>
        <w:rPr>
          <w:rFonts w:ascii="Arial" w:hAnsi="Arial" w:cs="Arial"/>
          <w:sz w:val="20"/>
          <w:szCs w:val="20"/>
        </w:rPr>
      </w:pPr>
      <w:r>
        <w:rPr>
          <w:rFonts w:ascii="Arial" w:hAnsi="Arial" w:cs="Arial"/>
          <w:noProof/>
          <w:sz w:val="20"/>
          <w:szCs w:val="20"/>
        </w:rPr>
        <w:drawing>
          <wp:inline distT="0" distB="0" distL="0" distR="0" wp14:anchorId="18CBE21E" wp14:editId="60AE531E">
            <wp:extent cx="3132298" cy="2349155"/>
            <wp:effectExtent l="0" t="8573" r="2858" b="2857"/>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26"/>
                    <a:stretch>
                      <a:fillRect/>
                    </a:stretch>
                  </pic:blipFill>
                  <pic:spPr>
                    <a:xfrm rot="16200000">
                      <a:off x="0" y="0"/>
                      <a:ext cx="3162840" cy="2372061"/>
                    </a:xfrm>
                    <a:prstGeom prst="rect">
                      <a:avLst/>
                    </a:prstGeom>
                  </pic:spPr>
                </pic:pic>
              </a:graphicData>
            </a:graphic>
          </wp:inline>
        </w:drawing>
      </w:r>
      <w:r>
        <w:rPr>
          <w:rFonts w:ascii="Arial" w:hAnsi="Arial" w:cs="Arial"/>
          <w:noProof/>
          <w:sz w:val="20"/>
          <w:szCs w:val="20"/>
        </w:rPr>
        <w:drawing>
          <wp:inline distT="0" distB="0" distL="0" distR="0" wp14:anchorId="1AB784E9" wp14:editId="0D729E69">
            <wp:extent cx="3134760" cy="2351000"/>
            <wp:effectExtent l="0" t="8255" r="635" b="635"/>
            <wp:docPr id="2" name="Imagem 2" descr="Uma imagem contendo bolo, xícara, mesa, comid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bolo, xícara, mesa, comida&#10;&#10;Descrição gerada automaticamente"/>
                    <pic:cNvPicPr/>
                  </pic:nvPicPr>
                  <pic:blipFill>
                    <a:blip r:embed="rId27"/>
                    <a:stretch>
                      <a:fillRect/>
                    </a:stretch>
                  </pic:blipFill>
                  <pic:spPr>
                    <a:xfrm rot="16200000">
                      <a:off x="0" y="0"/>
                      <a:ext cx="3151607" cy="2363635"/>
                    </a:xfrm>
                    <a:prstGeom prst="rect">
                      <a:avLst/>
                    </a:prstGeom>
                  </pic:spPr>
                </pic:pic>
              </a:graphicData>
            </a:graphic>
          </wp:inline>
        </w:drawing>
      </w:r>
      <w:r>
        <w:rPr>
          <w:rFonts w:ascii="Arial" w:hAnsi="Arial" w:cs="Arial"/>
          <w:noProof/>
          <w:sz w:val="20"/>
          <w:szCs w:val="20"/>
        </w:rPr>
        <w:drawing>
          <wp:inline distT="0" distB="0" distL="0" distR="0" wp14:anchorId="0133EBBA" wp14:editId="3FE70048">
            <wp:extent cx="3199541" cy="2399586"/>
            <wp:effectExtent l="0" t="0" r="1270" b="1270"/>
            <wp:docPr id="3" name="Imagem 3" descr="Uma imagem contendo homem, segura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homem, segurando&#10;&#10;Descrição gerada automaticamente"/>
                    <pic:cNvPicPr/>
                  </pic:nvPicPr>
                  <pic:blipFill>
                    <a:blip r:embed="rId28"/>
                    <a:stretch>
                      <a:fillRect/>
                    </a:stretch>
                  </pic:blipFill>
                  <pic:spPr>
                    <a:xfrm rot="16200000">
                      <a:off x="0" y="0"/>
                      <a:ext cx="3342063" cy="2506475"/>
                    </a:xfrm>
                    <a:prstGeom prst="rect">
                      <a:avLst/>
                    </a:prstGeom>
                  </pic:spPr>
                </pic:pic>
              </a:graphicData>
            </a:graphic>
          </wp:inline>
        </w:drawing>
      </w:r>
      <w:r>
        <w:rPr>
          <w:rFonts w:ascii="Arial" w:hAnsi="Arial" w:cs="Arial"/>
          <w:noProof/>
          <w:sz w:val="20"/>
          <w:szCs w:val="20"/>
        </w:rPr>
        <w:drawing>
          <wp:inline distT="0" distB="0" distL="0" distR="0" wp14:anchorId="1C02AF77" wp14:editId="2E1216FD">
            <wp:extent cx="2239010" cy="3177109"/>
            <wp:effectExtent l="0" t="0" r="8890" b="4445"/>
            <wp:docPr id="6" name="Imagem 6"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com confiança média"/>
                    <pic:cNvPicPr/>
                  </pic:nvPicPr>
                  <pic:blipFill>
                    <a:blip r:embed="rId29"/>
                    <a:stretch>
                      <a:fillRect/>
                    </a:stretch>
                  </pic:blipFill>
                  <pic:spPr>
                    <a:xfrm>
                      <a:off x="0" y="0"/>
                      <a:ext cx="2273252" cy="3225698"/>
                    </a:xfrm>
                    <a:prstGeom prst="rect">
                      <a:avLst/>
                    </a:prstGeom>
                  </pic:spPr>
                </pic:pic>
              </a:graphicData>
            </a:graphic>
          </wp:inline>
        </w:drawing>
      </w:r>
      <w:r w:rsidRPr="00FB5544">
        <w:rPr>
          <w:rFonts w:ascii="Arial" w:hAnsi="Arial" w:cs="Arial"/>
          <w:noProof/>
          <w:sz w:val="20"/>
          <w:szCs w:val="20"/>
        </w:rPr>
        <w:t xml:space="preserve"> </w:t>
      </w:r>
      <w:r>
        <w:rPr>
          <w:rFonts w:ascii="Arial" w:hAnsi="Arial" w:cs="Arial"/>
          <w:noProof/>
          <w:sz w:val="20"/>
          <w:szCs w:val="20"/>
        </w:rPr>
        <w:drawing>
          <wp:inline distT="0" distB="0" distL="0" distR="0" wp14:anchorId="0708A894" wp14:editId="7237DFDF">
            <wp:extent cx="6330792" cy="4747953"/>
            <wp:effectExtent l="0" t="8890" r="4445" b="4445"/>
            <wp:docPr id="4" name="Imagem 4" descr="Uma imagem contendo mesa, velho, bolsa, segura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mesa, velho, bolsa, segurando&#10;&#10;Descrição gerada automaticamente"/>
                    <pic:cNvPicPr/>
                  </pic:nvPicPr>
                  <pic:blipFill>
                    <a:blip r:embed="rId30"/>
                    <a:stretch>
                      <a:fillRect/>
                    </a:stretch>
                  </pic:blipFill>
                  <pic:spPr>
                    <a:xfrm rot="16200000">
                      <a:off x="0" y="0"/>
                      <a:ext cx="6345543" cy="4759016"/>
                    </a:xfrm>
                    <a:prstGeom prst="rect">
                      <a:avLst/>
                    </a:prstGeom>
                  </pic:spPr>
                </pic:pic>
              </a:graphicData>
            </a:graphic>
          </wp:inline>
        </w:drawing>
      </w:r>
    </w:p>
    <w:p w14:paraId="0E96F222" w14:textId="77777777" w:rsidR="004203AF" w:rsidRPr="00895534" w:rsidRDefault="004203AF" w:rsidP="00895534">
      <w:pPr>
        <w:widowControl w:val="0"/>
        <w:jc w:val="both"/>
        <w:rPr>
          <w:rFonts w:ascii="Arial" w:hAnsi="Arial" w:cs="Arial"/>
          <w:sz w:val="20"/>
          <w:szCs w:val="20"/>
        </w:rPr>
      </w:pPr>
    </w:p>
    <w:p w14:paraId="641C0C23" w14:textId="77777777" w:rsidR="004203AF" w:rsidRPr="00895534" w:rsidRDefault="004203AF" w:rsidP="00895534">
      <w:pPr>
        <w:widowControl w:val="0"/>
        <w:overflowPunct w:val="0"/>
        <w:autoSpaceDE w:val="0"/>
        <w:autoSpaceDN w:val="0"/>
        <w:adjustRightInd w:val="0"/>
        <w:jc w:val="both"/>
        <w:rPr>
          <w:rFonts w:ascii="Arial" w:hAnsi="Arial" w:cs="Arial"/>
          <w:color w:val="000000"/>
          <w:sz w:val="20"/>
          <w:szCs w:val="20"/>
        </w:rPr>
      </w:pPr>
    </w:p>
    <w:p w14:paraId="70881205" w14:textId="77777777" w:rsidR="004203AF" w:rsidRPr="00895534" w:rsidRDefault="004203AF" w:rsidP="00895534">
      <w:pPr>
        <w:pStyle w:val="PargrafodaLista"/>
        <w:numPr>
          <w:ilvl w:val="0"/>
          <w:numId w:val="35"/>
        </w:numPr>
        <w:spacing w:after="0" w:line="240" w:lineRule="auto"/>
        <w:ind w:left="709" w:hanging="709"/>
        <w:rPr>
          <w:rFonts w:ascii="Arial" w:hAnsi="Arial" w:cs="Arial"/>
          <w:b/>
          <w:sz w:val="20"/>
          <w:szCs w:val="20"/>
          <w:u w:val="single"/>
        </w:rPr>
      </w:pPr>
      <w:r w:rsidRPr="00895534">
        <w:rPr>
          <w:rFonts w:ascii="Arial" w:hAnsi="Arial" w:cs="Arial"/>
          <w:b/>
          <w:sz w:val="20"/>
          <w:szCs w:val="20"/>
          <w:u w:val="single"/>
        </w:rPr>
        <w:t>AVALIAÇÃO DE AMOSTRAS</w:t>
      </w:r>
    </w:p>
    <w:p w14:paraId="2F284C58" w14:textId="77777777" w:rsidR="004203AF" w:rsidRPr="00895534" w:rsidRDefault="004203AF" w:rsidP="00895534">
      <w:pPr>
        <w:pStyle w:val="PargrafodaLista"/>
        <w:spacing w:after="0" w:line="240" w:lineRule="auto"/>
        <w:jc w:val="both"/>
        <w:rPr>
          <w:rFonts w:ascii="Arial" w:hAnsi="Arial" w:cs="Arial"/>
          <w:sz w:val="20"/>
          <w:szCs w:val="20"/>
        </w:rPr>
      </w:pPr>
    </w:p>
    <w:p w14:paraId="6431664C" w14:textId="77777777" w:rsidR="00877CC8" w:rsidRPr="00895534" w:rsidRDefault="00877CC8" w:rsidP="00877CC8">
      <w:pPr>
        <w:pStyle w:val="PargrafodaLista"/>
        <w:numPr>
          <w:ilvl w:val="1"/>
          <w:numId w:val="35"/>
        </w:numPr>
        <w:spacing w:after="0" w:line="240" w:lineRule="auto"/>
        <w:ind w:left="709" w:hanging="709"/>
        <w:jc w:val="both"/>
        <w:rPr>
          <w:rFonts w:ascii="Arial" w:hAnsi="Arial" w:cs="Arial"/>
          <w:sz w:val="20"/>
          <w:szCs w:val="20"/>
        </w:rPr>
      </w:pPr>
      <w:r w:rsidRPr="00895534">
        <w:rPr>
          <w:rFonts w:ascii="Arial" w:hAnsi="Arial" w:cs="Arial"/>
          <w:sz w:val="20"/>
          <w:szCs w:val="20"/>
        </w:rPr>
        <w:t xml:space="preserve">Objetivando a comprovação das especificações e demais características oferecidas em conformidade com o requisitado no Edital e seus Anexos, </w:t>
      </w:r>
      <w:r>
        <w:rPr>
          <w:rFonts w:ascii="Arial" w:hAnsi="Arial" w:cs="Arial"/>
          <w:sz w:val="20"/>
          <w:szCs w:val="20"/>
        </w:rPr>
        <w:t xml:space="preserve">o Pregoeiro solicitará que a licitante detentora da melhor oferta apresente </w:t>
      </w:r>
      <w:r w:rsidRPr="00895534">
        <w:rPr>
          <w:rFonts w:ascii="Arial" w:hAnsi="Arial" w:cs="Arial"/>
          <w:sz w:val="20"/>
          <w:szCs w:val="20"/>
        </w:rPr>
        <w:t>amostras de itens já produzidos com características semelhantes para esta licitação.</w:t>
      </w:r>
    </w:p>
    <w:p w14:paraId="5F57A9DF" w14:textId="77777777" w:rsidR="00D166A2" w:rsidRPr="00895534" w:rsidRDefault="00D166A2" w:rsidP="00895534">
      <w:pPr>
        <w:pStyle w:val="PargrafodaLista"/>
        <w:spacing w:after="0" w:line="240" w:lineRule="auto"/>
        <w:ind w:left="709"/>
        <w:jc w:val="both"/>
        <w:rPr>
          <w:rFonts w:ascii="Arial" w:hAnsi="Arial" w:cs="Arial"/>
          <w:b/>
          <w:sz w:val="20"/>
          <w:szCs w:val="20"/>
          <w:u w:val="single"/>
        </w:rPr>
      </w:pPr>
    </w:p>
    <w:p w14:paraId="411CB251" w14:textId="5077079A" w:rsidR="00D166A2" w:rsidRPr="00895534" w:rsidRDefault="00D166A2" w:rsidP="00895534">
      <w:pPr>
        <w:pStyle w:val="PargrafodaLista"/>
        <w:numPr>
          <w:ilvl w:val="1"/>
          <w:numId w:val="35"/>
        </w:numPr>
        <w:spacing w:after="0" w:line="240" w:lineRule="auto"/>
        <w:ind w:left="709" w:hanging="709"/>
        <w:jc w:val="both"/>
        <w:rPr>
          <w:rFonts w:ascii="Arial" w:hAnsi="Arial" w:cs="Arial"/>
          <w:b/>
          <w:sz w:val="20"/>
          <w:szCs w:val="20"/>
          <w:u w:val="single"/>
        </w:rPr>
      </w:pPr>
      <w:r w:rsidRPr="00895534">
        <w:rPr>
          <w:rFonts w:ascii="Arial" w:hAnsi="Arial" w:cs="Arial"/>
          <w:sz w:val="20"/>
          <w:szCs w:val="20"/>
        </w:rPr>
        <w:t xml:space="preserve">Quando da solicitação de Amostra(s) na fase de apreciação dos documentos de habilitação, o Pregoeiro suspenderá a sessão pública, para que o licitante detentor da melhor oferta do lote, apresente no prazo de até 02 (dois) dias uteis, as amostras, podendo ser prorrogado por igual período, por meio de solicitação ao e-mail: </w:t>
      </w:r>
      <w:hyperlink r:id="rId31" w:history="1">
        <w:r w:rsidRPr="00895534">
          <w:rPr>
            <w:rStyle w:val="Hyperlink"/>
            <w:rFonts w:ascii="Arial" w:hAnsi="Arial" w:cs="Arial"/>
            <w:sz w:val="20"/>
            <w:szCs w:val="20"/>
          </w:rPr>
          <w:t>pregao@cpb.org.</w:t>
        </w:r>
        <w:r w:rsidRPr="00895534">
          <w:rPr>
            <w:rStyle w:val="Hyperlink"/>
            <w:rFonts w:ascii="Arial" w:hAnsi="Arial" w:cs="Arial"/>
            <w:sz w:val="20"/>
            <w:szCs w:val="20"/>
            <w:u w:val="none"/>
          </w:rPr>
          <w:t>br</w:t>
        </w:r>
      </w:hyperlink>
      <w:r w:rsidRPr="00895534">
        <w:rPr>
          <w:rStyle w:val="Hyperlink"/>
          <w:rFonts w:ascii="Arial" w:hAnsi="Arial" w:cs="Arial"/>
          <w:sz w:val="20"/>
          <w:szCs w:val="20"/>
          <w:u w:val="none"/>
        </w:rPr>
        <w:t xml:space="preserve"> </w:t>
      </w:r>
      <w:r w:rsidRPr="00895534">
        <w:rPr>
          <w:rStyle w:val="Hyperlink"/>
          <w:rFonts w:ascii="Arial" w:hAnsi="Arial" w:cs="Arial"/>
          <w:color w:val="auto"/>
          <w:sz w:val="20"/>
          <w:szCs w:val="20"/>
          <w:u w:val="none"/>
        </w:rPr>
        <w:t>mediante anuência do CPB</w:t>
      </w:r>
      <w:r w:rsidRPr="00895534">
        <w:rPr>
          <w:rFonts w:ascii="Arial" w:hAnsi="Arial" w:cs="Arial"/>
          <w:sz w:val="20"/>
          <w:szCs w:val="20"/>
        </w:rPr>
        <w:t>.</w:t>
      </w:r>
    </w:p>
    <w:p w14:paraId="04F1B342" w14:textId="77777777" w:rsidR="00D166A2" w:rsidRPr="00895534" w:rsidRDefault="00D166A2" w:rsidP="00895534">
      <w:pPr>
        <w:pStyle w:val="PargrafodaLista"/>
        <w:spacing w:after="0" w:line="240" w:lineRule="auto"/>
        <w:ind w:left="1418"/>
        <w:jc w:val="both"/>
        <w:rPr>
          <w:rFonts w:ascii="Arial" w:hAnsi="Arial" w:cs="Arial"/>
          <w:b/>
          <w:sz w:val="20"/>
          <w:szCs w:val="20"/>
          <w:u w:val="single"/>
        </w:rPr>
      </w:pPr>
    </w:p>
    <w:p w14:paraId="477698AF" w14:textId="77777777" w:rsidR="00D166A2" w:rsidRPr="00895534" w:rsidRDefault="00D166A2" w:rsidP="00895534">
      <w:pPr>
        <w:pStyle w:val="PargrafodaLista"/>
        <w:numPr>
          <w:ilvl w:val="2"/>
          <w:numId w:val="35"/>
        </w:numPr>
        <w:spacing w:after="0" w:line="240" w:lineRule="auto"/>
        <w:ind w:left="1418" w:hanging="709"/>
        <w:jc w:val="both"/>
        <w:rPr>
          <w:rFonts w:ascii="Arial" w:hAnsi="Arial" w:cs="Arial"/>
          <w:b/>
          <w:sz w:val="20"/>
          <w:szCs w:val="20"/>
          <w:u w:val="single"/>
        </w:rPr>
      </w:pPr>
      <w:r w:rsidRPr="00895534">
        <w:rPr>
          <w:rFonts w:ascii="Arial" w:hAnsi="Arial" w:cs="Arial"/>
          <w:sz w:val="20"/>
          <w:szCs w:val="20"/>
        </w:rPr>
        <w:t>Enquanto não expirado o prazo de entrega, o licitante poderá substituir ou efetuar ajustes e modificações na(s) amostra(s) apresentada(s).</w:t>
      </w:r>
    </w:p>
    <w:p w14:paraId="2BCC43C6" w14:textId="77777777" w:rsidR="00D166A2" w:rsidRPr="00895534" w:rsidRDefault="00D166A2" w:rsidP="00895534">
      <w:pPr>
        <w:pStyle w:val="PargrafodaLista"/>
        <w:spacing w:after="0" w:line="240" w:lineRule="auto"/>
        <w:ind w:left="2268"/>
        <w:jc w:val="both"/>
        <w:rPr>
          <w:rFonts w:ascii="Arial" w:hAnsi="Arial" w:cs="Arial"/>
          <w:b/>
          <w:sz w:val="20"/>
          <w:szCs w:val="20"/>
          <w:u w:val="single"/>
        </w:rPr>
      </w:pPr>
    </w:p>
    <w:p w14:paraId="5650C05F" w14:textId="77777777" w:rsidR="00D166A2" w:rsidRPr="00895534" w:rsidRDefault="00D166A2" w:rsidP="00895534">
      <w:pPr>
        <w:pStyle w:val="PargrafodaLista"/>
        <w:numPr>
          <w:ilvl w:val="1"/>
          <w:numId w:val="35"/>
        </w:numPr>
        <w:spacing w:after="0" w:line="240" w:lineRule="auto"/>
        <w:ind w:left="709" w:hanging="709"/>
        <w:jc w:val="both"/>
        <w:rPr>
          <w:rFonts w:ascii="Arial" w:hAnsi="Arial" w:cs="Arial"/>
          <w:sz w:val="20"/>
          <w:szCs w:val="20"/>
        </w:rPr>
      </w:pPr>
      <w:r w:rsidRPr="00895534">
        <w:rPr>
          <w:rFonts w:ascii="Arial" w:hAnsi="Arial" w:cs="Arial"/>
          <w:sz w:val="20"/>
          <w:szCs w:val="20"/>
        </w:rPr>
        <w:t xml:space="preserve">A(s) amostra(s) deverá(ão) estar acompanhada(s) de </w:t>
      </w:r>
      <w:r w:rsidRPr="00895534">
        <w:rPr>
          <w:rFonts w:ascii="Arial" w:hAnsi="Arial" w:cs="Arial"/>
          <w:b/>
          <w:bCs/>
          <w:sz w:val="20"/>
          <w:szCs w:val="20"/>
        </w:rPr>
        <w:t>Protocolo de Entrega</w:t>
      </w:r>
      <w:r w:rsidRPr="00895534">
        <w:rPr>
          <w:rFonts w:ascii="Arial" w:hAnsi="Arial" w:cs="Arial"/>
          <w:sz w:val="20"/>
          <w:szCs w:val="20"/>
        </w:rPr>
        <w:t>, o qual, será subscrito pelo responsável e juntado aos autos do processo.</w:t>
      </w:r>
    </w:p>
    <w:p w14:paraId="72F0D440" w14:textId="77777777" w:rsidR="00D166A2" w:rsidRPr="00895534" w:rsidRDefault="00D166A2" w:rsidP="00895534">
      <w:pPr>
        <w:pStyle w:val="PargrafodaLista"/>
        <w:spacing w:after="0" w:line="240" w:lineRule="auto"/>
        <w:ind w:left="709"/>
        <w:jc w:val="both"/>
        <w:rPr>
          <w:rFonts w:ascii="Arial" w:hAnsi="Arial" w:cs="Arial"/>
          <w:sz w:val="20"/>
          <w:szCs w:val="20"/>
        </w:rPr>
      </w:pPr>
    </w:p>
    <w:p w14:paraId="1C0B8FFE" w14:textId="5E31DDDB" w:rsidR="00D166A2" w:rsidRPr="00895534" w:rsidRDefault="00D166A2" w:rsidP="00895534">
      <w:pPr>
        <w:pStyle w:val="PargrafodaLista"/>
        <w:numPr>
          <w:ilvl w:val="1"/>
          <w:numId w:val="35"/>
        </w:numPr>
        <w:spacing w:after="0" w:line="240" w:lineRule="auto"/>
        <w:ind w:left="709" w:hanging="709"/>
        <w:jc w:val="both"/>
        <w:rPr>
          <w:rFonts w:ascii="Arial" w:hAnsi="Arial" w:cs="Arial"/>
          <w:sz w:val="20"/>
          <w:szCs w:val="20"/>
        </w:rPr>
      </w:pPr>
      <w:r w:rsidRPr="00895534">
        <w:rPr>
          <w:rFonts w:ascii="Arial" w:hAnsi="Arial" w:cs="Arial"/>
          <w:sz w:val="20"/>
          <w:szCs w:val="20"/>
        </w:rPr>
        <w:t>A(s) amostra(s) será(</w:t>
      </w:r>
      <w:r w:rsidR="0091195D" w:rsidRPr="00895534">
        <w:rPr>
          <w:rFonts w:ascii="Arial" w:hAnsi="Arial" w:cs="Arial"/>
          <w:sz w:val="20"/>
          <w:szCs w:val="20"/>
        </w:rPr>
        <w:t>ã</w:t>
      </w:r>
      <w:r w:rsidRPr="00895534">
        <w:rPr>
          <w:rFonts w:ascii="Arial" w:hAnsi="Arial" w:cs="Arial"/>
          <w:sz w:val="20"/>
          <w:szCs w:val="20"/>
        </w:rPr>
        <w:t xml:space="preserve">o) avaliada(s) pela </w:t>
      </w:r>
      <w:r w:rsidR="0091195D" w:rsidRPr="00895534">
        <w:rPr>
          <w:rFonts w:ascii="Arial" w:hAnsi="Arial" w:cs="Arial"/>
          <w:sz w:val="20"/>
          <w:szCs w:val="20"/>
        </w:rPr>
        <w:t xml:space="preserve">comissão e </w:t>
      </w:r>
      <w:r w:rsidRPr="00895534">
        <w:rPr>
          <w:rFonts w:ascii="Arial" w:hAnsi="Arial" w:cs="Arial"/>
          <w:sz w:val="20"/>
          <w:szCs w:val="20"/>
        </w:rPr>
        <w:t xml:space="preserve">área </w:t>
      </w:r>
      <w:r w:rsidR="00827C3F" w:rsidRPr="00895534">
        <w:rPr>
          <w:rFonts w:ascii="Arial" w:hAnsi="Arial" w:cs="Arial"/>
          <w:sz w:val="20"/>
          <w:szCs w:val="20"/>
        </w:rPr>
        <w:t>demandante</w:t>
      </w:r>
      <w:r w:rsidRPr="00895534">
        <w:rPr>
          <w:rFonts w:ascii="Arial" w:hAnsi="Arial" w:cs="Arial"/>
          <w:sz w:val="20"/>
          <w:szCs w:val="20"/>
        </w:rPr>
        <w:t>, a fim de verificar a conformidade do produto ofertado com a descrição e as especificações técnicas constantes do Termo de Referência.</w:t>
      </w:r>
    </w:p>
    <w:p w14:paraId="029FB6C1" w14:textId="77777777" w:rsidR="00D166A2" w:rsidRPr="00895534" w:rsidRDefault="00D166A2" w:rsidP="00895534">
      <w:pPr>
        <w:pStyle w:val="PargrafodaLista"/>
        <w:spacing w:after="0" w:line="240" w:lineRule="auto"/>
        <w:rPr>
          <w:rFonts w:ascii="Arial" w:hAnsi="Arial" w:cs="Arial"/>
          <w:sz w:val="20"/>
          <w:szCs w:val="20"/>
        </w:rPr>
      </w:pPr>
    </w:p>
    <w:p w14:paraId="43704CAC" w14:textId="77777777" w:rsidR="0091195D" w:rsidRPr="00895534" w:rsidRDefault="0091195D" w:rsidP="00895534">
      <w:pPr>
        <w:pStyle w:val="PargrafodaLista"/>
        <w:numPr>
          <w:ilvl w:val="1"/>
          <w:numId w:val="35"/>
        </w:numPr>
        <w:spacing w:after="0" w:line="240" w:lineRule="auto"/>
        <w:ind w:left="709" w:hanging="709"/>
        <w:jc w:val="both"/>
        <w:rPr>
          <w:rFonts w:ascii="Arial" w:hAnsi="Arial" w:cs="Arial"/>
          <w:sz w:val="20"/>
          <w:szCs w:val="20"/>
        </w:rPr>
      </w:pPr>
      <w:r w:rsidRPr="00895534">
        <w:rPr>
          <w:rFonts w:ascii="Arial" w:hAnsi="Arial" w:cs="Arial"/>
          <w:sz w:val="20"/>
          <w:szCs w:val="20"/>
        </w:rPr>
        <w:t>Se a(s) amostra(s) for(em) aceita(s), o Pregoeiro retomará a sessão pública informando os demais licitantes dessa decisão e prosseguirá para o término da avaliação dos requisitos de habilitação.</w:t>
      </w:r>
    </w:p>
    <w:p w14:paraId="463A41DE" w14:textId="77777777" w:rsidR="0091195D" w:rsidRPr="00895534" w:rsidRDefault="0091195D" w:rsidP="00895534">
      <w:pPr>
        <w:pStyle w:val="PargrafodaLista"/>
        <w:spacing w:after="0" w:line="240" w:lineRule="auto"/>
        <w:ind w:left="709"/>
        <w:jc w:val="both"/>
        <w:rPr>
          <w:rFonts w:ascii="Arial" w:hAnsi="Arial" w:cs="Arial"/>
          <w:sz w:val="20"/>
          <w:szCs w:val="20"/>
        </w:rPr>
      </w:pPr>
    </w:p>
    <w:p w14:paraId="43FDC441" w14:textId="7B4F80A6" w:rsidR="0091195D" w:rsidRPr="00895534" w:rsidRDefault="0091195D" w:rsidP="00895534">
      <w:pPr>
        <w:pStyle w:val="PargrafodaLista"/>
        <w:numPr>
          <w:ilvl w:val="1"/>
          <w:numId w:val="35"/>
        </w:numPr>
        <w:spacing w:after="0" w:line="240" w:lineRule="auto"/>
        <w:ind w:left="709" w:hanging="709"/>
        <w:jc w:val="both"/>
        <w:rPr>
          <w:rFonts w:ascii="Arial" w:hAnsi="Arial" w:cs="Arial"/>
          <w:sz w:val="20"/>
          <w:szCs w:val="20"/>
        </w:rPr>
      </w:pPr>
      <w:r w:rsidRPr="00895534">
        <w:rPr>
          <w:rFonts w:ascii="Arial" w:hAnsi="Arial" w:cs="Arial"/>
          <w:sz w:val="20"/>
          <w:szCs w:val="20"/>
        </w:rPr>
        <w:t xml:space="preserve">Havendo reprovação, poderá a critério do </w:t>
      </w:r>
      <w:r w:rsidR="00597F99" w:rsidRPr="00895534">
        <w:rPr>
          <w:rFonts w:ascii="Arial" w:hAnsi="Arial" w:cs="Arial"/>
          <w:sz w:val="20"/>
          <w:szCs w:val="20"/>
        </w:rPr>
        <w:t>CPB</w:t>
      </w:r>
      <w:r w:rsidRPr="00895534">
        <w:rPr>
          <w:rFonts w:ascii="Arial" w:hAnsi="Arial" w:cs="Arial"/>
          <w:sz w:val="20"/>
          <w:szCs w:val="20"/>
        </w:rPr>
        <w:t>, ser concedido novo e igual prazo, para apresentação de eventuais discordâncias, desde que cabível, no item, findo o qual, em não havendo aprovação por parte do órgão, a detentora de melhor proposta será desclassificada, prosseguindo o rito da Licitação.</w:t>
      </w:r>
    </w:p>
    <w:p w14:paraId="795ECCF3" w14:textId="77777777" w:rsidR="0091195D" w:rsidRPr="00895534" w:rsidRDefault="0091195D" w:rsidP="00895534">
      <w:pPr>
        <w:pStyle w:val="PargrafodaLista"/>
        <w:spacing w:after="0" w:line="240" w:lineRule="auto"/>
        <w:rPr>
          <w:rFonts w:ascii="Arial" w:hAnsi="Arial" w:cs="Arial"/>
          <w:sz w:val="20"/>
          <w:szCs w:val="20"/>
        </w:rPr>
      </w:pPr>
    </w:p>
    <w:p w14:paraId="44E9703A" w14:textId="77777777" w:rsidR="0091195D" w:rsidRPr="00895534" w:rsidRDefault="0091195D" w:rsidP="00895534">
      <w:pPr>
        <w:pStyle w:val="PargrafodaLista"/>
        <w:numPr>
          <w:ilvl w:val="2"/>
          <w:numId w:val="35"/>
        </w:numPr>
        <w:spacing w:after="0" w:line="240" w:lineRule="auto"/>
        <w:ind w:left="1418" w:hanging="709"/>
        <w:jc w:val="both"/>
        <w:rPr>
          <w:rFonts w:ascii="Arial" w:hAnsi="Arial" w:cs="Arial"/>
          <w:sz w:val="20"/>
          <w:szCs w:val="20"/>
        </w:rPr>
      </w:pPr>
      <w:r w:rsidRPr="00895534">
        <w:rPr>
          <w:rFonts w:ascii="Arial" w:hAnsi="Arial" w:cs="Arial"/>
          <w:sz w:val="20"/>
          <w:szCs w:val="20"/>
        </w:rPr>
        <w:t>Se a(s) amostra(s) for(em) rejeitada(s) ou não for(em) entregue(s) no prazo estabelecido, a proposta será desclassificada e o Pregoeiro retomará a sessão pública na fase de negociação com o licitante detentor da segunda melhor oferta, para obtenção do melhor preço. Posterior ao preço aceito, se inicia a fase de habilitação e a apresentação de amostra(s), observando o mesmo prazo e as mesmas condições anteriormente praticadas.</w:t>
      </w:r>
    </w:p>
    <w:p w14:paraId="4A8334EA" w14:textId="77777777" w:rsidR="0091195D" w:rsidRPr="00895534" w:rsidRDefault="0091195D" w:rsidP="00895534">
      <w:pPr>
        <w:pStyle w:val="PargrafodaLista"/>
        <w:spacing w:after="0" w:line="240" w:lineRule="auto"/>
        <w:ind w:left="1418"/>
        <w:jc w:val="both"/>
        <w:rPr>
          <w:rFonts w:ascii="Arial" w:hAnsi="Arial" w:cs="Arial"/>
          <w:sz w:val="20"/>
          <w:szCs w:val="20"/>
        </w:rPr>
      </w:pPr>
    </w:p>
    <w:p w14:paraId="2691D8AA" w14:textId="27EE81FB" w:rsidR="0091195D" w:rsidRPr="00895534" w:rsidRDefault="0091195D" w:rsidP="00895534">
      <w:pPr>
        <w:pStyle w:val="PargrafodaLista"/>
        <w:numPr>
          <w:ilvl w:val="1"/>
          <w:numId w:val="35"/>
        </w:numPr>
        <w:spacing w:after="0" w:line="240" w:lineRule="auto"/>
        <w:ind w:left="709" w:hanging="709"/>
        <w:jc w:val="both"/>
        <w:rPr>
          <w:rStyle w:val="Hyperlink"/>
          <w:rFonts w:ascii="Arial" w:hAnsi="Arial" w:cs="Arial"/>
          <w:color w:val="auto"/>
          <w:sz w:val="20"/>
          <w:szCs w:val="20"/>
          <w:u w:val="none"/>
        </w:rPr>
      </w:pPr>
      <w:r w:rsidRPr="00895534">
        <w:rPr>
          <w:rFonts w:ascii="Arial" w:hAnsi="Arial" w:cs="Arial"/>
          <w:sz w:val="20"/>
          <w:szCs w:val="20"/>
        </w:rPr>
        <w:t xml:space="preserve">A decisão do julgamento da(s) amostra(s) será formalizada por relatório elaborado pela </w:t>
      </w:r>
      <w:r w:rsidR="000F55B2" w:rsidRPr="00895534">
        <w:rPr>
          <w:rFonts w:ascii="Arial" w:hAnsi="Arial" w:cs="Arial"/>
          <w:sz w:val="20"/>
          <w:szCs w:val="20"/>
        </w:rPr>
        <w:t>comissão</w:t>
      </w:r>
      <w:r w:rsidRPr="00895534">
        <w:rPr>
          <w:rFonts w:ascii="Arial" w:hAnsi="Arial" w:cs="Arial"/>
          <w:sz w:val="20"/>
          <w:szCs w:val="20"/>
        </w:rPr>
        <w:t>/</w:t>
      </w:r>
      <w:r w:rsidR="000F55B2" w:rsidRPr="00895534">
        <w:rPr>
          <w:rFonts w:ascii="Arial" w:hAnsi="Arial" w:cs="Arial"/>
          <w:sz w:val="20"/>
          <w:szCs w:val="20"/>
        </w:rPr>
        <w:t xml:space="preserve">área demandante </w:t>
      </w:r>
      <w:r w:rsidRPr="00895534">
        <w:rPr>
          <w:rFonts w:ascii="Arial" w:hAnsi="Arial" w:cs="Arial"/>
          <w:sz w:val="20"/>
          <w:szCs w:val="20"/>
        </w:rPr>
        <w:t xml:space="preserve">e divulgado por meio eletrônico no sítio </w:t>
      </w:r>
      <w:hyperlink r:id="rId32" w:history="1">
        <w:r w:rsidRPr="00895534">
          <w:rPr>
            <w:rStyle w:val="Hyperlink"/>
            <w:rFonts w:ascii="Arial" w:hAnsi="Arial" w:cs="Arial"/>
            <w:sz w:val="20"/>
            <w:szCs w:val="20"/>
          </w:rPr>
          <w:t>www.cpb.org.br</w:t>
        </w:r>
      </w:hyperlink>
      <w:r w:rsidRPr="00895534">
        <w:rPr>
          <w:rStyle w:val="Hyperlink"/>
          <w:rFonts w:ascii="Arial" w:hAnsi="Arial" w:cs="Arial"/>
          <w:sz w:val="20"/>
          <w:szCs w:val="20"/>
        </w:rPr>
        <w:t>.</w:t>
      </w:r>
    </w:p>
    <w:p w14:paraId="4431BB90" w14:textId="77777777" w:rsidR="0091195D" w:rsidRPr="00895534" w:rsidRDefault="0091195D" w:rsidP="00895534">
      <w:pPr>
        <w:pStyle w:val="PargrafodaLista"/>
        <w:spacing w:after="0" w:line="240" w:lineRule="auto"/>
        <w:ind w:left="709"/>
        <w:jc w:val="both"/>
        <w:rPr>
          <w:rFonts w:ascii="Arial" w:hAnsi="Arial" w:cs="Arial"/>
          <w:sz w:val="20"/>
          <w:szCs w:val="20"/>
        </w:rPr>
      </w:pPr>
    </w:p>
    <w:p w14:paraId="42F559EE" w14:textId="74CD63AF" w:rsidR="0091195D" w:rsidRPr="00895534" w:rsidRDefault="0091195D" w:rsidP="00895534">
      <w:pPr>
        <w:pStyle w:val="PargrafodaLista"/>
        <w:numPr>
          <w:ilvl w:val="1"/>
          <w:numId w:val="35"/>
        </w:numPr>
        <w:spacing w:after="0" w:line="240" w:lineRule="auto"/>
        <w:ind w:left="709" w:hanging="709"/>
        <w:jc w:val="both"/>
        <w:rPr>
          <w:rFonts w:ascii="Arial" w:hAnsi="Arial" w:cs="Arial"/>
          <w:sz w:val="20"/>
          <w:szCs w:val="20"/>
        </w:rPr>
      </w:pPr>
      <w:r w:rsidRPr="00895534">
        <w:rPr>
          <w:rFonts w:ascii="Arial" w:hAnsi="Arial" w:cs="Arial"/>
          <w:color w:val="000000" w:themeColor="text1"/>
          <w:sz w:val="20"/>
          <w:szCs w:val="20"/>
        </w:rPr>
        <w:t>A(s) amostra(s) aprovadas dos itens da</w:t>
      </w:r>
      <w:r w:rsidR="00851876" w:rsidRPr="00895534">
        <w:rPr>
          <w:rFonts w:ascii="Arial" w:hAnsi="Arial" w:cs="Arial"/>
          <w:color w:val="000000" w:themeColor="text1"/>
          <w:sz w:val="20"/>
          <w:szCs w:val="20"/>
        </w:rPr>
        <w:t>(s)</w:t>
      </w:r>
      <w:r w:rsidRPr="00895534">
        <w:rPr>
          <w:rFonts w:ascii="Arial" w:hAnsi="Arial" w:cs="Arial"/>
          <w:color w:val="000000" w:themeColor="text1"/>
          <w:sz w:val="20"/>
          <w:szCs w:val="20"/>
        </w:rPr>
        <w:t xml:space="preserve"> empresa</w:t>
      </w:r>
      <w:r w:rsidR="00851876" w:rsidRPr="00895534">
        <w:rPr>
          <w:rFonts w:ascii="Arial" w:hAnsi="Arial" w:cs="Arial"/>
          <w:color w:val="000000" w:themeColor="text1"/>
          <w:sz w:val="20"/>
          <w:szCs w:val="20"/>
        </w:rPr>
        <w:t>(s)</w:t>
      </w:r>
      <w:r w:rsidRPr="00895534">
        <w:rPr>
          <w:rFonts w:ascii="Arial" w:hAnsi="Arial" w:cs="Arial"/>
          <w:color w:val="000000" w:themeColor="text1"/>
          <w:sz w:val="20"/>
          <w:szCs w:val="20"/>
        </w:rPr>
        <w:t xml:space="preserve"> vencedora</w:t>
      </w:r>
      <w:r w:rsidR="00851876" w:rsidRPr="00895534">
        <w:rPr>
          <w:rFonts w:ascii="Arial" w:hAnsi="Arial" w:cs="Arial"/>
          <w:color w:val="000000" w:themeColor="text1"/>
          <w:sz w:val="20"/>
          <w:szCs w:val="20"/>
        </w:rPr>
        <w:t>(s)</w:t>
      </w:r>
      <w:r w:rsidRPr="00895534">
        <w:rPr>
          <w:rFonts w:ascii="Arial" w:hAnsi="Arial" w:cs="Arial"/>
          <w:color w:val="000000" w:themeColor="text1"/>
          <w:sz w:val="20"/>
          <w:szCs w:val="20"/>
        </w:rPr>
        <w:t xml:space="preserve"> do certame, ficarão retidas para posterior conferência, quando do recebimento do objeto e devolvida após conclusão no aceite dos produtos, ou seja, no término da ATA DE REGISTRO DE PREÇOS.</w:t>
      </w:r>
    </w:p>
    <w:p w14:paraId="5987D866" w14:textId="77777777" w:rsidR="0091195D" w:rsidRPr="00895534" w:rsidRDefault="0091195D" w:rsidP="00895534">
      <w:pPr>
        <w:pStyle w:val="PargrafodaLista"/>
        <w:spacing w:after="0" w:line="240" w:lineRule="auto"/>
        <w:ind w:left="792"/>
        <w:jc w:val="both"/>
        <w:rPr>
          <w:rFonts w:ascii="Arial" w:hAnsi="Arial" w:cs="Arial"/>
          <w:b/>
          <w:sz w:val="20"/>
          <w:szCs w:val="20"/>
          <w:u w:val="single"/>
        </w:rPr>
      </w:pPr>
    </w:p>
    <w:p w14:paraId="4B85B232" w14:textId="547D6133" w:rsidR="0091195D" w:rsidRPr="00895534" w:rsidRDefault="0091195D" w:rsidP="00895534">
      <w:pPr>
        <w:pStyle w:val="PargrafodaLista"/>
        <w:numPr>
          <w:ilvl w:val="1"/>
          <w:numId w:val="35"/>
        </w:numPr>
        <w:spacing w:after="0" w:line="240" w:lineRule="auto"/>
        <w:ind w:left="709" w:hanging="709"/>
        <w:jc w:val="both"/>
        <w:rPr>
          <w:rFonts w:ascii="Arial" w:hAnsi="Arial" w:cs="Arial"/>
          <w:b/>
          <w:sz w:val="20"/>
          <w:szCs w:val="20"/>
          <w:u w:val="single"/>
        </w:rPr>
      </w:pPr>
      <w:r w:rsidRPr="00895534">
        <w:rPr>
          <w:rFonts w:ascii="Arial" w:hAnsi="Arial" w:cs="Arial"/>
          <w:sz w:val="20"/>
          <w:szCs w:val="20"/>
        </w:rPr>
        <w:t xml:space="preserve">As Amostras </w:t>
      </w:r>
      <w:r w:rsidRPr="00895534">
        <w:rPr>
          <w:rFonts w:ascii="Arial" w:hAnsi="Arial" w:cs="Arial"/>
          <w:b/>
          <w:bCs/>
          <w:sz w:val="20"/>
          <w:szCs w:val="20"/>
        </w:rPr>
        <w:t>DEVERÃO</w:t>
      </w:r>
      <w:r w:rsidRPr="00895534">
        <w:rPr>
          <w:rFonts w:ascii="Arial" w:hAnsi="Arial" w:cs="Arial"/>
          <w:sz w:val="20"/>
          <w:szCs w:val="20"/>
        </w:rPr>
        <w:t xml:space="preserve"> ser entregues devidamente </w:t>
      </w:r>
      <w:r w:rsidRPr="00895534">
        <w:rPr>
          <w:rFonts w:ascii="Arial" w:hAnsi="Arial" w:cs="Arial"/>
          <w:b/>
          <w:bCs/>
          <w:sz w:val="20"/>
          <w:szCs w:val="20"/>
          <w:u w:val="single"/>
        </w:rPr>
        <w:t>identificadas</w:t>
      </w:r>
      <w:r w:rsidRPr="00895534">
        <w:rPr>
          <w:rFonts w:ascii="Arial" w:hAnsi="Arial" w:cs="Arial"/>
          <w:sz w:val="20"/>
          <w:szCs w:val="20"/>
        </w:rPr>
        <w:t xml:space="preserve"> com:</w:t>
      </w:r>
    </w:p>
    <w:p w14:paraId="467BDFAC" w14:textId="77777777" w:rsidR="0091195D" w:rsidRPr="00895534" w:rsidRDefault="0091195D" w:rsidP="00D8480E">
      <w:pPr>
        <w:pStyle w:val="CM11"/>
        <w:numPr>
          <w:ilvl w:val="0"/>
          <w:numId w:val="40"/>
        </w:numPr>
        <w:jc w:val="both"/>
        <w:rPr>
          <w:rFonts w:ascii="Arial" w:hAnsi="Arial" w:cs="Arial"/>
          <w:sz w:val="20"/>
          <w:szCs w:val="20"/>
        </w:rPr>
      </w:pPr>
      <w:r w:rsidRPr="00895534">
        <w:rPr>
          <w:rFonts w:ascii="Arial" w:hAnsi="Arial" w:cs="Arial"/>
          <w:sz w:val="20"/>
          <w:szCs w:val="20"/>
        </w:rPr>
        <w:t>Razão Social completa do Fornecedor</w:t>
      </w:r>
    </w:p>
    <w:p w14:paraId="19409923" w14:textId="77777777" w:rsidR="0091195D" w:rsidRPr="00895534" w:rsidRDefault="0091195D" w:rsidP="00D8480E">
      <w:pPr>
        <w:pStyle w:val="CM11"/>
        <w:numPr>
          <w:ilvl w:val="0"/>
          <w:numId w:val="40"/>
        </w:numPr>
        <w:jc w:val="both"/>
        <w:rPr>
          <w:rFonts w:ascii="Arial" w:hAnsi="Arial" w:cs="Arial"/>
          <w:sz w:val="20"/>
          <w:szCs w:val="20"/>
        </w:rPr>
      </w:pPr>
      <w:r w:rsidRPr="00895534">
        <w:rPr>
          <w:rFonts w:ascii="Arial" w:hAnsi="Arial" w:cs="Arial"/>
          <w:sz w:val="20"/>
          <w:szCs w:val="20"/>
        </w:rPr>
        <w:t>Informações para contato (Telefone, e-mail e endereço)</w:t>
      </w:r>
    </w:p>
    <w:p w14:paraId="5E3F8A69" w14:textId="77777777" w:rsidR="0091195D" w:rsidRPr="00895534" w:rsidRDefault="0091195D" w:rsidP="00D8480E">
      <w:pPr>
        <w:pStyle w:val="CM11"/>
        <w:numPr>
          <w:ilvl w:val="0"/>
          <w:numId w:val="40"/>
        </w:numPr>
        <w:jc w:val="both"/>
        <w:rPr>
          <w:rFonts w:ascii="Arial" w:hAnsi="Arial" w:cs="Arial"/>
          <w:sz w:val="20"/>
          <w:szCs w:val="20"/>
        </w:rPr>
      </w:pPr>
      <w:r w:rsidRPr="00895534">
        <w:rPr>
          <w:rFonts w:ascii="Arial" w:hAnsi="Arial" w:cs="Arial"/>
          <w:sz w:val="20"/>
          <w:szCs w:val="20"/>
        </w:rPr>
        <w:t>Número da Licitação e Data do Pregão</w:t>
      </w:r>
    </w:p>
    <w:p w14:paraId="14E7A8A6" w14:textId="77777777" w:rsidR="0091195D" w:rsidRPr="00895534" w:rsidRDefault="0091195D" w:rsidP="00895534">
      <w:pPr>
        <w:pStyle w:val="CM11"/>
        <w:jc w:val="both"/>
        <w:rPr>
          <w:rFonts w:ascii="Arial" w:hAnsi="Arial" w:cs="Arial"/>
          <w:sz w:val="20"/>
          <w:szCs w:val="20"/>
          <w:u w:val="single"/>
        </w:rPr>
      </w:pPr>
    </w:p>
    <w:p w14:paraId="65076202" w14:textId="0B26ACBC" w:rsidR="005D1FEB" w:rsidRPr="00895534" w:rsidRDefault="0091195D" w:rsidP="00895534">
      <w:pPr>
        <w:pStyle w:val="PargrafodaLista"/>
        <w:numPr>
          <w:ilvl w:val="1"/>
          <w:numId w:val="35"/>
        </w:numPr>
        <w:spacing w:after="0" w:line="240" w:lineRule="auto"/>
        <w:ind w:left="709" w:hanging="709"/>
        <w:jc w:val="both"/>
        <w:rPr>
          <w:rFonts w:ascii="Arial" w:hAnsi="Arial" w:cs="Arial"/>
          <w:sz w:val="20"/>
          <w:szCs w:val="20"/>
        </w:rPr>
      </w:pPr>
      <w:r w:rsidRPr="00895534">
        <w:rPr>
          <w:rFonts w:ascii="Arial" w:hAnsi="Arial" w:cs="Arial"/>
          <w:sz w:val="20"/>
          <w:szCs w:val="20"/>
        </w:rPr>
        <w:t>As amostras desta licitação deverão ser entregues no setor requisitante do Comitê Paralímpico Brasileiro, sito à Rodovia dos Imigrantes, Km 11,5, Vila Guarani, São Paulo, Capital, das 09h às 18h.</w:t>
      </w:r>
    </w:p>
    <w:p w14:paraId="65BD6416" w14:textId="77777777" w:rsidR="003017AA" w:rsidRPr="00895534" w:rsidRDefault="003017AA" w:rsidP="00895534">
      <w:pPr>
        <w:pStyle w:val="PargrafodaLista"/>
        <w:spacing w:after="0" w:line="240" w:lineRule="auto"/>
        <w:ind w:left="709"/>
        <w:jc w:val="both"/>
        <w:rPr>
          <w:rFonts w:ascii="Arial" w:hAnsi="Arial" w:cs="Arial"/>
          <w:sz w:val="20"/>
          <w:szCs w:val="20"/>
        </w:rPr>
      </w:pPr>
    </w:p>
    <w:p w14:paraId="0DAF16D1" w14:textId="78594C6D" w:rsidR="00EC3BB3" w:rsidRPr="00150BE3" w:rsidRDefault="00001DA0" w:rsidP="00895534">
      <w:pPr>
        <w:pStyle w:val="PargrafodaLista"/>
        <w:numPr>
          <w:ilvl w:val="1"/>
          <w:numId w:val="35"/>
        </w:numPr>
        <w:spacing w:after="0" w:line="240" w:lineRule="auto"/>
        <w:ind w:left="709" w:hanging="709"/>
        <w:jc w:val="both"/>
        <w:rPr>
          <w:rFonts w:ascii="Arial" w:hAnsi="Arial" w:cs="Arial"/>
          <w:color w:val="000000"/>
          <w:sz w:val="20"/>
          <w:szCs w:val="20"/>
        </w:rPr>
      </w:pPr>
      <w:r w:rsidRPr="00150BE3">
        <w:rPr>
          <w:rFonts w:ascii="Arial" w:hAnsi="Arial" w:cs="Arial"/>
          <w:color w:val="000000"/>
          <w:sz w:val="20"/>
          <w:szCs w:val="20"/>
        </w:rPr>
        <w:t>As amostras não precisarão necessariamente estarem confeccionadas nos modelos aqui ilustrados. Caso haja medalhas com especificações similares àquelas aqui descritas e que já estejam confeccionadas PELA LICITANTE VENCEDORA</w:t>
      </w:r>
      <w:r w:rsidRPr="00150BE3">
        <w:rPr>
          <w:rFonts w:ascii="Arial" w:hAnsi="Arial" w:cs="Arial"/>
          <w:i/>
          <w:iCs/>
          <w:color w:val="000000"/>
          <w:sz w:val="20"/>
          <w:szCs w:val="20"/>
        </w:rPr>
        <w:t xml:space="preserve">, </w:t>
      </w:r>
      <w:r w:rsidRPr="00150BE3">
        <w:rPr>
          <w:rFonts w:ascii="Arial" w:hAnsi="Arial" w:cs="Arial"/>
          <w:color w:val="000000"/>
          <w:sz w:val="20"/>
          <w:szCs w:val="20"/>
        </w:rPr>
        <w:t>essas poderão ser apresentadas para fins de comprovação da qualidade</w:t>
      </w:r>
      <w:r w:rsidR="00AA1B29" w:rsidRPr="00150BE3">
        <w:rPr>
          <w:rFonts w:ascii="Arial" w:hAnsi="Arial" w:cs="Arial"/>
          <w:color w:val="000000"/>
          <w:sz w:val="20"/>
          <w:szCs w:val="20"/>
        </w:rPr>
        <w:t xml:space="preserve"> do material</w:t>
      </w:r>
      <w:r w:rsidRPr="00150BE3">
        <w:rPr>
          <w:rFonts w:ascii="Arial" w:hAnsi="Arial" w:cs="Arial"/>
          <w:color w:val="000000"/>
          <w:sz w:val="20"/>
          <w:szCs w:val="20"/>
        </w:rPr>
        <w:t xml:space="preserve"> e expertise da empresa.</w:t>
      </w:r>
    </w:p>
    <w:p w14:paraId="110B055A" w14:textId="77777777" w:rsidR="00EC3BB3" w:rsidRPr="00150BE3" w:rsidRDefault="00EC3BB3" w:rsidP="00895534">
      <w:pPr>
        <w:pStyle w:val="PargrafodaLista"/>
        <w:spacing w:after="0" w:line="240" w:lineRule="auto"/>
        <w:rPr>
          <w:rFonts w:ascii="Arial" w:hAnsi="Arial" w:cs="Arial"/>
          <w:color w:val="000000"/>
          <w:sz w:val="20"/>
          <w:szCs w:val="20"/>
        </w:rPr>
      </w:pPr>
    </w:p>
    <w:p w14:paraId="429C9F19" w14:textId="7DB46C63" w:rsidR="004203AF" w:rsidRPr="00895534" w:rsidRDefault="004203AF" w:rsidP="00895534">
      <w:pPr>
        <w:pStyle w:val="PargrafodaLista"/>
        <w:numPr>
          <w:ilvl w:val="1"/>
          <w:numId w:val="35"/>
        </w:numPr>
        <w:spacing w:after="0" w:line="240" w:lineRule="auto"/>
        <w:ind w:left="709" w:hanging="709"/>
        <w:jc w:val="both"/>
        <w:rPr>
          <w:rFonts w:ascii="Arial" w:hAnsi="Arial" w:cs="Arial"/>
          <w:color w:val="000000"/>
          <w:sz w:val="20"/>
          <w:szCs w:val="20"/>
        </w:rPr>
      </w:pPr>
      <w:r w:rsidRPr="00150BE3">
        <w:rPr>
          <w:rFonts w:ascii="Arial" w:hAnsi="Arial" w:cs="Arial"/>
          <w:color w:val="000000"/>
          <w:sz w:val="20"/>
          <w:szCs w:val="20"/>
        </w:rPr>
        <w:t>As amostras aprovadas serão fotografadas e servirão de parâmetro para fiscalização</w:t>
      </w:r>
      <w:r w:rsidRPr="00895534">
        <w:rPr>
          <w:rFonts w:ascii="Arial" w:hAnsi="Arial" w:cs="Arial"/>
          <w:color w:val="000000"/>
          <w:sz w:val="20"/>
          <w:szCs w:val="20"/>
        </w:rPr>
        <w:t xml:space="preserve"> durante todo o contrato.</w:t>
      </w:r>
    </w:p>
    <w:p w14:paraId="0D906C1C" w14:textId="77777777" w:rsidR="004203AF" w:rsidRPr="00895534" w:rsidRDefault="004203AF" w:rsidP="00895534">
      <w:pPr>
        <w:pStyle w:val="PargrafodaLista"/>
        <w:widowControl w:val="0"/>
        <w:overflowPunct w:val="0"/>
        <w:autoSpaceDE w:val="0"/>
        <w:autoSpaceDN w:val="0"/>
        <w:adjustRightInd w:val="0"/>
        <w:spacing w:after="0" w:line="240" w:lineRule="auto"/>
        <w:ind w:left="360"/>
        <w:jc w:val="both"/>
        <w:rPr>
          <w:rFonts w:ascii="Arial" w:hAnsi="Arial" w:cs="Arial"/>
          <w:b/>
          <w:color w:val="000000"/>
          <w:sz w:val="20"/>
          <w:szCs w:val="20"/>
        </w:rPr>
      </w:pPr>
    </w:p>
    <w:p w14:paraId="3FBA6D39" w14:textId="77777777" w:rsidR="00DF451D" w:rsidRPr="00895534" w:rsidRDefault="00EA6DEF" w:rsidP="00895534">
      <w:pPr>
        <w:pStyle w:val="PargrafodaLista"/>
        <w:numPr>
          <w:ilvl w:val="0"/>
          <w:numId w:val="35"/>
        </w:numPr>
        <w:spacing w:after="0" w:line="240" w:lineRule="auto"/>
        <w:ind w:left="709" w:hanging="709"/>
        <w:jc w:val="both"/>
        <w:rPr>
          <w:rFonts w:ascii="Arial" w:hAnsi="Arial" w:cs="Arial"/>
          <w:b/>
          <w:sz w:val="20"/>
          <w:szCs w:val="20"/>
          <w:u w:val="single"/>
        </w:rPr>
      </w:pPr>
      <w:r w:rsidRPr="00895534">
        <w:rPr>
          <w:rFonts w:ascii="Arial" w:hAnsi="Arial" w:cs="Arial"/>
          <w:b/>
          <w:sz w:val="20"/>
          <w:szCs w:val="20"/>
          <w:u w:val="single"/>
        </w:rPr>
        <w:t>DAS OBRIGAÇÕES E RESPONSABILIDADES</w:t>
      </w:r>
    </w:p>
    <w:p w14:paraId="795E2725" w14:textId="77777777" w:rsidR="00DF451D" w:rsidRPr="00895534" w:rsidRDefault="00DF451D" w:rsidP="00895534">
      <w:pPr>
        <w:pStyle w:val="PargrafodaLista"/>
        <w:spacing w:after="0" w:line="240" w:lineRule="auto"/>
        <w:ind w:left="792"/>
        <w:jc w:val="both"/>
        <w:rPr>
          <w:rFonts w:ascii="Arial" w:hAnsi="Arial" w:cs="Arial"/>
          <w:b/>
          <w:sz w:val="20"/>
          <w:szCs w:val="20"/>
          <w:u w:val="single"/>
        </w:rPr>
      </w:pPr>
    </w:p>
    <w:p w14:paraId="667BFD09" w14:textId="77777777" w:rsidR="00DF451D" w:rsidRPr="00895534" w:rsidRDefault="00EA6DEF" w:rsidP="00895534">
      <w:pPr>
        <w:pStyle w:val="PargrafodaLista"/>
        <w:numPr>
          <w:ilvl w:val="1"/>
          <w:numId w:val="35"/>
        </w:numPr>
        <w:spacing w:after="0" w:line="240" w:lineRule="auto"/>
        <w:ind w:left="1418" w:hanging="709"/>
        <w:jc w:val="both"/>
        <w:rPr>
          <w:rFonts w:ascii="Arial" w:hAnsi="Arial" w:cs="Arial"/>
          <w:b/>
          <w:sz w:val="20"/>
          <w:szCs w:val="20"/>
          <w:u w:val="single"/>
        </w:rPr>
      </w:pPr>
      <w:r w:rsidRPr="00895534">
        <w:rPr>
          <w:rFonts w:ascii="Arial" w:hAnsi="Arial" w:cs="Arial"/>
          <w:b/>
          <w:sz w:val="20"/>
          <w:szCs w:val="20"/>
          <w:u w:val="single"/>
        </w:rPr>
        <w:t>DA DETENTORA</w:t>
      </w:r>
    </w:p>
    <w:p w14:paraId="4149A87D" w14:textId="77777777" w:rsidR="00DF451D" w:rsidRPr="00895534" w:rsidRDefault="00DF451D" w:rsidP="00895534">
      <w:pPr>
        <w:pStyle w:val="PargrafodaLista"/>
        <w:spacing w:after="0" w:line="240" w:lineRule="auto"/>
        <w:ind w:left="2206"/>
        <w:jc w:val="both"/>
        <w:rPr>
          <w:rFonts w:ascii="Arial" w:hAnsi="Arial" w:cs="Arial"/>
          <w:b/>
          <w:sz w:val="20"/>
          <w:szCs w:val="20"/>
          <w:u w:val="single"/>
        </w:rPr>
      </w:pPr>
    </w:p>
    <w:p w14:paraId="7CA3367B"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b/>
          <w:sz w:val="20"/>
          <w:szCs w:val="20"/>
          <w:u w:val="single"/>
        </w:rPr>
      </w:pPr>
      <w:r w:rsidRPr="00895534">
        <w:rPr>
          <w:rFonts w:ascii="Arial" w:hAnsi="Arial" w:cs="Arial"/>
          <w:sz w:val="20"/>
          <w:szCs w:val="20"/>
        </w:rPr>
        <w:t>Executar fielmente o ajustado, prestando os serviços descritos deste Anexo, de acordo com o Edital e a proposta apresentada na licitação, estipulados neste instrumento, em perfeitas condições de uso para o fim a que se destinam.</w:t>
      </w:r>
    </w:p>
    <w:p w14:paraId="1C6E06F8"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440E1C5A"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Prestar ao CPB, sempre que necessário, esclarecimentos sobre os serviços prestados, fornecendo toda e qualquer orientação necessária para a perfeita utilização.</w:t>
      </w:r>
    </w:p>
    <w:p w14:paraId="6C6294BD"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1CF11405"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Manter durante toda a execução do ajuste, compatibilidade com as obrigações assumidas, todas as condições de habilitação e qualificação exigidas na licitação.</w:t>
      </w:r>
    </w:p>
    <w:p w14:paraId="6799B2F2"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0E72D16C" w14:textId="6D2AD4CF" w:rsidR="00877CC8"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4F5729">
        <w:rPr>
          <w:rFonts w:ascii="Arial" w:hAnsi="Arial" w:cs="Arial"/>
          <w:sz w:val="20"/>
          <w:szCs w:val="20"/>
        </w:rPr>
        <w:t xml:space="preserve">Responsabilizar-se única e exclusivamente, pelo pagamento de todos os encargos e demais despesas decorrentes da execução do objeto da presente </w:t>
      </w:r>
      <w:r w:rsidRPr="00E511D0">
        <w:rPr>
          <w:rFonts w:ascii="Arial" w:hAnsi="Arial" w:cs="Arial"/>
          <w:sz w:val="20"/>
          <w:szCs w:val="20"/>
        </w:rPr>
        <w:t>ATA, tais como impostos, taxas, contribuições previdenciárias, trabalhistas, de FGTS; enfim</w:t>
      </w:r>
      <w:r w:rsidRPr="008C11F5">
        <w:rPr>
          <w:rFonts w:ascii="Arial" w:hAnsi="Arial" w:cs="Arial"/>
          <w:sz w:val="20"/>
          <w:szCs w:val="20"/>
        </w:rPr>
        <w:t>, por todas as obrigações e responsabilidades, por mais especiais que sejam e mesmo que não expressas na presente contratação</w:t>
      </w:r>
      <w:r>
        <w:rPr>
          <w:rFonts w:ascii="Arial" w:hAnsi="Arial" w:cs="Arial"/>
          <w:sz w:val="20"/>
          <w:szCs w:val="20"/>
        </w:rPr>
        <w:t xml:space="preserve">. </w:t>
      </w:r>
    </w:p>
    <w:p w14:paraId="1F330296" w14:textId="77777777" w:rsidR="002D4D5D" w:rsidRPr="004F5729" w:rsidRDefault="002D4D5D" w:rsidP="002D4D5D">
      <w:pPr>
        <w:pStyle w:val="PargrafodaLista"/>
        <w:spacing w:after="0" w:line="240" w:lineRule="auto"/>
        <w:ind w:left="2268"/>
        <w:jc w:val="both"/>
        <w:rPr>
          <w:rFonts w:ascii="Arial" w:hAnsi="Arial" w:cs="Arial"/>
          <w:sz w:val="20"/>
          <w:szCs w:val="20"/>
        </w:rPr>
      </w:pPr>
    </w:p>
    <w:p w14:paraId="65D8D81A"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Reparar, corrigir, remover, reconstruir ou substituir, às suas expensas, no total ou parte, o objeto do ajuste, em que se verifiquem vícios, defeitos ou incorreções resultantes da execução ou de materiais e mão de obra empregada na montagem e durante o transcorrer de cada um dos eventos, sem comprometer o andamento dos mesmos.</w:t>
      </w:r>
    </w:p>
    <w:p w14:paraId="4AE73C4E"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24015487"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Prover os recursos humanos e materiais, necessários ao fornecimento do objeto;</w:t>
      </w:r>
    </w:p>
    <w:p w14:paraId="621490DD" w14:textId="77777777" w:rsidR="00877CC8" w:rsidRPr="00895534" w:rsidRDefault="00877CC8" w:rsidP="00877CC8">
      <w:pPr>
        <w:pStyle w:val="PargrafodaLista"/>
        <w:spacing w:after="0" w:line="240" w:lineRule="auto"/>
        <w:rPr>
          <w:rFonts w:ascii="Arial" w:hAnsi="Arial" w:cs="Arial"/>
          <w:sz w:val="20"/>
          <w:szCs w:val="20"/>
        </w:rPr>
      </w:pPr>
    </w:p>
    <w:p w14:paraId="4A06559C"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Promover a organização técnica e administrativa do fornecimento, de modo a conduzi-lo eficientemente;</w:t>
      </w:r>
    </w:p>
    <w:p w14:paraId="700F2E04"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11654252"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 xml:space="preserve">Indicar o preposto que o representará na prestação dos referidos serviços, para receber as instruções, bem como propiciar à equipe de fiscalização da </w:t>
      </w:r>
      <w:r>
        <w:rPr>
          <w:rFonts w:ascii="Arial" w:hAnsi="Arial" w:cs="Arial"/>
          <w:sz w:val="20"/>
          <w:szCs w:val="20"/>
        </w:rPr>
        <w:t>GERENCIADOR</w:t>
      </w:r>
      <w:r w:rsidRPr="00895534">
        <w:rPr>
          <w:rFonts w:ascii="Arial" w:hAnsi="Arial" w:cs="Arial"/>
          <w:sz w:val="20"/>
          <w:szCs w:val="20"/>
        </w:rPr>
        <w:t>, toda a assistência e facilidade necessárias ao bom e adequado cumprimento e desempenho de suas tarefas.</w:t>
      </w:r>
    </w:p>
    <w:p w14:paraId="74AE08CC"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53945F1D"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Responsabilizar-se-á pelo carregamento e transporte até o local de entrega, inclusive quanto ao descarregamento e empilhamento, se for o caso;</w:t>
      </w:r>
    </w:p>
    <w:p w14:paraId="7E11AFAD"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078D7F61"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Fornecer, com no máximo três dias de antecedência da data de entrega, uma relação dos profissionais (recursos humanos) contendo nome completo, RG e CPF, modelo e placa dos veículos utilizados na atividade, para a liberação deles na portaria, por motivos de segurança.</w:t>
      </w:r>
    </w:p>
    <w:p w14:paraId="5A5C65B5"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25B6B6CF"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Comunicar ao Comitê Paralímpico Brasileiro, em tempo hábil, sobre eventuais obstáculos ao ritmo e qualidade dos trabalhos, propondo soluções, se for o caso;</w:t>
      </w:r>
    </w:p>
    <w:p w14:paraId="6D8FE5CF"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44702265"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 xml:space="preserve">Facilitar, por todos os meios ao seu alcance, a ampla ação da fiscalização da </w:t>
      </w:r>
      <w:r>
        <w:rPr>
          <w:rFonts w:ascii="Arial" w:hAnsi="Arial" w:cs="Arial"/>
          <w:sz w:val="20"/>
          <w:szCs w:val="20"/>
        </w:rPr>
        <w:t>GERENCIADOR</w:t>
      </w:r>
      <w:r w:rsidRPr="00895534">
        <w:rPr>
          <w:rFonts w:ascii="Arial" w:hAnsi="Arial" w:cs="Arial"/>
          <w:sz w:val="20"/>
          <w:szCs w:val="20"/>
        </w:rPr>
        <w:t>, provendo o fácil acesso aos serviços em execução e atendendo prontamente as observações, exigências, recomendações técnicas e administrativas por ela apresentadas.</w:t>
      </w:r>
    </w:p>
    <w:p w14:paraId="1CE4619F"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0081DDF1"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Observar todas as normas legais vigentes, licenças de funcionamento perante o órgão regulamentador e resoluções específicas, obrigando-se a manter as condições de habilitação exigidas no procedimento licitatório que precedeu à celebração da presente Ata de Registro de Preços;</w:t>
      </w:r>
    </w:p>
    <w:p w14:paraId="112C1D7A" w14:textId="77777777" w:rsidR="00877CC8" w:rsidRPr="00895534" w:rsidRDefault="00877CC8" w:rsidP="00877CC8">
      <w:pPr>
        <w:ind w:left="1418"/>
        <w:jc w:val="both"/>
        <w:rPr>
          <w:rFonts w:ascii="Arial" w:hAnsi="Arial" w:cs="Arial"/>
          <w:sz w:val="20"/>
          <w:szCs w:val="20"/>
        </w:rPr>
      </w:pPr>
    </w:p>
    <w:p w14:paraId="3F8C39D8"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Responder civil e criminalmente pela atuação de seus profissionais.</w:t>
      </w:r>
    </w:p>
    <w:p w14:paraId="0193DB41"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204F008A"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Responsabilizar-se-á por seguro contra incêndio, roubo, furto e acidentes que porventura possam ocorrer com equipe, equipamentos e terceiros, em sinistros decorrentes da execução do objeto do contrato, inclusive seguro de responsabilidade civil e danos a terceiros, isentando a GERENCIADORA de qualquer indenização ou ressarcimento.</w:t>
      </w:r>
    </w:p>
    <w:p w14:paraId="11D48341"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20BC20C8"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Cumprir os prazos e obrigações ajustadas para o fornecimento do objeto, bem como as obrigações constantes na Ata de Registro de Preço;</w:t>
      </w:r>
    </w:p>
    <w:p w14:paraId="6C425169"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473A2CE8"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Responsabilizar-se, única e exclusivamente, pela assunção de quaisquer prejuízos causados por si ou por seus empregados a terceiros ou à gerenciadora, decorrentes de sua culpa ou dolo na execução da Ata de Registro de Preços.</w:t>
      </w:r>
    </w:p>
    <w:p w14:paraId="1DD996FA"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3F81AE5E" w14:textId="77777777" w:rsidR="00877CC8" w:rsidRPr="00895534" w:rsidRDefault="00877CC8" w:rsidP="00877CC8">
      <w:pPr>
        <w:pStyle w:val="PargrafodaLista"/>
        <w:numPr>
          <w:ilvl w:val="3"/>
          <w:numId w:val="35"/>
        </w:numPr>
        <w:spacing w:after="0" w:line="240" w:lineRule="auto"/>
        <w:ind w:left="3119" w:hanging="851"/>
        <w:jc w:val="both"/>
        <w:rPr>
          <w:rFonts w:ascii="Arial" w:hAnsi="Arial" w:cs="Arial"/>
          <w:sz w:val="20"/>
          <w:szCs w:val="20"/>
        </w:rPr>
      </w:pPr>
      <w:r w:rsidRPr="00895534">
        <w:rPr>
          <w:rFonts w:ascii="Arial" w:hAnsi="Arial" w:cs="Arial"/>
          <w:sz w:val="20"/>
          <w:szCs w:val="20"/>
        </w:rPr>
        <w:t>Não exclui ou reduz essa responsabilidade a fiscalização efetuada pela gestão do “GERENCIADOR”.</w:t>
      </w:r>
    </w:p>
    <w:p w14:paraId="6D0B12CE"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5CDD4DB0" w14:textId="77777777" w:rsidR="00877CC8" w:rsidRPr="00263F61"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263F61">
        <w:rPr>
          <w:rFonts w:ascii="Arial" w:hAnsi="Arial" w:cs="Arial"/>
          <w:sz w:val="20"/>
          <w:szCs w:val="20"/>
        </w:rPr>
        <w:t>O descumprimento das normas trabalhistas, de FGTS e previdenciárias pertinentes aos contratos de trabalho envolvidos na prestação dos serviços a que se relaciona a presente ATA, poderá dar ensejo à retenção dos valores devidos ao GERENCIADOR.</w:t>
      </w:r>
    </w:p>
    <w:p w14:paraId="30FA45A9"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2FDFA496"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Cumprir os postulados legais vigentes de âmbito federal, estadual ou municipal e as normas internas de segurança e medicina do trabalho para com os funcionários, bem como pelos atos por eles praticados.</w:t>
      </w:r>
    </w:p>
    <w:p w14:paraId="31B9D527"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4132F7A9"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Respeitar a legislação vigente e observar as boas práticas técnicas e ambientalmente recomendadas, atividades essas da inteira responsabilidade da DETENTORA que responderá em seu próprio nome perante os órgãos fiscalizadores.</w:t>
      </w:r>
    </w:p>
    <w:p w14:paraId="5B53D49A"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3A0FF95A"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Executar os trabalhos de forma a garantir os melhores resultados, cabendo à DETENTORA responsabilizar-se integralmente pelos serviços contratados, cumprindo evidentemente, as disposições legais que interfiram em sua execução ou quaisquer responsabilidades pelos danos causados diretamente ao CPB e/ou terceiros, decorrentes de culpa ou dolo de execução do contrato.</w:t>
      </w:r>
    </w:p>
    <w:p w14:paraId="05998FA7"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6F28A101" w14:textId="77777777" w:rsidR="00877CC8" w:rsidRPr="00263F61"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263F61">
        <w:rPr>
          <w:rFonts w:ascii="Arial" w:hAnsi="Arial" w:cs="Arial"/>
          <w:sz w:val="20"/>
          <w:szCs w:val="20"/>
        </w:rPr>
        <w:t>Caso a GERENCIADORA venha a ser demandada por terceiros que se julguem prejudicados, bem como venha a experimentar prejuízo patrimonial em decorrência dos serviços prestados pela DETENTORA, esta deverá se responsabilizar pelos pagamentos, inclusive mediante retenção de valores pendentes de pagamento, caso existam contratos ainda vigentes ou ainda por outras medidas processuais cabíveis, caso a Detentora já não preste serviços à Gerenciador.</w:t>
      </w:r>
    </w:p>
    <w:p w14:paraId="04B58B11" w14:textId="77777777" w:rsidR="00877CC8" w:rsidRPr="00263F61" w:rsidRDefault="00877CC8" w:rsidP="00877CC8">
      <w:pPr>
        <w:pStyle w:val="PargrafodaLista"/>
        <w:spacing w:after="0" w:line="240" w:lineRule="auto"/>
        <w:ind w:left="2268"/>
        <w:jc w:val="both"/>
        <w:rPr>
          <w:rFonts w:ascii="Arial" w:hAnsi="Arial" w:cs="Arial"/>
          <w:sz w:val="20"/>
          <w:szCs w:val="20"/>
        </w:rPr>
      </w:pPr>
    </w:p>
    <w:p w14:paraId="43A4CDA3" w14:textId="77777777" w:rsidR="00877CC8" w:rsidRPr="00263F61"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263F61">
        <w:rPr>
          <w:rFonts w:ascii="Arial" w:hAnsi="Arial" w:cs="Arial"/>
          <w:sz w:val="20"/>
          <w:szCs w:val="20"/>
        </w:rPr>
        <w:t xml:space="preserve">Caso a GERENCIADORA tenha efetuado qualquer retenção nos pagamentos da DETENTORA, nos termos do </w:t>
      </w:r>
      <w:r>
        <w:rPr>
          <w:rFonts w:ascii="Arial" w:hAnsi="Arial" w:cs="Arial"/>
          <w:sz w:val="20"/>
          <w:szCs w:val="20"/>
        </w:rPr>
        <w:t>i</w:t>
      </w:r>
      <w:r w:rsidRPr="00263F61">
        <w:rPr>
          <w:rFonts w:ascii="Arial" w:hAnsi="Arial" w:cs="Arial"/>
          <w:sz w:val="20"/>
          <w:szCs w:val="20"/>
        </w:rPr>
        <w:t>tem anterior, a DETENTORA devolverá à GERENCIADORA, se for o caso, o saldo entre o valor retido, sem adicionais de qualquer natureza, o total do valor da indenização, acrescido das respectivas custas com o processo.</w:t>
      </w:r>
    </w:p>
    <w:p w14:paraId="2471C47A" w14:textId="77777777" w:rsidR="00877CC8" w:rsidRPr="00263F61" w:rsidRDefault="00877CC8" w:rsidP="00877CC8">
      <w:pPr>
        <w:pStyle w:val="PargrafodaLista"/>
        <w:spacing w:after="0" w:line="240" w:lineRule="auto"/>
        <w:ind w:left="2268"/>
        <w:jc w:val="both"/>
        <w:rPr>
          <w:rFonts w:ascii="Arial" w:hAnsi="Arial" w:cs="Arial"/>
          <w:sz w:val="20"/>
          <w:szCs w:val="20"/>
        </w:rPr>
      </w:pPr>
    </w:p>
    <w:p w14:paraId="689B156A"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Em nenhuma hipótese poderá a “DETENTORA” veicular publicidade acerca do objeto a que se refere o contrato</w:t>
      </w:r>
    </w:p>
    <w:p w14:paraId="209167D7"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03261B05" w14:textId="77777777" w:rsidR="00877CC8" w:rsidRPr="009258C0" w:rsidRDefault="00877CC8" w:rsidP="009258C0">
      <w:pPr>
        <w:pStyle w:val="PargrafodaLista"/>
        <w:numPr>
          <w:ilvl w:val="2"/>
          <w:numId w:val="35"/>
        </w:numPr>
        <w:spacing w:after="0" w:line="240" w:lineRule="auto"/>
        <w:ind w:left="2268" w:hanging="850"/>
        <w:jc w:val="both"/>
        <w:rPr>
          <w:rFonts w:ascii="Arial" w:hAnsi="Arial" w:cs="Arial"/>
          <w:sz w:val="20"/>
          <w:szCs w:val="20"/>
        </w:rPr>
      </w:pPr>
      <w:r w:rsidRPr="009258C0">
        <w:rPr>
          <w:rFonts w:ascii="Arial" w:hAnsi="Arial" w:cs="Arial"/>
          <w:sz w:val="20"/>
          <w:szCs w:val="20"/>
        </w:rPr>
        <w:t>Responsabilizar-se pelos vícios e danos decorrentes do objeto, de acordo com os artigos 14 e 21 a 25 do Código do Consumidor (Lei nº 8.078, de 1990);</w:t>
      </w:r>
    </w:p>
    <w:p w14:paraId="67E75360" w14:textId="77777777" w:rsidR="00877CC8" w:rsidRPr="00895534" w:rsidRDefault="00877CC8" w:rsidP="00877CC8">
      <w:pPr>
        <w:pStyle w:val="PargrafodaLista"/>
        <w:spacing w:after="0" w:line="240" w:lineRule="auto"/>
        <w:rPr>
          <w:rFonts w:ascii="Arial" w:hAnsi="Arial" w:cs="Arial"/>
          <w:sz w:val="20"/>
          <w:szCs w:val="20"/>
        </w:rPr>
      </w:pPr>
    </w:p>
    <w:p w14:paraId="30766B6F" w14:textId="77777777" w:rsidR="00877CC8" w:rsidRPr="00895534" w:rsidRDefault="00877CC8" w:rsidP="00877CC8">
      <w:pPr>
        <w:pStyle w:val="PargrafodaLista"/>
        <w:numPr>
          <w:ilvl w:val="1"/>
          <w:numId w:val="35"/>
        </w:numPr>
        <w:spacing w:after="0" w:line="240" w:lineRule="auto"/>
        <w:ind w:left="1418" w:hanging="709"/>
        <w:jc w:val="both"/>
        <w:rPr>
          <w:rFonts w:ascii="Arial" w:hAnsi="Arial" w:cs="Arial"/>
          <w:b/>
          <w:sz w:val="20"/>
          <w:szCs w:val="20"/>
          <w:u w:val="single"/>
        </w:rPr>
      </w:pPr>
      <w:r w:rsidRPr="00895534">
        <w:rPr>
          <w:rFonts w:ascii="Arial" w:hAnsi="Arial" w:cs="Arial"/>
          <w:b/>
          <w:sz w:val="20"/>
          <w:szCs w:val="20"/>
          <w:u w:val="single"/>
        </w:rPr>
        <w:t>DA GERENCIADORA:</w:t>
      </w:r>
    </w:p>
    <w:p w14:paraId="4A045ED6" w14:textId="77777777" w:rsidR="00877CC8" w:rsidRPr="00895534" w:rsidRDefault="00877CC8" w:rsidP="00877CC8">
      <w:pPr>
        <w:pStyle w:val="PargrafodaLista"/>
        <w:spacing w:after="0" w:line="240" w:lineRule="auto"/>
        <w:ind w:left="2206"/>
        <w:jc w:val="both"/>
        <w:rPr>
          <w:rFonts w:ascii="Arial" w:hAnsi="Arial" w:cs="Arial"/>
          <w:b/>
          <w:sz w:val="20"/>
          <w:szCs w:val="20"/>
          <w:u w:val="single"/>
        </w:rPr>
      </w:pPr>
    </w:p>
    <w:p w14:paraId="24B70598"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b/>
          <w:sz w:val="20"/>
          <w:szCs w:val="20"/>
          <w:u w:val="single"/>
        </w:rPr>
      </w:pPr>
      <w:r w:rsidRPr="00895534">
        <w:rPr>
          <w:rFonts w:ascii="Arial" w:hAnsi="Arial" w:cs="Arial"/>
          <w:sz w:val="20"/>
          <w:szCs w:val="20"/>
        </w:rPr>
        <w:t>Designar formalmente, o gestor e/ou o(s) fiscal(is) para acompanhamento da execução dos futuros ajustes.</w:t>
      </w:r>
    </w:p>
    <w:p w14:paraId="1C5E677F" w14:textId="77777777" w:rsidR="00877CC8" w:rsidRPr="00895534" w:rsidRDefault="00877CC8" w:rsidP="00877CC8">
      <w:pPr>
        <w:pStyle w:val="PargrafodaLista"/>
        <w:spacing w:after="0" w:line="240" w:lineRule="auto"/>
        <w:ind w:left="1418"/>
        <w:jc w:val="both"/>
        <w:rPr>
          <w:rFonts w:ascii="Arial" w:hAnsi="Arial" w:cs="Arial"/>
          <w:sz w:val="20"/>
          <w:szCs w:val="20"/>
        </w:rPr>
      </w:pPr>
    </w:p>
    <w:p w14:paraId="6CB52D5B"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Indicar, na Ordem de Compra, o responsável em receber os itens, que deverá verificar quantidade e condições de entrega do objeto;</w:t>
      </w:r>
    </w:p>
    <w:p w14:paraId="7D99DB10"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1276014E"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Prestar todas as informações necessárias à execução dos ajustes;</w:t>
      </w:r>
    </w:p>
    <w:p w14:paraId="541CD6FD"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717096F4"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Receber o objeto no prazo e condições estabelecidas no Edital e seus Anexos;</w:t>
      </w:r>
    </w:p>
    <w:p w14:paraId="075BEFD4"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6D0C3BC1"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Responsabilizar-se pelo acompanhamento e fiscalização da execução da presente ATA, através de seu Gestor, que deverá anotar, em registro próprio, todas as ocorrências verificadas.</w:t>
      </w:r>
    </w:p>
    <w:p w14:paraId="095D4D9B"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5B76FBC3"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Recusar, quando considerada imprópri</w:t>
      </w:r>
      <w:r>
        <w:rPr>
          <w:rFonts w:ascii="Arial" w:hAnsi="Arial" w:cs="Arial"/>
          <w:sz w:val="20"/>
          <w:szCs w:val="20"/>
        </w:rPr>
        <w:t>o</w:t>
      </w:r>
      <w:r w:rsidRPr="00895534">
        <w:rPr>
          <w:rFonts w:ascii="Arial" w:hAnsi="Arial" w:cs="Arial"/>
          <w:sz w:val="20"/>
          <w:szCs w:val="20"/>
        </w:rPr>
        <w:t>, o item que estiver defeituoso ou inadequado, solicitando troca imediata;</w:t>
      </w:r>
    </w:p>
    <w:p w14:paraId="7EA55A7A"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288CF714"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Rejeitar, no todo ou em parte, o fornecimento executado em desacordo com este termo de referência.</w:t>
      </w:r>
    </w:p>
    <w:p w14:paraId="42EF7E60"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78D006FB"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Comunicar, imediatamente, por escrito, â “DETENTORA” qualquer irregularidade observada no decorrer da execução dos serviços.</w:t>
      </w:r>
    </w:p>
    <w:p w14:paraId="5FA8D0C7" w14:textId="77777777" w:rsidR="00877CC8" w:rsidRPr="00895534" w:rsidRDefault="00877CC8" w:rsidP="00877CC8">
      <w:pPr>
        <w:pStyle w:val="PargrafodaLista"/>
        <w:spacing w:after="0" w:line="240" w:lineRule="auto"/>
        <w:ind w:left="2268"/>
        <w:jc w:val="both"/>
        <w:rPr>
          <w:rFonts w:ascii="Arial" w:hAnsi="Arial" w:cs="Arial"/>
          <w:sz w:val="20"/>
          <w:szCs w:val="20"/>
        </w:rPr>
      </w:pPr>
    </w:p>
    <w:p w14:paraId="6A5E5D66" w14:textId="77777777" w:rsidR="00877CC8" w:rsidRPr="00895534" w:rsidRDefault="00877CC8" w:rsidP="00877CC8">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Efetuar o pagamento devido à DETENTORA, no prazo de até 30 (trinta) dias corridos, após execução do objeto e atesto da respectiva nota fiscal/fatura, pelo gestor responsável do CPB.</w:t>
      </w:r>
    </w:p>
    <w:p w14:paraId="1A629F72" w14:textId="77777777" w:rsidR="004D22E2" w:rsidRPr="00895534" w:rsidRDefault="004D22E2" w:rsidP="00895534">
      <w:pPr>
        <w:pStyle w:val="PargrafodaLista"/>
        <w:spacing w:after="0" w:line="240" w:lineRule="auto"/>
        <w:rPr>
          <w:rFonts w:ascii="Arial" w:hAnsi="Arial" w:cs="Arial"/>
          <w:sz w:val="20"/>
          <w:szCs w:val="20"/>
        </w:rPr>
      </w:pPr>
    </w:p>
    <w:p w14:paraId="634B8954" w14:textId="00409E4F" w:rsidR="00646A82" w:rsidRPr="00895534" w:rsidRDefault="00646A82" w:rsidP="00895534">
      <w:pPr>
        <w:pStyle w:val="PargrafodaLista"/>
        <w:numPr>
          <w:ilvl w:val="1"/>
          <w:numId w:val="35"/>
        </w:numPr>
        <w:spacing w:after="0" w:line="240" w:lineRule="auto"/>
        <w:ind w:left="1418" w:hanging="709"/>
        <w:jc w:val="both"/>
        <w:rPr>
          <w:rFonts w:ascii="Arial" w:hAnsi="Arial" w:cs="Arial"/>
          <w:b/>
          <w:sz w:val="20"/>
          <w:szCs w:val="20"/>
          <w:u w:val="single"/>
        </w:rPr>
      </w:pPr>
      <w:r w:rsidRPr="00895534">
        <w:rPr>
          <w:rFonts w:ascii="Arial" w:hAnsi="Arial" w:cs="Arial"/>
          <w:b/>
          <w:sz w:val="20"/>
          <w:szCs w:val="20"/>
          <w:u w:val="single"/>
        </w:rPr>
        <w:t>D</w:t>
      </w:r>
      <w:r w:rsidR="004D22E2" w:rsidRPr="00895534">
        <w:rPr>
          <w:rFonts w:ascii="Arial" w:hAnsi="Arial" w:cs="Arial"/>
          <w:b/>
          <w:sz w:val="20"/>
          <w:szCs w:val="20"/>
          <w:u w:val="single"/>
        </w:rPr>
        <w:t>A G</w:t>
      </w:r>
      <w:r w:rsidRPr="00895534">
        <w:rPr>
          <w:rFonts w:ascii="Arial" w:hAnsi="Arial" w:cs="Arial"/>
          <w:b/>
          <w:sz w:val="20"/>
          <w:szCs w:val="20"/>
          <w:u w:val="single"/>
        </w:rPr>
        <w:t>ERENCIADORA</w:t>
      </w:r>
      <w:bookmarkStart w:id="6" w:name="_Hlk57115239"/>
    </w:p>
    <w:p w14:paraId="58A6E825" w14:textId="77777777" w:rsidR="00646A82" w:rsidRPr="00895534" w:rsidRDefault="00646A82" w:rsidP="00895534">
      <w:pPr>
        <w:pStyle w:val="PargrafodaLista"/>
        <w:spacing w:after="0" w:line="240" w:lineRule="auto"/>
        <w:ind w:left="2206"/>
        <w:jc w:val="both"/>
        <w:rPr>
          <w:rFonts w:ascii="Arial" w:hAnsi="Arial" w:cs="Arial"/>
          <w:b/>
          <w:sz w:val="20"/>
          <w:szCs w:val="20"/>
          <w:u w:val="single"/>
        </w:rPr>
      </w:pPr>
    </w:p>
    <w:p w14:paraId="7DC237D7" w14:textId="0A3C7175" w:rsidR="004D22E2" w:rsidRPr="00895534" w:rsidRDefault="004D22E2" w:rsidP="00895534">
      <w:pPr>
        <w:pStyle w:val="PargrafodaLista"/>
        <w:numPr>
          <w:ilvl w:val="2"/>
          <w:numId w:val="35"/>
        </w:numPr>
        <w:spacing w:after="0" w:line="240" w:lineRule="auto"/>
        <w:ind w:left="2268" w:hanging="850"/>
        <w:jc w:val="both"/>
        <w:rPr>
          <w:rFonts w:ascii="Arial" w:hAnsi="Arial" w:cs="Arial"/>
          <w:b/>
          <w:sz w:val="20"/>
          <w:szCs w:val="20"/>
          <w:u w:val="single"/>
        </w:rPr>
      </w:pPr>
      <w:r w:rsidRPr="00895534">
        <w:rPr>
          <w:rFonts w:ascii="Arial" w:hAnsi="Arial" w:cs="Arial"/>
          <w:sz w:val="20"/>
          <w:szCs w:val="20"/>
        </w:rPr>
        <w:t>Designar formalmente, o gestor e/ou o(s) fiscal(is) para acompanhamento da execução dos futuros ajustes.</w:t>
      </w:r>
    </w:p>
    <w:p w14:paraId="1EE535DC" w14:textId="77777777" w:rsidR="004D22E2" w:rsidRPr="00895534" w:rsidRDefault="004D22E2" w:rsidP="00895534">
      <w:pPr>
        <w:pStyle w:val="PargrafodaLista"/>
        <w:spacing w:after="0" w:line="240" w:lineRule="auto"/>
        <w:ind w:left="1418"/>
        <w:jc w:val="both"/>
        <w:rPr>
          <w:rFonts w:ascii="Arial" w:hAnsi="Arial" w:cs="Arial"/>
          <w:sz w:val="20"/>
          <w:szCs w:val="20"/>
        </w:rPr>
      </w:pPr>
    </w:p>
    <w:p w14:paraId="5A4FEB0C" w14:textId="77777777" w:rsidR="004D22E2" w:rsidRPr="00895534" w:rsidRDefault="004D22E2" w:rsidP="00895534">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Indicar, na Ordem de Compra, o responsável em receber os itens, que deverá verificar quantidade e condições de entrega do objeto;</w:t>
      </w:r>
    </w:p>
    <w:p w14:paraId="46F9190E" w14:textId="77777777" w:rsidR="004D22E2" w:rsidRPr="00895534" w:rsidRDefault="004D22E2" w:rsidP="00895534">
      <w:pPr>
        <w:pStyle w:val="PargrafodaLista"/>
        <w:spacing w:after="0" w:line="240" w:lineRule="auto"/>
        <w:ind w:left="2268"/>
        <w:jc w:val="both"/>
        <w:rPr>
          <w:rFonts w:ascii="Arial" w:hAnsi="Arial" w:cs="Arial"/>
          <w:sz w:val="20"/>
          <w:szCs w:val="20"/>
        </w:rPr>
      </w:pPr>
    </w:p>
    <w:p w14:paraId="5D4304ED" w14:textId="77777777" w:rsidR="004D22E2" w:rsidRPr="00895534" w:rsidRDefault="004D22E2" w:rsidP="00895534">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Prestar todas as informações necessárias à execução dos ajustes;</w:t>
      </w:r>
    </w:p>
    <w:p w14:paraId="6F20E5F1" w14:textId="77777777" w:rsidR="004D22E2" w:rsidRPr="00895534" w:rsidRDefault="004D22E2" w:rsidP="00895534">
      <w:pPr>
        <w:pStyle w:val="PargrafodaLista"/>
        <w:spacing w:after="0" w:line="240" w:lineRule="auto"/>
        <w:ind w:left="2268"/>
        <w:jc w:val="both"/>
        <w:rPr>
          <w:rFonts w:ascii="Arial" w:hAnsi="Arial" w:cs="Arial"/>
          <w:sz w:val="20"/>
          <w:szCs w:val="20"/>
        </w:rPr>
      </w:pPr>
    </w:p>
    <w:p w14:paraId="5C223354" w14:textId="77777777" w:rsidR="004D22E2" w:rsidRPr="00895534" w:rsidRDefault="004D22E2" w:rsidP="00895534">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Receber o objeto no prazo e condições estabelecidas no Edital e seus Anexos;</w:t>
      </w:r>
    </w:p>
    <w:p w14:paraId="27180332" w14:textId="77777777" w:rsidR="004D22E2" w:rsidRPr="00895534" w:rsidRDefault="004D22E2" w:rsidP="00895534">
      <w:pPr>
        <w:pStyle w:val="PargrafodaLista"/>
        <w:spacing w:after="0" w:line="240" w:lineRule="auto"/>
        <w:ind w:left="2268"/>
        <w:jc w:val="both"/>
        <w:rPr>
          <w:rFonts w:ascii="Arial" w:hAnsi="Arial" w:cs="Arial"/>
          <w:sz w:val="20"/>
          <w:szCs w:val="20"/>
        </w:rPr>
      </w:pPr>
    </w:p>
    <w:p w14:paraId="5F3F5B4C" w14:textId="77777777" w:rsidR="004D22E2" w:rsidRPr="00895534" w:rsidRDefault="004D22E2" w:rsidP="00895534">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Responsabilizar-se pelo acompanhamento e fiscalização da execução da presente ATA, através de seu Gestor, que deverá anotar, em registro próprio, todas as ocorrências verificadas.</w:t>
      </w:r>
    </w:p>
    <w:p w14:paraId="1C9E4D0D" w14:textId="77777777" w:rsidR="004D22E2" w:rsidRPr="00895534" w:rsidRDefault="004D22E2" w:rsidP="00895534">
      <w:pPr>
        <w:pStyle w:val="PargrafodaLista"/>
        <w:spacing w:after="0" w:line="240" w:lineRule="auto"/>
        <w:ind w:left="2268"/>
        <w:jc w:val="both"/>
        <w:rPr>
          <w:rFonts w:ascii="Arial" w:hAnsi="Arial" w:cs="Arial"/>
          <w:sz w:val="20"/>
          <w:szCs w:val="20"/>
        </w:rPr>
      </w:pPr>
    </w:p>
    <w:p w14:paraId="7FFEA869" w14:textId="1B05DDAE" w:rsidR="004D22E2" w:rsidRPr="00895534" w:rsidRDefault="004D22E2" w:rsidP="00895534">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 xml:space="preserve">Recusar, quando considerada imprópria, </w:t>
      </w:r>
      <w:r w:rsidR="00957BE1" w:rsidRPr="00895534">
        <w:rPr>
          <w:rFonts w:ascii="Arial" w:hAnsi="Arial" w:cs="Arial"/>
          <w:sz w:val="20"/>
          <w:szCs w:val="20"/>
        </w:rPr>
        <w:t xml:space="preserve">o item </w:t>
      </w:r>
      <w:r w:rsidRPr="00895534">
        <w:rPr>
          <w:rFonts w:ascii="Arial" w:hAnsi="Arial" w:cs="Arial"/>
          <w:sz w:val="20"/>
          <w:szCs w:val="20"/>
        </w:rPr>
        <w:t>que estiver defeituos</w:t>
      </w:r>
      <w:r w:rsidR="00957BE1" w:rsidRPr="00895534">
        <w:rPr>
          <w:rFonts w:ascii="Arial" w:hAnsi="Arial" w:cs="Arial"/>
          <w:sz w:val="20"/>
          <w:szCs w:val="20"/>
        </w:rPr>
        <w:t>o</w:t>
      </w:r>
      <w:r w:rsidRPr="00895534">
        <w:rPr>
          <w:rFonts w:ascii="Arial" w:hAnsi="Arial" w:cs="Arial"/>
          <w:sz w:val="20"/>
          <w:szCs w:val="20"/>
        </w:rPr>
        <w:t xml:space="preserve"> ou inadequad</w:t>
      </w:r>
      <w:r w:rsidR="00957BE1" w:rsidRPr="00895534">
        <w:rPr>
          <w:rFonts w:ascii="Arial" w:hAnsi="Arial" w:cs="Arial"/>
          <w:sz w:val="20"/>
          <w:szCs w:val="20"/>
        </w:rPr>
        <w:t>o</w:t>
      </w:r>
      <w:r w:rsidRPr="00895534">
        <w:rPr>
          <w:rFonts w:ascii="Arial" w:hAnsi="Arial" w:cs="Arial"/>
          <w:sz w:val="20"/>
          <w:szCs w:val="20"/>
        </w:rPr>
        <w:t>, solicitando troca imediata;</w:t>
      </w:r>
    </w:p>
    <w:p w14:paraId="678FC94A" w14:textId="77777777" w:rsidR="004D22E2" w:rsidRPr="00895534" w:rsidRDefault="004D22E2" w:rsidP="00895534">
      <w:pPr>
        <w:pStyle w:val="PargrafodaLista"/>
        <w:spacing w:after="0" w:line="240" w:lineRule="auto"/>
        <w:ind w:left="2268"/>
        <w:jc w:val="both"/>
        <w:rPr>
          <w:rFonts w:ascii="Arial" w:hAnsi="Arial" w:cs="Arial"/>
          <w:sz w:val="20"/>
          <w:szCs w:val="20"/>
        </w:rPr>
      </w:pPr>
    </w:p>
    <w:p w14:paraId="122A138C" w14:textId="77777777" w:rsidR="004D22E2" w:rsidRPr="00895534" w:rsidRDefault="004D22E2" w:rsidP="00895534">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Rejeitar, no todo ou em parte, o fornecimento executado em desacordo com este termo de referência.</w:t>
      </w:r>
    </w:p>
    <w:p w14:paraId="733C9868" w14:textId="77777777" w:rsidR="004D22E2" w:rsidRPr="00895534" w:rsidRDefault="004D22E2" w:rsidP="00895534">
      <w:pPr>
        <w:pStyle w:val="PargrafodaLista"/>
        <w:spacing w:after="0" w:line="240" w:lineRule="auto"/>
        <w:ind w:left="2268"/>
        <w:jc w:val="both"/>
        <w:rPr>
          <w:rFonts w:ascii="Arial" w:hAnsi="Arial" w:cs="Arial"/>
          <w:sz w:val="20"/>
          <w:szCs w:val="20"/>
        </w:rPr>
      </w:pPr>
    </w:p>
    <w:p w14:paraId="76AFB09C" w14:textId="77777777" w:rsidR="004D22E2" w:rsidRPr="00895534" w:rsidRDefault="004D22E2" w:rsidP="00895534">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Comunicar, imediatamente, por escrito, â “DETENTORA” qualquer irregularidade observada no decorrer da execução dos serviços.</w:t>
      </w:r>
    </w:p>
    <w:p w14:paraId="4D1740FD" w14:textId="77777777" w:rsidR="004D22E2" w:rsidRPr="00895534" w:rsidRDefault="004D22E2" w:rsidP="00895534">
      <w:pPr>
        <w:pStyle w:val="PargrafodaLista"/>
        <w:spacing w:after="0" w:line="240" w:lineRule="auto"/>
        <w:ind w:left="2268"/>
        <w:jc w:val="both"/>
        <w:rPr>
          <w:rFonts w:ascii="Arial" w:hAnsi="Arial" w:cs="Arial"/>
          <w:sz w:val="20"/>
          <w:szCs w:val="20"/>
        </w:rPr>
      </w:pPr>
    </w:p>
    <w:p w14:paraId="10250E8B" w14:textId="7615DA2D" w:rsidR="004D22E2" w:rsidRPr="00895534" w:rsidRDefault="004D22E2" w:rsidP="00895534">
      <w:pPr>
        <w:pStyle w:val="PargrafodaLista"/>
        <w:numPr>
          <w:ilvl w:val="2"/>
          <w:numId w:val="35"/>
        </w:numPr>
        <w:spacing w:after="0" w:line="240" w:lineRule="auto"/>
        <w:ind w:left="2268" w:hanging="850"/>
        <w:jc w:val="both"/>
        <w:rPr>
          <w:rFonts w:ascii="Arial" w:hAnsi="Arial" w:cs="Arial"/>
          <w:sz w:val="20"/>
          <w:szCs w:val="20"/>
        </w:rPr>
      </w:pPr>
      <w:r w:rsidRPr="00895534">
        <w:rPr>
          <w:rFonts w:ascii="Arial" w:hAnsi="Arial" w:cs="Arial"/>
          <w:sz w:val="20"/>
          <w:szCs w:val="20"/>
        </w:rPr>
        <w:t>Efetuar o pagamento devido à DETENTORA, no prazo de até 30 (trinta) dias corridos, após execução do objeto e atesto da respectiva nota fiscal/fatura, pelo gestor responsável do CPB.</w:t>
      </w:r>
    </w:p>
    <w:p w14:paraId="6033F509" w14:textId="77777777" w:rsidR="00957BE1" w:rsidRPr="00895534" w:rsidRDefault="00957BE1" w:rsidP="00895534">
      <w:pPr>
        <w:pStyle w:val="PargrafodaLista"/>
        <w:spacing w:after="0" w:line="240" w:lineRule="auto"/>
        <w:rPr>
          <w:rFonts w:ascii="Arial" w:hAnsi="Arial" w:cs="Arial"/>
          <w:sz w:val="20"/>
          <w:szCs w:val="20"/>
        </w:rPr>
      </w:pPr>
    </w:p>
    <w:bookmarkEnd w:id="6"/>
    <w:p w14:paraId="098C5FC1" w14:textId="77777777" w:rsidR="00957BE1" w:rsidRPr="00895534" w:rsidRDefault="004203AF" w:rsidP="00895534">
      <w:pPr>
        <w:pStyle w:val="PargrafodaLista"/>
        <w:numPr>
          <w:ilvl w:val="0"/>
          <w:numId w:val="35"/>
        </w:numPr>
        <w:spacing w:after="0" w:line="240" w:lineRule="auto"/>
        <w:ind w:left="709" w:hanging="709"/>
        <w:rPr>
          <w:rFonts w:ascii="Arial" w:hAnsi="Arial" w:cs="Arial"/>
          <w:b/>
          <w:sz w:val="20"/>
          <w:szCs w:val="20"/>
          <w:u w:val="single"/>
        </w:rPr>
      </w:pPr>
      <w:r w:rsidRPr="00895534">
        <w:rPr>
          <w:rFonts w:ascii="Arial" w:hAnsi="Arial" w:cs="Arial"/>
          <w:b/>
          <w:sz w:val="20"/>
          <w:szCs w:val="20"/>
          <w:u w:val="single"/>
        </w:rPr>
        <w:t>DO PRAZO, LOCAL E DAS CONDIÇÕES DE ENTREGA</w:t>
      </w:r>
      <w:bookmarkStart w:id="7" w:name="_Hlk490662367"/>
    </w:p>
    <w:p w14:paraId="2AB9DB12" w14:textId="77777777" w:rsidR="00957BE1" w:rsidRPr="00895534" w:rsidRDefault="00957BE1" w:rsidP="00895534">
      <w:pPr>
        <w:pStyle w:val="PargrafodaLista"/>
        <w:spacing w:after="0" w:line="240" w:lineRule="auto"/>
        <w:ind w:left="709"/>
        <w:rPr>
          <w:rFonts w:ascii="Arial" w:hAnsi="Arial" w:cs="Arial"/>
          <w:b/>
          <w:sz w:val="20"/>
          <w:szCs w:val="20"/>
          <w:u w:val="single"/>
        </w:rPr>
      </w:pPr>
    </w:p>
    <w:bookmarkEnd w:id="7"/>
    <w:p w14:paraId="1F8A21B4" w14:textId="77777777" w:rsidR="00150BE3" w:rsidRPr="00150BE3" w:rsidRDefault="00A853DE" w:rsidP="00150BE3">
      <w:pPr>
        <w:pStyle w:val="PargrafodaLista"/>
        <w:numPr>
          <w:ilvl w:val="1"/>
          <w:numId w:val="35"/>
        </w:numPr>
        <w:spacing w:after="0" w:line="240" w:lineRule="auto"/>
        <w:ind w:left="709" w:hanging="709"/>
        <w:jc w:val="both"/>
        <w:rPr>
          <w:rFonts w:ascii="Arial" w:hAnsi="Arial" w:cs="Arial"/>
          <w:sz w:val="20"/>
          <w:szCs w:val="20"/>
        </w:rPr>
      </w:pPr>
      <w:sdt>
        <w:sdtPr>
          <w:rPr>
            <w:rFonts w:ascii="Arial" w:hAnsi="Arial" w:cs="Arial"/>
            <w:sz w:val="20"/>
            <w:szCs w:val="20"/>
          </w:rPr>
          <w:alias w:val="Empresa"/>
          <w:tag w:val=""/>
          <w:id w:val="-1815632527"/>
          <w:placeholder>
            <w:docPart w:val="70847A5D8CF44C288FD311D731C9DC77"/>
          </w:placeholder>
          <w:dataBinding w:prefixMappings="xmlns:ns0='http://schemas.openxmlformats.org/officeDocument/2006/extended-properties' " w:xpath="/ns0:Properties[1]/ns0:Company[1]" w:storeItemID="{6668398D-A668-4E3E-A5EB-62B293D839F1}"/>
          <w:text/>
        </w:sdtPr>
        <w:sdtEndPr/>
        <w:sdtContent>
          <w:r w:rsidR="00150BE3" w:rsidRPr="00150BE3">
            <w:rPr>
              <w:rFonts w:ascii="Arial" w:hAnsi="Arial" w:cs="Arial"/>
              <w:sz w:val="20"/>
              <w:szCs w:val="20"/>
            </w:rPr>
            <w:t>A entrega deverá ser em até 10 (dez) dias corridos para quantidades até 400 Medalhas e 20 dias corridos para quantidades acima de 401 Medalhas, após recebimento da ordem de Serviço, obedecendo às normas vigentes.</w:t>
          </w:r>
        </w:sdtContent>
      </w:sdt>
    </w:p>
    <w:p w14:paraId="113BC25F" w14:textId="77777777" w:rsidR="00150BE3" w:rsidRPr="00150BE3" w:rsidRDefault="00150BE3" w:rsidP="00150BE3">
      <w:pPr>
        <w:pStyle w:val="PargrafodaLista"/>
        <w:spacing w:after="0" w:line="240" w:lineRule="auto"/>
        <w:ind w:left="709"/>
        <w:jc w:val="both"/>
        <w:rPr>
          <w:rFonts w:ascii="Arial" w:hAnsi="Arial" w:cs="Arial"/>
          <w:sz w:val="20"/>
          <w:szCs w:val="20"/>
        </w:rPr>
      </w:pPr>
    </w:p>
    <w:p w14:paraId="3C9C7108" w14:textId="77777777" w:rsidR="00150BE3" w:rsidRPr="00150BE3" w:rsidRDefault="00150BE3" w:rsidP="00150BE3">
      <w:pPr>
        <w:pStyle w:val="PargrafodaLista"/>
        <w:numPr>
          <w:ilvl w:val="1"/>
          <w:numId w:val="35"/>
        </w:numPr>
        <w:spacing w:after="0" w:line="240" w:lineRule="auto"/>
        <w:ind w:left="709" w:hanging="709"/>
        <w:jc w:val="both"/>
        <w:rPr>
          <w:rFonts w:ascii="Arial" w:hAnsi="Arial" w:cs="Arial"/>
          <w:sz w:val="20"/>
          <w:szCs w:val="20"/>
        </w:rPr>
      </w:pPr>
      <w:r w:rsidRPr="00150BE3">
        <w:rPr>
          <w:rFonts w:ascii="Arial" w:hAnsi="Arial" w:cs="Arial"/>
          <w:sz w:val="20"/>
          <w:szCs w:val="20"/>
        </w:rPr>
        <w:t>O fornecimento deverá correr em conformidade com o descritivo do Termo de Referência, Anexo I.</w:t>
      </w:r>
    </w:p>
    <w:p w14:paraId="58A9146D" w14:textId="77777777" w:rsidR="00150BE3" w:rsidRPr="00150BE3" w:rsidRDefault="00150BE3" w:rsidP="00150BE3">
      <w:pPr>
        <w:pStyle w:val="PargrafodaLista"/>
        <w:spacing w:after="0" w:line="240" w:lineRule="auto"/>
        <w:ind w:left="709"/>
        <w:jc w:val="both"/>
        <w:rPr>
          <w:rFonts w:ascii="Arial" w:hAnsi="Arial" w:cs="Arial"/>
          <w:sz w:val="20"/>
          <w:szCs w:val="20"/>
        </w:rPr>
      </w:pPr>
    </w:p>
    <w:p w14:paraId="69816F3D" w14:textId="77777777" w:rsidR="00150BE3" w:rsidRPr="00150BE3" w:rsidRDefault="00150BE3" w:rsidP="00150BE3">
      <w:pPr>
        <w:pStyle w:val="PargrafodaLista"/>
        <w:numPr>
          <w:ilvl w:val="1"/>
          <w:numId w:val="35"/>
        </w:numPr>
        <w:spacing w:after="0" w:line="240" w:lineRule="auto"/>
        <w:ind w:left="709" w:hanging="709"/>
        <w:jc w:val="both"/>
        <w:rPr>
          <w:rFonts w:ascii="Arial" w:hAnsi="Arial" w:cs="Arial"/>
          <w:sz w:val="20"/>
          <w:szCs w:val="20"/>
        </w:rPr>
      </w:pPr>
      <w:r w:rsidRPr="00150BE3">
        <w:rPr>
          <w:rFonts w:ascii="Arial" w:hAnsi="Arial" w:cs="Arial"/>
          <w:sz w:val="20"/>
          <w:szCs w:val="20"/>
        </w:rPr>
        <w:t>A DETENTORA deverá transportar os materiais e serem embalados, protegendo a integridade do material durante o transporte;</w:t>
      </w:r>
    </w:p>
    <w:p w14:paraId="2595689B" w14:textId="77777777" w:rsidR="00150BE3" w:rsidRPr="00150BE3" w:rsidRDefault="00150BE3" w:rsidP="00150BE3">
      <w:pPr>
        <w:pStyle w:val="PargrafodaLista"/>
        <w:spacing w:after="0" w:line="240" w:lineRule="auto"/>
        <w:ind w:left="709"/>
        <w:jc w:val="both"/>
        <w:rPr>
          <w:rFonts w:ascii="Arial" w:hAnsi="Arial" w:cs="Arial"/>
          <w:sz w:val="20"/>
          <w:szCs w:val="20"/>
        </w:rPr>
      </w:pPr>
    </w:p>
    <w:p w14:paraId="6FDAB5EE" w14:textId="77777777" w:rsidR="00150BE3" w:rsidRPr="00150BE3" w:rsidRDefault="00150BE3" w:rsidP="00150BE3">
      <w:pPr>
        <w:pStyle w:val="PargrafodaLista"/>
        <w:numPr>
          <w:ilvl w:val="1"/>
          <w:numId w:val="35"/>
        </w:numPr>
        <w:spacing w:after="0" w:line="240" w:lineRule="auto"/>
        <w:ind w:left="709" w:hanging="709"/>
        <w:jc w:val="both"/>
        <w:rPr>
          <w:rFonts w:ascii="Arial" w:hAnsi="Arial" w:cs="Arial"/>
          <w:sz w:val="20"/>
          <w:szCs w:val="20"/>
        </w:rPr>
      </w:pPr>
      <w:r w:rsidRPr="00150BE3">
        <w:rPr>
          <w:rFonts w:ascii="Arial" w:hAnsi="Arial" w:cs="Arial"/>
          <w:sz w:val="20"/>
          <w:szCs w:val="20"/>
        </w:rPr>
        <w:t>A Ordem de Serviço/Compra e a Arte (arquivo digital) serão emitidas e formalizadas via mensagem eletrônica (e-mail) com antecedência. Não há quantidade mínima por pedido.</w:t>
      </w:r>
    </w:p>
    <w:p w14:paraId="3482716F" w14:textId="77777777" w:rsidR="00150BE3" w:rsidRPr="00150BE3" w:rsidRDefault="00150BE3" w:rsidP="00150BE3">
      <w:pPr>
        <w:pStyle w:val="PargrafodaLista"/>
        <w:spacing w:after="0" w:line="240" w:lineRule="auto"/>
        <w:ind w:left="709"/>
        <w:jc w:val="both"/>
        <w:rPr>
          <w:rFonts w:ascii="Arial" w:hAnsi="Arial" w:cs="Arial"/>
          <w:sz w:val="20"/>
          <w:szCs w:val="20"/>
        </w:rPr>
      </w:pPr>
    </w:p>
    <w:p w14:paraId="0B46807A" w14:textId="77777777" w:rsidR="00150BE3" w:rsidRPr="00150BE3" w:rsidRDefault="00150BE3" w:rsidP="00150BE3">
      <w:pPr>
        <w:pStyle w:val="PargrafodaLista"/>
        <w:numPr>
          <w:ilvl w:val="1"/>
          <w:numId w:val="35"/>
        </w:numPr>
        <w:spacing w:after="0" w:line="240" w:lineRule="auto"/>
        <w:ind w:left="709" w:hanging="709"/>
        <w:jc w:val="both"/>
        <w:rPr>
          <w:rFonts w:ascii="Arial" w:hAnsi="Arial" w:cs="Arial"/>
          <w:sz w:val="20"/>
          <w:szCs w:val="20"/>
        </w:rPr>
      </w:pPr>
      <w:r w:rsidRPr="00150BE3">
        <w:rPr>
          <w:rFonts w:ascii="Arial" w:hAnsi="Arial" w:cs="Arial"/>
          <w:sz w:val="20"/>
          <w:szCs w:val="20"/>
        </w:rPr>
        <w:t xml:space="preserve">O Objeto desta licitação deverá ser entregue, na maioria dos pedidos, no setor requisitante do Comitê Paralímpico Brasileiro, situado à Rodovia dos Imigrantes, Km 11,5, Vila Guarani, São Paulo, Capital, podendo, eventualmente, acontecer também na região Metropolitana de São Paulo, Grande ABCDM de São Paulo, Litoral Sul (Praia Grande, Santos e Guarujá) e os municípios de Mairinque, Ribeirão Pires e Rio Grande da Serra. </w:t>
      </w:r>
    </w:p>
    <w:p w14:paraId="2ABB70EF" w14:textId="77777777" w:rsidR="00150BE3" w:rsidRPr="00150BE3" w:rsidRDefault="00150BE3" w:rsidP="00150BE3">
      <w:pPr>
        <w:pStyle w:val="PargrafodaLista"/>
        <w:spacing w:after="0" w:line="240" w:lineRule="auto"/>
        <w:ind w:left="709"/>
        <w:jc w:val="both"/>
        <w:rPr>
          <w:rFonts w:ascii="Arial" w:hAnsi="Arial" w:cs="Arial"/>
          <w:sz w:val="20"/>
          <w:szCs w:val="20"/>
        </w:rPr>
      </w:pPr>
    </w:p>
    <w:p w14:paraId="73E84588" w14:textId="77777777" w:rsidR="00150BE3" w:rsidRPr="00150BE3" w:rsidRDefault="00150BE3" w:rsidP="00150BE3">
      <w:pPr>
        <w:pStyle w:val="PargrafodaLista"/>
        <w:numPr>
          <w:ilvl w:val="1"/>
          <w:numId w:val="35"/>
        </w:numPr>
        <w:spacing w:after="0" w:line="240" w:lineRule="auto"/>
        <w:ind w:left="709" w:hanging="709"/>
        <w:jc w:val="both"/>
        <w:rPr>
          <w:rFonts w:ascii="Arial" w:hAnsi="Arial" w:cs="Arial"/>
          <w:sz w:val="20"/>
          <w:szCs w:val="20"/>
        </w:rPr>
      </w:pPr>
      <w:r w:rsidRPr="00150BE3">
        <w:rPr>
          <w:rFonts w:ascii="Arial" w:hAnsi="Arial" w:cs="Arial"/>
          <w:sz w:val="20"/>
          <w:szCs w:val="20"/>
        </w:rPr>
        <w:t>Respeitando o horário de Segunda à Sexta-Feira, das 09h00 às 18:00 horas ou conforme a realização de eventos conforme informado pelo Gerenciador.</w:t>
      </w:r>
    </w:p>
    <w:p w14:paraId="30C061E7" w14:textId="77777777" w:rsidR="00150BE3" w:rsidRPr="00150BE3" w:rsidRDefault="00150BE3" w:rsidP="00150BE3">
      <w:pPr>
        <w:pStyle w:val="PargrafodaLista"/>
        <w:spacing w:after="0" w:line="240" w:lineRule="auto"/>
        <w:ind w:left="792"/>
        <w:rPr>
          <w:rFonts w:ascii="Arial" w:hAnsi="Arial" w:cs="Arial"/>
          <w:b/>
          <w:sz w:val="20"/>
          <w:szCs w:val="20"/>
          <w:u w:val="single"/>
        </w:rPr>
      </w:pPr>
    </w:p>
    <w:p w14:paraId="576C3059" w14:textId="77777777" w:rsidR="00B045D8" w:rsidRDefault="002332D1" w:rsidP="00B045D8">
      <w:pPr>
        <w:pStyle w:val="PargrafodaLista"/>
        <w:numPr>
          <w:ilvl w:val="1"/>
          <w:numId w:val="35"/>
        </w:numPr>
        <w:spacing w:after="0" w:line="240" w:lineRule="auto"/>
        <w:ind w:left="709" w:hanging="709"/>
        <w:jc w:val="both"/>
        <w:rPr>
          <w:rFonts w:ascii="Arial" w:hAnsi="Arial" w:cs="Arial"/>
          <w:sz w:val="20"/>
          <w:szCs w:val="20"/>
        </w:rPr>
      </w:pPr>
      <w:r w:rsidRPr="002332D1">
        <w:rPr>
          <w:rFonts w:ascii="Arial" w:hAnsi="Arial" w:cs="Arial"/>
          <w:sz w:val="20"/>
          <w:szCs w:val="20"/>
        </w:rPr>
        <w:t>A entrega do objeto desta licitação deverá ser feita no(s) local(is) indicados no Termo de Referência, que constitui Anexo I deste Edital, correndo por conta da Detentora todas as despesas decorrentes para sua execução, tais como: embalagens,  seguros, transporte, tributos, taxas, mão de obra, encargos trabalhistas e previdenciários e outras que porventura venha a incidir na contratação pretendida.</w:t>
      </w:r>
    </w:p>
    <w:p w14:paraId="2D546469" w14:textId="77777777" w:rsidR="00B045D8" w:rsidRDefault="00B045D8" w:rsidP="00B045D8">
      <w:pPr>
        <w:pStyle w:val="PargrafodaLista"/>
        <w:spacing w:after="0" w:line="240" w:lineRule="auto"/>
        <w:ind w:left="709"/>
        <w:jc w:val="both"/>
        <w:rPr>
          <w:rFonts w:ascii="Arial" w:hAnsi="Arial" w:cs="Arial"/>
          <w:sz w:val="20"/>
          <w:szCs w:val="20"/>
        </w:rPr>
      </w:pPr>
    </w:p>
    <w:p w14:paraId="2D41E9F7" w14:textId="77777777" w:rsidR="00B045D8" w:rsidRDefault="002332D1" w:rsidP="00150BE3">
      <w:pPr>
        <w:pStyle w:val="PargrafodaLista"/>
        <w:numPr>
          <w:ilvl w:val="1"/>
          <w:numId w:val="35"/>
        </w:numPr>
        <w:spacing w:after="0" w:line="240" w:lineRule="auto"/>
        <w:ind w:left="709" w:hanging="709"/>
        <w:jc w:val="both"/>
        <w:rPr>
          <w:rFonts w:ascii="Arial" w:hAnsi="Arial" w:cs="Arial"/>
          <w:sz w:val="20"/>
          <w:szCs w:val="20"/>
        </w:rPr>
      </w:pPr>
      <w:r w:rsidRPr="00B045D8">
        <w:rPr>
          <w:rFonts w:ascii="Arial" w:hAnsi="Arial" w:cs="Arial"/>
          <w:sz w:val="20"/>
          <w:szCs w:val="20"/>
        </w:rPr>
        <w:t>O compromisso de execução só estará caracterizado após o recebimento da “Ordem de Serviço/Compra” ou instrumento equivalente, devidamente assinado.</w:t>
      </w:r>
    </w:p>
    <w:p w14:paraId="54B979CD" w14:textId="77777777" w:rsidR="00B045D8" w:rsidRPr="00B045D8" w:rsidRDefault="00B045D8" w:rsidP="00150BE3">
      <w:pPr>
        <w:pStyle w:val="PargrafodaLista"/>
        <w:ind w:left="709" w:hanging="709"/>
        <w:rPr>
          <w:rFonts w:ascii="Arial" w:hAnsi="Arial" w:cs="Arial"/>
          <w:sz w:val="20"/>
          <w:szCs w:val="20"/>
        </w:rPr>
      </w:pPr>
    </w:p>
    <w:p w14:paraId="13460C1D" w14:textId="77777777" w:rsidR="00B045D8" w:rsidRDefault="002332D1" w:rsidP="00150BE3">
      <w:pPr>
        <w:pStyle w:val="PargrafodaLista"/>
        <w:numPr>
          <w:ilvl w:val="1"/>
          <w:numId w:val="35"/>
        </w:numPr>
        <w:spacing w:after="0" w:line="240" w:lineRule="auto"/>
        <w:ind w:left="709" w:hanging="709"/>
        <w:jc w:val="both"/>
        <w:rPr>
          <w:rFonts w:ascii="Arial" w:hAnsi="Arial" w:cs="Arial"/>
          <w:sz w:val="20"/>
          <w:szCs w:val="20"/>
        </w:rPr>
      </w:pPr>
      <w:r w:rsidRPr="00B045D8">
        <w:rPr>
          <w:rFonts w:ascii="Arial" w:hAnsi="Arial" w:cs="Arial"/>
          <w:sz w:val="20"/>
          <w:szCs w:val="20"/>
        </w:rPr>
        <w:t>As “Ordens de Serviço/Compra” ou instrumento equivalente deverão obrigatoriamente conter: quantidades, descrição dos itens solicitado, número da Ata de Registro de Preços, identificação e assinatura do colaborador requisitante.</w:t>
      </w:r>
    </w:p>
    <w:p w14:paraId="014B7C8C" w14:textId="77777777" w:rsidR="00B045D8" w:rsidRPr="00B045D8" w:rsidRDefault="00B045D8" w:rsidP="00150BE3">
      <w:pPr>
        <w:pStyle w:val="PargrafodaLista"/>
        <w:ind w:left="709" w:hanging="709"/>
        <w:rPr>
          <w:rFonts w:ascii="Arial" w:hAnsi="Arial" w:cs="Arial"/>
          <w:sz w:val="20"/>
          <w:szCs w:val="20"/>
        </w:rPr>
      </w:pPr>
    </w:p>
    <w:p w14:paraId="4305B3F5" w14:textId="0E633C2E" w:rsidR="00B045D8" w:rsidRDefault="00B045D8" w:rsidP="00150BE3">
      <w:pPr>
        <w:pStyle w:val="PargrafodaLista"/>
        <w:numPr>
          <w:ilvl w:val="1"/>
          <w:numId w:val="35"/>
        </w:numPr>
        <w:spacing w:after="0" w:line="240" w:lineRule="auto"/>
        <w:ind w:left="709" w:hanging="709"/>
        <w:jc w:val="both"/>
        <w:rPr>
          <w:rFonts w:ascii="Arial" w:hAnsi="Arial" w:cs="Arial"/>
          <w:sz w:val="20"/>
          <w:szCs w:val="20"/>
        </w:rPr>
      </w:pPr>
      <w:r w:rsidRPr="00B045D8">
        <w:rPr>
          <w:rFonts w:ascii="Arial" w:hAnsi="Arial" w:cs="Arial"/>
          <w:sz w:val="20"/>
          <w:szCs w:val="20"/>
        </w:rPr>
        <w:t xml:space="preserve">A Detentora fica obrigada a atender todos os pedidos efetuados durante a vigência da Ata de acordo com as especificações constantes </w:t>
      </w:r>
      <w:r w:rsidR="00BD62EA" w:rsidRPr="00895534">
        <w:rPr>
          <w:rFonts w:ascii="Arial" w:hAnsi="Arial" w:cs="Arial"/>
          <w:sz w:val="20"/>
          <w:szCs w:val="20"/>
        </w:rPr>
        <w:t>n</w:t>
      </w:r>
      <w:r w:rsidR="00BD62EA">
        <w:rPr>
          <w:rFonts w:ascii="Arial" w:hAnsi="Arial" w:cs="Arial"/>
          <w:sz w:val="20"/>
          <w:szCs w:val="20"/>
        </w:rPr>
        <w:t>o Termo de Referência, Anexo I.</w:t>
      </w:r>
      <w:r w:rsidRPr="00B045D8">
        <w:rPr>
          <w:rFonts w:ascii="Arial" w:hAnsi="Arial" w:cs="Arial"/>
          <w:sz w:val="20"/>
          <w:szCs w:val="20"/>
        </w:rPr>
        <w:t>.</w:t>
      </w:r>
    </w:p>
    <w:p w14:paraId="4CD5966B" w14:textId="77777777" w:rsidR="00B045D8" w:rsidRPr="00B045D8" w:rsidRDefault="00B045D8" w:rsidP="00150BE3">
      <w:pPr>
        <w:pStyle w:val="PargrafodaLista"/>
        <w:ind w:left="709" w:hanging="709"/>
        <w:rPr>
          <w:rFonts w:ascii="Arial" w:hAnsi="Arial" w:cs="Arial"/>
          <w:sz w:val="20"/>
          <w:szCs w:val="20"/>
        </w:rPr>
      </w:pPr>
    </w:p>
    <w:p w14:paraId="28FF07EF" w14:textId="77777777" w:rsidR="00B045D8" w:rsidRDefault="00B045D8" w:rsidP="00150BE3">
      <w:pPr>
        <w:pStyle w:val="PargrafodaLista"/>
        <w:numPr>
          <w:ilvl w:val="1"/>
          <w:numId w:val="35"/>
        </w:numPr>
        <w:spacing w:after="0" w:line="240" w:lineRule="auto"/>
        <w:ind w:left="709" w:hanging="709"/>
        <w:jc w:val="both"/>
        <w:rPr>
          <w:rFonts w:ascii="Arial" w:hAnsi="Arial" w:cs="Arial"/>
          <w:sz w:val="20"/>
          <w:szCs w:val="20"/>
        </w:rPr>
      </w:pPr>
      <w:r w:rsidRPr="00B045D8">
        <w:rPr>
          <w:rFonts w:ascii="Arial" w:hAnsi="Arial" w:cs="Arial"/>
          <w:sz w:val="20"/>
          <w:szCs w:val="20"/>
        </w:rPr>
        <w:t>A execução dos serviços a serem prestados, deverá ser atestado e fiscalizado pelo(s) Fiscal(is) do “GERENCIADOR”, definido nas Ordens de Serviço/Compra.</w:t>
      </w:r>
    </w:p>
    <w:p w14:paraId="5AE017FE" w14:textId="77777777" w:rsidR="00B045D8" w:rsidRPr="00B045D8" w:rsidRDefault="00B045D8" w:rsidP="00150BE3">
      <w:pPr>
        <w:pStyle w:val="PargrafodaLista"/>
        <w:ind w:left="709" w:hanging="709"/>
        <w:rPr>
          <w:rFonts w:ascii="Arial" w:hAnsi="Arial" w:cs="Arial"/>
          <w:sz w:val="20"/>
          <w:szCs w:val="20"/>
        </w:rPr>
      </w:pPr>
    </w:p>
    <w:p w14:paraId="16CCEC4B" w14:textId="49A3B90D" w:rsidR="00B045D8" w:rsidRPr="00B045D8" w:rsidRDefault="00B045D8" w:rsidP="00150BE3">
      <w:pPr>
        <w:pStyle w:val="PargrafodaLista"/>
        <w:numPr>
          <w:ilvl w:val="1"/>
          <w:numId w:val="35"/>
        </w:numPr>
        <w:spacing w:after="0" w:line="240" w:lineRule="auto"/>
        <w:ind w:left="709" w:hanging="709"/>
        <w:jc w:val="both"/>
        <w:rPr>
          <w:rFonts w:ascii="Arial" w:hAnsi="Arial" w:cs="Arial"/>
          <w:sz w:val="20"/>
          <w:szCs w:val="20"/>
        </w:rPr>
      </w:pPr>
      <w:r w:rsidRPr="00B045D8">
        <w:rPr>
          <w:rFonts w:ascii="Arial" w:hAnsi="Arial" w:cs="Arial"/>
          <w:sz w:val="20"/>
          <w:szCs w:val="20"/>
        </w:rPr>
        <w:t>A empresa DETENTORA obriga-se a efetuar a entrega dos materiais acompanhados de:</w:t>
      </w:r>
    </w:p>
    <w:p w14:paraId="4E91AED2" w14:textId="77777777" w:rsidR="00B045D8" w:rsidRPr="00895534" w:rsidRDefault="00B045D8" w:rsidP="00150BE3">
      <w:pPr>
        <w:pStyle w:val="PargrafodaLista"/>
        <w:spacing w:after="0" w:line="240" w:lineRule="auto"/>
        <w:ind w:left="709" w:hanging="709"/>
        <w:rPr>
          <w:rFonts w:ascii="Arial" w:hAnsi="Arial" w:cs="Arial"/>
          <w:sz w:val="20"/>
          <w:szCs w:val="20"/>
        </w:rPr>
      </w:pPr>
    </w:p>
    <w:p w14:paraId="45EC8342" w14:textId="77777777" w:rsidR="00B045D8" w:rsidRPr="00895534" w:rsidRDefault="00B045D8" w:rsidP="00150BE3">
      <w:pPr>
        <w:pStyle w:val="PargrafodaLista"/>
        <w:numPr>
          <w:ilvl w:val="0"/>
          <w:numId w:val="64"/>
        </w:numPr>
        <w:spacing w:after="0" w:line="240" w:lineRule="auto"/>
        <w:ind w:left="709" w:hanging="709"/>
        <w:jc w:val="both"/>
        <w:rPr>
          <w:rFonts w:ascii="Arial" w:hAnsi="Arial" w:cs="Arial"/>
          <w:sz w:val="20"/>
          <w:szCs w:val="20"/>
        </w:rPr>
      </w:pPr>
      <w:r w:rsidRPr="00895534">
        <w:rPr>
          <w:rFonts w:ascii="Arial" w:hAnsi="Arial" w:cs="Arial"/>
          <w:sz w:val="20"/>
          <w:szCs w:val="20"/>
        </w:rPr>
        <w:t>Nota fiscal correspondente;</w:t>
      </w:r>
    </w:p>
    <w:p w14:paraId="1D745412" w14:textId="77777777" w:rsidR="00B045D8" w:rsidRPr="00895534" w:rsidRDefault="00B045D8" w:rsidP="00150BE3">
      <w:pPr>
        <w:pStyle w:val="PargrafodaLista"/>
        <w:numPr>
          <w:ilvl w:val="0"/>
          <w:numId w:val="64"/>
        </w:numPr>
        <w:spacing w:after="0" w:line="240" w:lineRule="auto"/>
        <w:ind w:left="709" w:hanging="709"/>
        <w:jc w:val="both"/>
        <w:rPr>
          <w:rFonts w:ascii="Arial" w:hAnsi="Arial" w:cs="Arial"/>
          <w:sz w:val="20"/>
          <w:szCs w:val="20"/>
        </w:rPr>
      </w:pPr>
      <w:r w:rsidRPr="00895534">
        <w:rPr>
          <w:rFonts w:ascii="Arial" w:hAnsi="Arial" w:cs="Arial"/>
          <w:sz w:val="20"/>
          <w:szCs w:val="20"/>
        </w:rPr>
        <w:t>Cópia reprográfica da Ordem de serviço/Compra;</w:t>
      </w:r>
    </w:p>
    <w:p w14:paraId="12C9E8E5" w14:textId="77777777" w:rsidR="00B045D8" w:rsidRPr="00895534" w:rsidRDefault="00B045D8" w:rsidP="00150BE3">
      <w:pPr>
        <w:pStyle w:val="PargrafodaLista"/>
        <w:numPr>
          <w:ilvl w:val="0"/>
          <w:numId w:val="64"/>
        </w:numPr>
        <w:spacing w:after="0" w:line="240" w:lineRule="auto"/>
        <w:ind w:left="709" w:hanging="709"/>
        <w:jc w:val="both"/>
        <w:rPr>
          <w:rFonts w:ascii="Arial" w:hAnsi="Arial" w:cs="Arial"/>
          <w:sz w:val="20"/>
          <w:szCs w:val="20"/>
        </w:rPr>
      </w:pPr>
      <w:r w:rsidRPr="00895534">
        <w:rPr>
          <w:rFonts w:ascii="Arial" w:hAnsi="Arial" w:cs="Arial"/>
          <w:sz w:val="20"/>
          <w:szCs w:val="20"/>
        </w:rPr>
        <w:t>Documentos de regularidade.</w:t>
      </w:r>
    </w:p>
    <w:p w14:paraId="66F84F10" w14:textId="77777777" w:rsidR="00B045D8" w:rsidRPr="00895534" w:rsidRDefault="00B045D8" w:rsidP="00150BE3">
      <w:pPr>
        <w:pStyle w:val="PargrafodaLista"/>
        <w:spacing w:after="0" w:line="240" w:lineRule="auto"/>
        <w:ind w:left="709" w:hanging="709"/>
        <w:rPr>
          <w:rFonts w:ascii="Arial" w:hAnsi="Arial" w:cs="Arial"/>
          <w:sz w:val="20"/>
          <w:szCs w:val="20"/>
        </w:rPr>
      </w:pPr>
    </w:p>
    <w:p w14:paraId="5EFE09A7" w14:textId="77777777" w:rsidR="00B045D8" w:rsidRPr="00895534" w:rsidRDefault="00B045D8" w:rsidP="00150BE3">
      <w:pPr>
        <w:pStyle w:val="PargrafodaLista"/>
        <w:numPr>
          <w:ilvl w:val="1"/>
          <w:numId w:val="35"/>
        </w:numPr>
        <w:spacing w:after="0" w:line="240" w:lineRule="auto"/>
        <w:ind w:left="709" w:hanging="709"/>
        <w:jc w:val="both"/>
        <w:rPr>
          <w:rFonts w:ascii="Arial" w:hAnsi="Arial" w:cs="Arial"/>
          <w:sz w:val="20"/>
          <w:szCs w:val="20"/>
        </w:rPr>
      </w:pPr>
      <w:r w:rsidRPr="00895534">
        <w:rPr>
          <w:rFonts w:ascii="Arial" w:hAnsi="Arial" w:cs="Arial"/>
          <w:sz w:val="20"/>
          <w:szCs w:val="20"/>
        </w:rPr>
        <w:t>Na hipótese de a DETENTORA da Ata de Registro de Preços negar-se a assinar ou a receber a Ordem de Compra, serão aplicadas as penalidades previstas nesta Ata.</w:t>
      </w:r>
    </w:p>
    <w:p w14:paraId="3784C12C" w14:textId="77777777" w:rsidR="002332D1" w:rsidRDefault="002332D1" w:rsidP="00150BE3">
      <w:pPr>
        <w:pStyle w:val="PargrafodaLista"/>
        <w:spacing w:after="0" w:line="240" w:lineRule="auto"/>
        <w:ind w:left="709" w:hanging="709"/>
        <w:jc w:val="both"/>
        <w:rPr>
          <w:rFonts w:ascii="Arial" w:hAnsi="Arial" w:cs="Arial"/>
          <w:sz w:val="20"/>
          <w:szCs w:val="20"/>
        </w:rPr>
      </w:pPr>
    </w:p>
    <w:p w14:paraId="7707CE3C" w14:textId="77777777" w:rsidR="00E546FD" w:rsidRPr="00E546FD" w:rsidRDefault="00E546FD" w:rsidP="00150BE3">
      <w:pPr>
        <w:pStyle w:val="PargrafodaLista"/>
        <w:numPr>
          <w:ilvl w:val="1"/>
          <w:numId w:val="35"/>
        </w:numPr>
        <w:spacing w:after="0" w:line="240" w:lineRule="auto"/>
        <w:ind w:left="709" w:hanging="709"/>
        <w:jc w:val="both"/>
        <w:rPr>
          <w:rFonts w:ascii="Arial" w:hAnsi="Arial" w:cs="Arial"/>
          <w:sz w:val="20"/>
          <w:szCs w:val="20"/>
        </w:rPr>
      </w:pPr>
      <w:r w:rsidRPr="00E546FD">
        <w:rPr>
          <w:rFonts w:ascii="Arial" w:hAnsi="Arial" w:cs="Arial"/>
          <w:sz w:val="20"/>
          <w:szCs w:val="20"/>
        </w:rPr>
        <w:t>O atestado de recebimento ocorrerá por cada emissão das Ordem de Serviço/Compra, ou instrumento equivalente.</w:t>
      </w:r>
    </w:p>
    <w:p w14:paraId="471B2283" w14:textId="77777777" w:rsidR="00E546FD" w:rsidRDefault="00E546FD" w:rsidP="00150BE3">
      <w:pPr>
        <w:pStyle w:val="PargrafodaLista"/>
        <w:spacing w:after="0" w:line="240" w:lineRule="auto"/>
        <w:ind w:left="709" w:hanging="709"/>
        <w:jc w:val="both"/>
        <w:rPr>
          <w:rFonts w:ascii="Arial" w:hAnsi="Arial" w:cs="Arial"/>
          <w:sz w:val="20"/>
          <w:szCs w:val="20"/>
        </w:rPr>
      </w:pPr>
    </w:p>
    <w:p w14:paraId="563E8925" w14:textId="6AB544BE" w:rsidR="00E826AC" w:rsidRPr="00895534" w:rsidRDefault="00E826AC" w:rsidP="00150BE3">
      <w:pPr>
        <w:pStyle w:val="PargrafodaLista"/>
        <w:numPr>
          <w:ilvl w:val="1"/>
          <w:numId w:val="35"/>
        </w:numPr>
        <w:spacing w:after="0" w:line="240" w:lineRule="auto"/>
        <w:ind w:left="709" w:hanging="709"/>
        <w:jc w:val="both"/>
        <w:rPr>
          <w:rFonts w:ascii="Arial" w:hAnsi="Arial" w:cs="Arial"/>
          <w:sz w:val="20"/>
          <w:szCs w:val="20"/>
        </w:rPr>
      </w:pPr>
      <w:r w:rsidRPr="00895534">
        <w:rPr>
          <w:rFonts w:ascii="Arial" w:hAnsi="Arial" w:cs="Arial"/>
          <w:sz w:val="20"/>
          <w:szCs w:val="20"/>
        </w:rPr>
        <w:t>No ato da entrega serão vistoriados os materiais que são parte integrante do escopo deste, por funcionário da área requisitante ou preposto, para verificação do atendimento às condições deste Edital, da comparação das amostras aprovadas, bem como na conformidade com a legislação vigente. Caberá ao funcionário em questão a responsabilidade quanto ao apontamento do produto em desacordo.</w:t>
      </w:r>
    </w:p>
    <w:p w14:paraId="3820281C" w14:textId="77777777" w:rsidR="00E826AC" w:rsidRPr="00895534" w:rsidRDefault="00E826AC" w:rsidP="00150BE3">
      <w:pPr>
        <w:pStyle w:val="PargrafodaLista"/>
        <w:spacing w:after="0" w:line="240" w:lineRule="auto"/>
        <w:ind w:left="709" w:hanging="709"/>
        <w:rPr>
          <w:rFonts w:ascii="Arial" w:eastAsiaTheme="minorHAnsi" w:hAnsi="Arial" w:cs="Arial"/>
          <w:color w:val="000000"/>
          <w:sz w:val="20"/>
          <w:szCs w:val="20"/>
        </w:rPr>
      </w:pPr>
    </w:p>
    <w:p w14:paraId="44AF8194" w14:textId="77777777" w:rsidR="00E826AC" w:rsidRPr="00895534" w:rsidRDefault="00E826AC" w:rsidP="00150BE3">
      <w:pPr>
        <w:pStyle w:val="PargrafodaLista"/>
        <w:numPr>
          <w:ilvl w:val="1"/>
          <w:numId w:val="35"/>
        </w:numPr>
        <w:spacing w:after="0" w:line="240" w:lineRule="auto"/>
        <w:ind w:left="709" w:hanging="709"/>
        <w:jc w:val="both"/>
        <w:rPr>
          <w:rFonts w:ascii="Arial" w:hAnsi="Arial" w:cs="Arial"/>
          <w:sz w:val="20"/>
          <w:szCs w:val="20"/>
        </w:rPr>
      </w:pPr>
      <w:r w:rsidRPr="00895534">
        <w:rPr>
          <w:rFonts w:ascii="Arial" w:hAnsi="Arial" w:cs="Arial"/>
          <w:sz w:val="20"/>
          <w:szCs w:val="20"/>
        </w:rPr>
        <w:t>O objeto será recebido provisoriamente, na data da entrega dos bens, acompanhado da respectiva nota fiscal/fatura, por funcionário da área requisitante ou preposto, para verificação do atendimento às condições previstas em Termo de Referência, Anexo I deste Edital e da conformidade com a legislação vigente.</w:t>
      </w:r>
    </w:p>
    <w:p w14:paraId="1C0AE894" w14:textId="77777777" w:rsidR="00E826AC" w:rsidRPr="00895534" w:rsidRDefault="00E826AC" w:rsidP="00150BE3">
      <w:pPr>
        <w:pStyle w:val="PargrafodaLista"/>
        <w:spacing w:after="0" w:line="240" w:lineRule="auto"/>
        <w:ind w:left="709" w:hanging="709"/>
        <w:jc w:val="both"/>
        <w:rPr>
          <w:rFonts w:ascii="Arial" w:hAnsi="Arial" w:cs="Arial"/>
          <w:sz w:val="20"/>
          <w:szCs w:val="20"/>
        </w:rPr>
      </w:pPr>
    </w:p>
    <w:p w14:paraId="69893920" w14:textId="306EF778" w:rsidR="00E826AC" w:rsidRPr="00895534" w:rsidRDefault="00E826AC" w:rsidP="00150BE3">
      <w:pPr>
        <w:pStyle w:val="PargrafodaLista"/>
        <w:numPr>
          <w:ilvl w:val="1"/>
          <w:numId w:val="35"/>
        </w:numPr>
        <w:spacing w:after="0" w:line="240" w:lineRule="auto"/>
        <w:ind w:left="709" w:hanging="709"/>
        <w:jc w:val="both"/>
        <w:rPr>
          <w:rFonts w:ascii="Arial" w:hAnsi="Arial" w:cs="Arial"/>
          <w:sz w:val="20"/>
          <w:szCs w:val="20"/>
        </w:rPr>
      </w:pPr>
      <w:r w:rsidRPr="00895534">
        <w:rPr>
          <w:rFonts w:ascii="Arial" w:hAnsi="Arial" w:cs="Arial"/>
          <w:sz w:val="20"/>
          <w:szCs w:val="20"/>
        </w:rPr>
        <w:t>Caso seja constatado irregularidades no objeto, não atendendo às especificações descritas na proposta, o Departamento solicitante deverá rejeitá-lo no todo ou em parte, determinando sua substituição ou apontando em relatório para que seja corrigido o vício constatado, mantido os valores inicialmente</w:t>
      </w:r>
      <w:r w:rsidR="009258C0">
        <w:rPr>
          <w:rFonts w:ascii="Arial" w:hAnsi="Arial" w:cs="Arial"/>
          <w:sz w:val="20"/>
          <w:szCs w:val="20"/>
        </w:rPr>
        <w:t xml:space="preserve"> pactuados,</w:t>
      </w:r>
      <w:r w:rsidRPr="00895534">
        <w:rPr>
          <w:rFonts w:ascii="Arial" w:hAnsi="Arial" w:cs="Arial"/>
          <w:sz w:val="20"/>
          <w:szCs w:val="20"/>
        </w:rPr>
        <w:t xml:space="preserve"> sem prejuízo das sanções previstas neste Edital e na legislação vigente.</w:t>
      </w:r>
    </w:p>
    <w:p w14:paraId="506165C7" w14:textId="77777777" w:rsidR="00E826AC" w:rsidRPr="00895534" w:rsidRDefault="00E826AC" w:rsidP="00150BE3">
      <w:pPr>
        <w:pStyle w:val="PargrafodaLista"/>
        <w:spacing w:after="0" w:line="240" w:lineRule="auto"/>
        <w:ind w:left="709" w:hanging="709"/>
        <w:rPr>
          <w:rFonts w:ascii="Arial" w:hAnsi="Arial" w:cs="Arial"/>
          <w:b/>
          <w:sz w:val="20"/>
          <w:szCs w:val="20"/>
          <w:u w:val="single"/>
        </w:rPr>
      </w:pPr>
    </w:p>
    <w:p w14:paraId="438A6560" w14:textId="1D412228" w:rsidR="00E826AC" w:rsidRPr="00895534" w:rsidRDefault="00E826AC" w:rsidP="00150BE3">
      <w:pPr>
        <w:pStyle w:val="PargrafodaLista"/>
        <w:numPr>
          <w:ilvl w:val="2"/>
          <w:numId w:val="35"/>
        </w:numPr>
        <w:spacing w:after="0" w:line="240" w:lineRule="auto"/>
        <w:ind w:left="709" w:hanging="709"/>
        <w:jc w:val="both"/>
        <w:rPr>
          <w:rFonts w:ascii="Arial" w:hAnsi="Arial" w:cs="Arial"/>
          <w:bCs/>
          <w:sz w:val="20"/>
          <w:szCs w:val="20"/>
        </w:rPr>
      </w:pPr>
      <w:r w:rsidRPr="00895534">
        <w:rPr>
          <w:rFonts w:ascii="Arial" w:hAnsi="Arial" w:cs="Arial"/>
          <w:bCs/>
          <w:sz w:val="20"/>
          <w:szCs w:val="20"/>
        </w:rPr>
        <w:t xml:space="preserve">O Departamento solicitante deverá prontamente informar o Departamento de Aquisição e Contratos </w:t>
      </w:r>
      <w:r w:rsidR="00142346" w:rsidRPr="00895534">
        <w:rPr>
          <w:rFonts w:ascii="Arial" w:hAnsi="Arial" w:cs="Arial"/>
          <w:bCs/>
          <w:sz w:val="20"/>
          <w:szCs w:val="20"/>
        </w:rPr>
        <w:t xml:space="preserve">– DEAC, </w:t>
      </w:r>
      <w:r w:rsidRPr="00895534">
        <w:rPr>
          <w:rFonts w:ascii="Arial" w:hAnsi="Arial" w:cs="Arial"/>
          <w:bCs/>
          <w:sz w:val="20"/>
          <w:szCs w:val="20"/>
        </w:rPr>
        <w:t>quando constatada qualquer incompatibilidade dos itens com as características registradas e solicitadas</w:t>
      </w:r>
      <w:r w:rsidR="0047152D" w:rsidRPr="00895534">
        <w:rPr>
          <w:rFonts w:ascii="Arial" w:hAnsi="Arial" w:cs="Arial"/>
          <w:bCs/>
          <w:sz w:val="20"/>
          <w:szCs w:val="20"/>
        </w:rPr>
        <w:t>.</w:t>
      </w:r>
    </w:p>
    <w:p w14:paraId="2F5FE4CD" w14:textId="77777777" w:rsidR="00E826AC" w:rsidRPr="00895534" w:rsidRDefault="00E826AC" w:rsidP="00150BE3">
      <w:pPr>
        <w:pStyle w:val="PargrafodaLista"/>
        <w:spacing w:after="0" w:line="240" w:lineRule="auto"/>
        <w:ind w:left="709" w:hanging="709"/>
        <w:jc w:val="both"/>
        <w:rPr>
          <w:rFonts w:ascii="Arial" w:hAnsi="Arial" w:cs="Arial"/>
          <w:sz w:val="20"/>
          <w:szCs w:val="20"/>
        </w:rPr>
      </w:pPr>
    </w:p>
    <w:p w14:paraId="0CD9468C" w14:textId="77777777" w:rsidR="00E826AC" w:rsidRPr="00895534" w:rsidRDefault="00E826AC" w:rsidP="00150BE3">
      <w:pPr>
        <w:pStyle w:val="PargrafodaLista"/>
        <w:numPr>
          <w:ilvl w:val="1"/>
          <w:numId w:val="35"/>
        </w:numPr>
        <w:spacing w:after="0" w:line="240" w:lineRule="auto"/>
        <w:ind w:left="709" w:hanging="709"/>
        <w:jc w:val="both"/>
        <w:rPr>
          <w:rFonts w:ascii="Arial" w:hAnsi="Arial" w:cs="Arial"/>
          <w:sz w:val="20"/>
          <w:szCs w:val="20"/>
        </w:rPr>
      </w:pPr>
      <w:r w:rsidRPr="00895534">
        <w:rPr>
          <w:rFonts w:ascii="Arial" w:hAnsi="Arial" w:cs="Arial"/>
          <w:sz w:val="20"/>
          <w:szCs w:val="20"/>
        </w:rPr>
        <w:t>O aceite provisório dos produtos pelo GERENCIADOR não exclui a responsabilidade civil da DETENTORA, por vícios de execução, de quantidade, ou ainda por desacordo com as especificações estabelecidas, verificadas, ainda que, posteriormente.</w:t>
      </w:r>
    </w:p>
    <w:p w14:paraId="06741393" w14:textId="77777777" w:rsidR="00E826AC" w:rsidRPr="00895534" w:rsidRDefault="00E826AC" w:rsidP="00150BE3">
      <w:pPr>
        <w:pStyle w:val="PargrafodaLista"/>
        <w:spacing w:after="0" w:line="240" w:lineRule="auto"/>
        <w:ind w:left="709" w:hanging="709"/>
        <w:jc w:val="both"/>
        <w:rPr>
          <w:rFonts w:ascii="Arial" w:hAnsi="Arial" w:cs="Arial"/>
          <w:sz w:val="20"/>
          <w:szCs w:val="20"/>
        </w:rPr>
      </w:pPr>
    </w:p>
    <w:p w14:paraId="2E1F900C" w14:textId="77777777" w:rsidR="00E826AC" w:rsidRPr="00895534" w:rsidRDefault="00E826AC" w:rsidP="00150BE3">
      <w:pPr>
        <w:pStyle w:val="PargrafodaLista"/>
        <w:numPr>
          <w:ilvl w:val="1"/>
          <w:numId w:val="35"/>
        </w:numPr>
        <w:spacing w:after="0" w:line="240" w:lineRule="auto"/>
        <w:ind w:left="709" w:hanging="709"/>
        <w:jc w:val="both"/>
        <w:rPr>
          <w:rFonts w:ascii="Arial" w:hAnsi="Arial" w:cs="Arial"/>
          <w:sz w:val="20"/>
          <w:szCs w:val="20"/>
        </w:rPr>
      </w:pPr>
      <w:r w:rsidRPr="00895534">
        <w:rPr>
          <w:rFonts w:ascii="Arial" w:hAnsi="Arial" w:cs="Arial"/>
          <w:sz w:val="20"/>
          <w:szCs w:val="20"/>
        </w:rPr>
        <w:t xml:space="preserve">O aceite definitivo, ocorrerá mediante conferência, e posteriormente caso os produtos estejam a contento, atestará a Nota Fiscal e encaminhará ao setor competente para realização do pagamento. </w:t>
      </w:r>
    </w:p>
    <w:p w14:paraId="0BE5E531" w14:textId="77777777" w:rsidR="00E826AC" w:rsidRPr="00895534" w:rsidRDefault="00E826AC" w:rsidP="00150BE3">
      <w:pPr>
        <w:pStyle w:val="PargrafodaLista"/>
        <w:spacing w:after="0" w:line="240" w:lineRule="auto"/>
        <w:ind w:left="709" w:hanging="709"/>
        <w:jc w:val="both"/>
        <w:rPr>
          <w:rFonts w:ascii="Arial" w:hAnsi="Arial" w:cs="Arial"/>
          <w:sz w:val="20"/>
          <w:szCs w:val="20"/>
        </w:rPr>
      </w:pPr>
    </w:p>
    <w:p w14:paraId="0D96518F" w14:textId="77777777" w:rsidR="00E826AC" w:rsidRPr="00895534" w:rsidRDefault="00E826AC" w:rsidP="00150BE3">
      <w:pPr>
        <w:pStyle w:val="PargrafodaLista"/>
        <w:numPr>
          <w:ilvl w:val="1"/>
          <w:numId w:val="35"/>
        </w:numPr>
        <w:spacing w:after="0" w:line="240" w:lineRule="auto"/>
        <w:ind w:left="709" w:hanging="709"/>
        <w:jc w:val="both"/>
        <w:rPr>
          <w:rFonts w:ascii="Arial" w:hAnsi="Arial" w:cs="Arial"/>
          <w:sz w:val="20"/>
          <w:szCs w:val="20"/>
        </w:rPr>
      </w:pPr>
      <w:r w:rsidRPr="00895534">
        <w:rPr>
          <w:rFonts w:ascii="Arial" w:hAnsi="Arial" w:cs="Arial"/>
          <w:sz w:val="20"/>
          <w:szCs w:val="20"/>
        </w:rPr>
        <w:t>No caso de entrega dos itens em desacordo com o solicitado, a Detentora estará sujeita as penalidades constantes da Ata de registro de preços, independente do recebimento.</w:t>
      </w:r>
    </w:p>
    <w:p w14:paraId="5AC39CBC" w14:textId="77777777" w:rsidR="00E826AC" w:rsidRPr="00895534" w:rsidRDefault="00E826AC" w:rsidP="00150BE3">
      <w:pPr>
        <w:pStyle w:val="PargrafodaLista"/>
        <w:spacing w:after="0" w:line="240" w:lineRule="auto"/>
        <w:ind w:left="709" w:hanging="709"/>
        <w:jc w:val="both"/>
        <w:rPr>
          <w:rFonts w:ascii="Arial" w:hAnsi="Arial" w:cs="Arial"/>
          <w:sz w:val="20"/>
          <w:szCs w:val="20"/>
        </w:rPr>
      </w:pPr>
    </w:p>
    <w:p w14:paraId="273005E0" w14:textId="77777777" w:rsidR="00DD524F" w:rsidRPr="00895534" w:rsidRDefault="00E826AC" w:rsidP="00150BE3">
      <w:pPr>
        <w:pStyle w:val="PargrafodaLista"/>
        <w:numPr>
          <w:ilvl w:val="1"/>
          <w:numId w:val="35"/>
        </w:numPr>
        <w:spacing w:after="0" w:line="240" w:lineRule="auto"/>
        <w:ind w:left="709" w:hanging="709"/>
        <w:jc w:val="both"/>
        <w:rPr>
          <w:rFonts w:ascii="Arial" w:hAnsi="Arial" w:cs="Arial"/>
          <w:sz w:val="20"/>
          <w:szCs w:val="20"/>
        </w:rPr>
      </w:pPr>
      <w:r w:rsidRPr="00895534">
        <w:rPr>
          <w:rFonts w:ascii="Arial" w:hAnsi="Arial" w:cs="Arial"/>
          <w:sz w:val="20"/>
          <w:szCs w:val="20"/>
        </w:rPr>
        <w:t>Havendo inexecução da entrega, o valor respectivo será descontado da importância devida à Detentora, sem prejuízo da aplicação das sanções cabíveis.</w:t>
      </w:r>
    </w:p>
    <w:p w14:paraId="785E2462" w14:textId="77777777" w:rsidR="00DD524F" w:rsidRPr="00895534" w:rsidRDefault="00DD524F" w:rsidP="00895534">
      <w:pPr>
        <w:pStyle w:val="PargrafodaLista"/>
        <w:spacing w:after="0" w:line="240" w:lineRule="auto"/>
        <w:rPr>
          <w:rFonts w:ascii="Arial" w:hAnsi="Arial" w:cs="Arial"/>
          <w:bCs/>
          <w:sz w:val="20"/>
          <w:szCs w:val="20"/>
        </w:rPr>
      </w:pPr>
    </w:p>
    <w:p w14:paraId="4386D571" w14:textId="77777777" w:rsidR="00DD524F" w:rsidRPr="00895534" w:rsidRDefault="00DD524F" w:rsidP="00895534">
      <w:pPr>
        <w:pStyle w:val="PargrafodaLista"/>
        <w:spacing w:after="0" w:line="240" w:lineRule="auto"/>
        <w:ind w:left="709"/>
        <w:jc w:val="both"/>
        <w:rPr>
          <w:rFonts w:ascii="Arial" w:hAnsi="Arial" w:cs="Arial"/>
          <w:sz w:val="20"/>
          <w:szCs w:val="20"/>
        </w:rPr>
      </w:pPr>
    </w:p>
    <w:p w14:paraId="7BFA0607" w14:textId="77777777" w:rsidR="00F6465D" w:rsidRPr="00895534" w:rsidRDefault="00F6465D" w:rsidP="00895534">
      <w:pPr>
        <w:pStyle w:val="PargrafodaLista"/>
        <w:spacing w:after="0" w:line="240" w:lineRule="auto"/>
        <w:ind w:left="1418" w:hanging="709"/>
        <w:jc w:val="both"/>
        <w:rPr>
          <w:rFonts w:ascii="Arial" w:hAnsi="Arial" w:cs="Arial"/>
          <w:sz w:val="20"/>
          <w:szCs w:val="20"/>
        </w:rPr>
      </w:pPr>
    </w:p>
    <w:p w14:paraId="0A1A3997" w14:textId="77777777" w:rsidR="00A72DE6" w:rsidRPr="00895534" w:rsidRDefault="00A72DE6" w:rsidP="00895534">
      <w:pPr>
        <w:pStyle w:val="PargrafodaLista"/>
        <w:spacing w:after="0" w:line="240" w:lineRule="auto"/>
        <w:ind w:left="709"/>
        <w:jc w:val="both"/>
        <w:rPr>
          <w:rFonts w:ascii="Arial" w:hAnsi="Arial" w:cs="Arial"/>
          <w:sz w:val="20"/>
          <w:szCs w:val="20"/>
        </w:rPr>
      </w:pPr>
      <w:bookmarkStart w:id="8" w:name="_Hlk505185690"/>
    </w:p>
    <w:bookmarkEnd w:id="8"/>
    <w:p w14:paraId="7F7E9B45" w14:textId="77777777" w:rsidR="00F6465D" w:rsidRPr="00895534" w:rsidRDefault="00F6465D" w:rsidP="00895534">
      <w:pPr>
        <w:jc w:val="center"/>
        <w:rPr>
          <w:rFonts w:ascii="Arial" w:hAnsi="Arial" w:cs="Arial"/>
          <w:sz w:val="20"/>
          <w:szCs w:val="20"/>
        </w:rPr>
      </w:pPr>
      <w:r w:rsidRPr="00895534">
        <w:rPr>
          <w:rFonts w:ascii="Arial" w:hAnsi="Arial" w:cs="Arial"/>
          <w:sz w:val="20"/>
          <w:szCs w:val="20"/>
        </w:rPr>
        <w:t>_______________________________</w:t>
      </w:r>
    </w:p>
    <w:p w14:paraId="1C1144AE" w14:textId="77777777" w:rsidR="00A6206D" w:rsidRPr="00895534" w:rsidRDefault="00F6465D" w:rsidP="00895534">
      <w:pPr>
        <w:jc w:val="center"/>
        <w:rPr>
          <w:rFonts w:ascii="Arial" w:hAnsi="Arial" w:cs="Arial"/>
          <w:b/>
          <w:bCs/>
          <w:sz w:val="20"/>
          <w:szCs w:val="20"/>
        </w:rPr>
      </w:pPr>
      <w:r w:rsidRPr="00895534">
        <w:rPr>
          <w:rFonts w:ascii="Arial" w:hAnsi="Arial" w:cs="Arial"/>
          <w:b/>
          <w:bCs/>
          <w:sz w:val="20"/>
          <w:szCs w:val="20"/>
        </w:rPr>
        <w:t>Carlos Roque</w:t>
      </w:r>
    </w:p>
    <w:p w14:paraId="3B41FF84" w14:textId="3ADC856F" w:rsidR="00A6206D" w:rsidRPr="00895534" w:rsidRDefault="005B5784" w:rsidP="00895534">
      <w:pPr>
        <w:jc w:val="center"/>
        <w:rPr>
          <w:rFonts w:ascii="Arial" w:hAnsi="Arial" w:cs="Arial"/>
          <w:sz w:val="20"/>
          <w:szCs w:val="20"/>
        </w:rPr>
      </w:pPr>
      <w:r>
        <w:rPr>
          <w:rFonts w:ascii="Arial" w:hAnsi="Arial" w:cs="Arial"/>
          <w:sz w:val="20"/>
          <w:szCs w:val="20"/>
        </w:rPr>
        <w:t>Coordenador</w:t>
      </w:r>
    </w:p>
    <w:p w14:paraId="2346A050" w14:textId="6DF42E16" w:rsidR="00F6465D" w:rsidRPr="00895534" w:rsidRDefault="001F0664" w:rsidP="00895534">
      <w:pPr>
        <w:jc w:val="center"/>
        <w:rPr>
          <w:rFonts w:ascii="Arial" w:hAnsi="Arial" w:cs="Arial"/>
          <w:sz w:val="20"/>
          <w:szCs w:val="20"/>
        </w:rPr>
      </w:pPr>
      <w:r w:rsidRPr="00895534">
        <w:rPr>
          <w:rFonts w:ascii="Arial" w:hAnsi="Arial" w:cs="Arial"/>
          <w:sz w:val="20"/>
          <w:szCs w:val="20"/>
        </w:rPr>
        <w:t>Departamento de Aquisições e Con</w:t>
      </w:r>
      <w:r w:rsidR="00F6465D" w:rsidRPr="00895534">
        <w:rPr>
          <w:rFonts w:ascii="Arial" w:hAnsi="Arial" w:cs="Arial"/>
          <w:sz w:val="20"/>
          <w:szCs w:val="20"/>
        </w:rPr>
        <w:t>tratos</w:t>
      </w:r>
    </w:p>
    <w:p w14:paraId="4B98F89A" w14:textId="46861A77" w:rsidR="00A6206D" w:rsidRPr="00895534" w:rsidRDefault="00A6206D" w:rsidP="00895534">
      <w:pPr>
        <w:rPr>
          <w:rFonts w:ascii="Arial" w:hAnsi="Arial" w:cs="Arial"/>
          <w:sz w:val="20"/>
          <w:szCs w:val="20"/>
        </w:rPr>
      </w:pPr>
      <w:r w:rsidRPr="00895534">
        <w:rPr>
          <w:rFonts w:ascii="Arial" w:hAnsi="Arial" w:cs="Arial"/>
          <w:sz w:val="20"/>
          <w:szCs w:val="20"/>
        </w:rPr>
        <w:br w:type="page"/>
      </w:r>
    </w:p>
    <w:p w14:paraId="090A49CA" w14:textId="77777777" w:rsidR="00DC66B8" w:rsidRPr="00895534" w:rsidRDefault="00DC66B8" w:rsidP="00895534">
      <w:pPr>
        <w:jc w:val="center"/>
        <w:rPr>
          <w:rFonts w:ascii="Arial" w:hAnsi="Arial" w:cs="Arial"/>
          <w:b/>
          <w:sz w:val="20"/>
          <w:szCs w:val="20"/>
        </w:rPr>
      </w:pPr>
      <w:r w:rsidRPr="00895534">
        <w:rPr>
          <w:rFonts w:ascii="Arial" w:hAnsi="Arial" w:cs="Arial"/>
          <w:b/>
          <w:sz w:val="20"/>
          <w:szCs w:val="20"/>
        </w:rPr>
        <w:t>ANEXO II</w:t>
      </w:r>
    </w:p>
    <w:p w14:paraId="01504115" w14:textId="77777777" w:rsidR="00DC66B8" w:rsidRPr="00895534" w:rsidRDefault="00DC66B8" w:rsidP="00895534">
      <w:pPr>
        <w:jc w:val="center"/>
        <w:rPr>
          <w:rFonts w:ascii="Arial" w:hAnsi="Arial" w:cs="Arial"/>
          <w:sz w:val="20"/>
          <w:szCs w:val="20"/>
        </w:rPr>
      </w:pPr>
      <w:r w:rsidRPr="00895534">
        <w:rPr>
          <w:rFonts w:ascii="Arial" w:hAnsi="Arial" w:cs="Arial"/>
          <w:b/>
          <w:sz w:val="20"/>
          <w:szCs w:val="20"/>
        </w:rPr>
        <w:t>MODELO DE PROPOSTA</w:t>
      </w:r>
    </w:p>
    <w:p w14:paraId="7EDD76DA"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3F2AB49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1257A31" w14:textId="056D6AA4"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4AC2DE54303B46728D3A5A3BD310CACE"/>
                </w:placeholder>
                <w:dataBinding w:prefixMappings="xmlns:ns0='http://purl.org/dc/elements/1.1/' xmlns:ns1='http://schemas.openxmlformats.org/package/2006/metadata/core-properties' " w:xpath="/ns1:coreProperties[1]/ns0:title[1]" w:storeItemID="{6C3C8BC8-F283-45AE-878A-BAB7291924A1}"/>
                <w:text/>
              </w:sdtPr>
              <w:sdtEndPr/>
              <w:sdtContent>
                <w:r w:rsidR="00A853DE">
                  <w:rPr>
                    <w:rFonts w:ascii="Arial" w:hAnsi="Arial" w:cs="Arial"/>
                    <w:b/>
                    <w:sz w:val="20"/>
                    <w:szCs w:val="20"/>
                  </w:rPr>
                  <w:t>0599/2021</w:t>
                </w:r>
              </w:sdtContent>
            </w:sdt>
          </w:p>
          <w:p w14:paraId="65CD6584" w14:textId="657CA0B7"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815D8C1C53664166806CC855D13AB77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C0D4F">
                  <w:rPr>
                    <w:rFonts w:ascii="Arial" w:hAnsi="Arial" w:cs="Arial"/>
                    <w:b/>
                    <w:sz w:val="20"/>
                    <w:szCs w:val="20"/>
                  </w:rPr>
                  <w:t>892000801002021OC00069</w:t>
                </w:r>
              </w:sdtContent>
            </w:sdt>
          </w:p>
          <w:p w14:paraId="13BC703E" w14:textId="64D659BB"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06083CA37A8847C485C1879A15F99AD7"/>
                </w:placeholder>
                <w:dataBinding w:prefixMappings="xmlns:ns0='http://purl.org/dc/elements/1.1/' xmlns:ns1='http://schemas.openxmlformats.org/package/2006/metadata/core-properties' " w:xpath="/ns1:coreProperties[1]/ns1:category[1]" w:storeItemID="{6C3C8BC8-F283-45AE-878A-BAB7291924A1}"/>
                <w:text/>
              </w:sdtPr>
              <w:sdtEndPr/>
              <w:sdtContent>
                <w:r w:rsidR="006152C8">
                  <w:rPr>
                    <w:rFonts w:ascii="Arial" w:hAnsi="Arial" w:cs="Arial"/>
                    <w:b/>
                    <w:sz w:val="20"/>
                    <w:szCs w:val="20"/>
                  </w:rPr>
                  <w:t>PREGÃO ELETRÔNICO Nº 066/CPB/2021</w:t>
                </w:r>
              </w:sdtContent>
            </w:sdt>
            <w:r w:rsidRPr="00895534">
              <w:rPr>
                <w:rFonts w:ascii="Arial" w:hAnsi="Arial" w:cs="Arial"/>
                <w:sz w:val="20"/>
                <w:szCs w:val="20"/>
              </w:rPr>
              <w:t>.</w:t>
            </w:r>
          </w:p>
        </w:tc>
      </w:tr>
    </w:tbl>
    <w:p w14:paraId="645EFC4A"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762E337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019141" w14:textId="77777777" w:rsidR="00DC66B8" w:rsidRPr="00895534" w:rsidRDefault="00DC66B8" w:rsidP="00895534">
            <w:pPr>
              <w:snapToGrid w:val="0"/>
              <w:jc w:val="center"/>
              <w:rPr>
                <w:rFonts w:ascii="Arial" w:hAnsi="Arial" w:cs="Arial"/>
                <w:b/>
                <w:sz w:val="20"/>
                <w:szCs w:val="20"/>
              </w:rPr>
            </w:pPr>
            <w:r w:rsidRPr="00895534">
              <w:rPr>
                <w:rFonts w:ascii="Arial" w:hAnsi="Arial" w:cs="Arial"/>
                <w:b/>
                <w:sz w:val="20"/>
                <w:szCs w:val="20"/>
              </w:rPr>
              <w:t>DENOMINAÇÃO DO OBJETO</w:t>
            </w:r>
          </w:p>
        </w:tc>
      </w:tr>
      <w:tr w:rsidR="00DC66B8" w:rsidRPr="00895534" w14:paraId="56CE0AD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9DBF18C1AF8B4E2583DB1D748DCF08C3"/>
              </w:placeholder>
              <w:dataBinding w:prefixMappings="xmlns:ns0='http://purl.org/dc/elements/1.1/' xmlns:ns1='http://schemas.openxmlformats.org/package/2006/metadata/core-properties' " w:xpath="/ns1:coreProperties[1]/ns0:subject[1]" w:storeItemID="{6C3C8BC8-F283-45AE-878A-BAB7291924A1}"/>
              <w:text/>
            </w:sdtPr>
            <w:sdtEndPr/>
            <w:sdtContent>
              <w:p w14:paraId="6578652B" w14:textId="0ABE41A4" w:rsidR="00DC66B8" w:rsidRPr="00895534" w:rsidRDefault="006152C8" w:rsidP="00895534">
                <w:pPr>
                  <w:jc w:val="both"/>
                  <w:rPr>
                    <w:rFonts w:ascii="Arial" w:hAnsi="Arial" w:cs="Arial"/>
                    <w:sz w:val="20"/>
                    <w:szCs w:val="20"/>
                  </w:rPr>
                </w:pPr>
                <w:r>
                  <w:rPr>
                    <w:rFonts w:ascii="Arial" w:hAnsi="Arial" w:cs="Arial"/>
                    <w:b/>
                    <w:bCs/>
                    <w:sz w:val="20"/>
                    <w:szCs w:val="20"/>
                  </w:rPr>
                  <w:t>“Constituição de Sistema de Registro de Preços para Aquisição de Medalhas personalizadas, para atender as demandas do Comitê Paralímpico Brasileiro, conforme especificações constantes no termo de referência, anexo I”.</w:t>
                </w:r>
              </w:p>
            </w:sdtContent>
          </w:sdt>
        </w:tc>
      </w:tr>
    </w:tbl>
    <w:p w14:paraId="3982F3B6" w14:textId="7639F379" w:rsidR="00DC66B8" w:rsidRPr="00895534" w:rsidRDefault="00DC66B8" w:rsidP="00895534">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864"/>
        <w:gridCol w:w="3566"/>
        <w:gridCol w:w="1011"/>
        <w:gridCol w:w="663"/>
        <w:gridCol w:w="866"/>
        <w:gridCol w:w="1378"/>
        <w:gridCol w:w="146"/>
      </w:tblGrid>
      <w:tr w:rsidR="005F576F" w:rsidRPr="0057051A" w14:paraId="2A204197" w14:textId="77777777" w:rsidTr="006152C8">
        <w:trPr>
          <w:gridAfter w:val="1"/>
          <w:wAfter w:w="86" w:type="pct"/>
          <w:trHeight w:val="20"/>
        </w:trPr>
        <w:tc>
          <w:tcPr>
            <w:tcW w:w="4914"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593039A5" w14:textId="77777777" w:rsidR="005F576F" w:rsidRPr="0057051A" w:rsidRDefault="005F576F" w:rsidP="00895534">
            <w:pPr>
              <w:jc w:val="center"/>
              <w:rPr>
                <w:rFonts w:ascii="Arial" w:hAnsi="Arial" w:cs="Arial"/>
                <w:b/>
                <w:bCs/>
                <w:color w:val="FFFFFF"/>
                <w:sz w:val="16"/>
                <w:szCs w:val="16"/>
              </w:rPr>
            </w:pPr>
            <w:r w:rsidRPr="0057051A">
              <w:rPr>
                <w:rFonts w:ascii="Arial" w:hAnsi="Arial" w:cs="Arial"/>
                <w:b/>
                <w:bCs/>
                <w:color w:val="FFFFFF"/>
                <w:sz w:val="16"/>
                <w:szCs w:val="16"/>
              </w:rPr>
              <w:t>LOTE 1 - ESTRUTURAS</w:t>
            </w:r>
          </w:p>
        </w:tc>
      </w:tr>
      <w:tr w:rsidR="005F576F" w:rsidRPr="0057051A" w14:paraId="0E9D7D7F" w14:textId="77777777" w:rsidTr="006152C8">
        <w:trPr>
          <w:gridAfter w:val="1"/>
          <w:wAfter w:w="86" w:type="pct"/>
          <w:trHeight w:val="458"/>
        </w:trPr>
        <w:tc>
          <w:tcPr>
            <w:tcW w:w="509" w:type="pct"/>
            <w:vMerge w:val="restart"/>
            <w:tcBorders>
              <w:top w:val="nil"/>
              <w:left w:val="single" w:sz="4" w:space="0" w:color="auto"/>
              <w:bottom w:val="single" w:sz="4" w:space="0" w:color="auto"/>
              <w:right w:val="single" w:sz="4" w:space="0" w:color="auto"/>
            </w:tcBorders>
            <w:shd w:val="clear" w:color="000000" w:fill="B8CCE4"/>
            <w:vAlign w:val="center"/>
            <w:hideMark/>
          </w:tcPr>
          <w:p w14:paraId="3280FEBF"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ITEM</w:t>
            </w:r>
          </w:p>
        </w:tc>
        <w:tc>
          <w:tcPr>
            <w:tcW w:w="2099" w:type="pct"/>
            <w:vMerge w:val="restart"/>
            <w:tcBorders>
              <w:top w:val="nil"/>
              <w:left w:val="single" w:sz="4" w:space="0" w:color="auto"/>
              <w:bottom w:val="single" w:sz="4" w:space="0" w:color="auto"/>
              <w:right w:val="single" w:sz="4" w:space="0" w:color="auto"/>
            </w:tcBorders>
            <w:shd w:val="clear" w:color="000000" w:fill="B8CCE4"/>
            <w:vAlign w:val="center"/>
            <w:hideMark/>
          </w:tcPr>
          <w:p w14:paraId="19B9A467"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DESCRIÇÃO</w:t>
            </w:r>
          </w:p>
        </w:tc>
        <w:tc>
          <w:tcPr>
            <w:tcW w:w="595" w:type="pct"/>
            <w:vMerge w:val="restart"/>
            <w:tcBorders>
              <w:top w:val="nil"/>
              <w:left w:val="single" w:sz="4" w:space="0" w:color="auto"/>
              <w:bottom w:val="single" w:sz="4" w:space="0" w:color="auto"/>
              <w:right w:val="single" w:sz="4" w:space="0" w:color="auto"/>
            </w:tcBorders>
            <w:shd w:val="clear" w:color="000000" w:fill="B8CCE4"/>
            <w:vAlign w:val="center"/>
            <w:hideMark/>
          </w:tcPr>
          <w:p w14:paraId="01E4D40C"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UNIDADE</w:t>
            </w:r>
          </w:p>
        </w:tc>
        <w:tc>
          <w:tcPr>
            <w:tcW w:w="390" w:type="pct"/>
            <w:vMerge w:val="restart"/>
            <w:tcBorders>
              <w:top w:val="nil"/>
              <w:left w:val="single" w:sz="4" w:space="0" w:color="auto"/>
              <w:bottom w:val="single" w:sz="4" w:space="0" w:color="auto"/>
              <w:right w:val="single" w:sz="4" w:space="0" w:color="auto"/>
            </w:tcBorders>
            <w:shd w:val="clear" w:color="000000" w:fill="B8CCE4"/>
            <w:vAlign w:val="center"/>
            <w:hideMark/>
          </w:tcPr>
          <w:p w14:paraId="42A76E8E"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QTD</w:t>
            </w:r>
          </w:p>
        </w:tc>
        <w:tc>
          <w:tcPr>
            <w:tcW w:w="510" w:type="pct"/>
            <w:vMerge w:val="restart"/>
            <w:tcBorders>
              <w:top w:val="nil"/>
              <w:left w:val="single" w:sz="4" w:space="0" w:color="auto"/>
              <w:bottom w:val="single" w:sz="4" w:space="0" w:color="auto"/>
              <w:right w:val="single" w:sz="4" w:space="0" w:color="auto"/>
            </w:tcBorders>
            <w:shd w:val="clear" w:color="000000" w:fill="B8CCE4"/>
            <w:vAlign w:val="center"/>
            <w:hideMark/>
          </w:tcPr>
          <w:p w14:paraId="2C491F25"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 UNIT.</w:t>
            </w:r>
          </w:p>
        </w:tc>
        <w:tc>
          <w:tcPr>
            <w:tcW w:w="811" w:type="pct"/>
            <w:vMerge w:val="restart"/>
            <w:tcBorders>
              <w:top w:val="nil"/>
              <w:left w:val="single" w:sz="4" w:space="0" w:color="auto"/>
              <w:bottom w:val="single" w:sz="4" w:space="0" w:color="auto"/>
              <w:right w:val="single" w:sz="4" w:space="0" w:color="auto"/>
            </w:tcBorders>
            <w:shd w:val="clear" w:color="000000" w:fill="B8CCE4"/>
            <w:vAlign w:val="center"/>
            <w:hideMark/>
          </w:tcPr>
          <w:p w14:paraId="0C3CABF5"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 TOTAL</w:t>
            </w:r>
          </w:p>
        </w:tc>
      </w:tr>
      <w:tr w:rsidR="008C5BA0" w:rsidRPr="0057051A" w14:paraId="01D17A22" w14:textId="77777777" w:rsidTr="006152C8">
        <w:trPr>
          <w:trHeight w:val="20"/>
        </w:trPr>
        <w:tc>
          <w:tcPr>
            <w:tcW w:w="509" w:type="pct"/>
            <w:vMerge/>
            <w:tcBorders>
              <w:top w:val="nil"/>
              <w:left w:val="single" w:sz="4" w:space="0" w:color="auto"/>
              <w:bottom w:val="single" w:sz="4" w:space="0" w:color="auto"/>
              <w:right w:val="single" w:sz="4" w:space="0" w:color="auto"/>
            </w:tcBorders>
            <w:vAlign w:val="center"/>
            <w:hideMark/>
          </w:tcPr>
          <w:p w14:paraId="4AE41A0C" w14:textId="77777777" w:rsidR="005F576F" w:rsidRPr="0057051A" w:rsidRDefault="005F576F" w:rsidP="00895534">
            <w:pPr>
              <w:rPr>
                <w:rFonts w:ascii="Arial" w:hAnsi="Arial" w:cs="Arial"/>
                <w:b/>
                <w:bCs/>
                <w:color w:val="000000"/>
                <w:sz w:val="16"/>
                <w:szCs w:val="16"/>
              </w:rPr>
            </w:pPr>
          </w:p>
        </w:tc>
        <w:tc>
          <w:tcPr>
            <w:tcW w:w="2099" w:type="pct"/>
            <w:vMerge/>
            <w:tcBorders>
              <w:top w:val="nil"/>
              <w:left w:val="single" w:sz="4" w:space="0" w:color="auto"/>
              <w:bottom w:val="single" w:sz="4" w:space="0" w:color="auto"/>
              <w:right w:val="single" w:sz="4" w:space="0" w:color="auto"/>
            </w:tcBorders>
            <w:vAlign w:val="center"/>
            <w:hideMark/>
          </w:tcPr>
          <w:p w14:paraId="2BC81EF2" w14:textId="77777777" w:rsidR="005F576F" w:rsidRPr="0057051A" w:rsidRDefault="005F576F" w:rsidP="00895534">
            <w:pPr>
              <w:rPr>
                <w:rFonts w:ascii="Arial" w:hAnsi="Arial" w:cs="Arial"/>
                <w:b/>
                <w:bCs/>
                <w:color w:val="000000"/>
                <w:sz w:val="16"/>
                <w:szCs w:val="16"/>
              </w:rPr>
            </w:pPr>
          </w:p>
        </w:tc>
        <w:tc>
          <w:tcPr>
            <w:tcW w:w="595" w:type="pct"/>
            <w:vMerge/>
            <w:tcBorders>
              <w:top w:val="nil"/>
              <w:left w:val="single" w:sz="4" w:space="0" w:color="auto"/>
              <w:bottom w:val="single" w:sz="4" w:space="0" w:color="auto"/>
              <w:right w:val="single" w:sz="4" w:space="0" w:color="auto"/>
            </w:tcBorders>
            <w:vAlign w:val="center"/>
            <w:hideMark/>
          </w:tcPr>
          <w:p w14:paraId="3757E290" w14:textId="77777777" w:rsidR="005F576F" w:rsidRPr="0057051A" w:rsidRDefault="005F576F" w:rsidP="00895534">
            <w:pPr>
              <w:rPr>
                <w:rFonts w:ascii="Arial" w:hAnsi="Arial" w:cs="Arial"/>
                <w:b/>
                <w:bCs/>
                <w:color w:val="000000"/>
                <w:sz w:val="16"/>
                <w:szCs w:val="16"/>
              </w:rPr>
            </w:pPr>
          </w:p>
        </w:tc>
        <w:tc>
          <w:tcPr>
            <w:tcW w:w="390" w:type="pct"/>
            <w:vMerge/>
            <w:tcBorders>
              <w:top w:val="nil"/>
              <w:left w:val="single" w:sz="4" w:space="0" w:color="auto"/>
              <w:bottom w:val="single" w:sz="4" w:space="0" w:color="auto"/>
              <w:right w:val="single" w:sz="4" w:space="0" w:color="auto"/>
            </w:tcBorders>
            <w:vAlign w:val="center"/>
            <w:hideMark/>
          </w:tcPr>
          <w:p w14:paraId="419B6E14" w14:textId="77777777" w:rsidR="005F576F" w:rsidRPr="0057051A" w:rsidRDefault="005F576F" w:rsidP="00895534">
            <w:pPr>
              <w:rPr>
                <w:rFonts w:ascii="Arial" w:hAnsi="Arial" w:cs="Arial"/>
                <w:b/>
                <w:b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02DABED9" w14:textId="77777777" w:rsidR="005F576F" w:rsidRPr="0057051A" w:rsidRDefault="005F576F" w:rsidP="00895534">
            <w:pPr>
              <w:rPr>
                <w:rFonts w:ascii="Arial" w:hAnsi="Arial" w:cs="Arial"/>
                <w:b/>
                <w:bCs/>
                <w:color w:val="000000"/>
                <w:sz w:val="16"/>
                <w:szCs w:val="16"/>
              </w:rPr>
            </w:pPr>
          </w:p>
        </w:tc>
        <w:tc>
          <w:tcPr>
            <w:tcW w:w="811" w:type="pct"/>
            <w:vMerge/>
            <w:tcBorders>
              <w:top w:val="nil"/>
              <w:left w:val="single" w:sz="4" w:space="0" w:color="auto"/>
              <w:bottom w:val="single" w:sz="4" w:space="0" w:color="auto"/>
              <w:right w:val="single" w:sz="4" w:space="0" w:color="auto"/>
            </w:tcBorders>
            <w:vAlign w:val="center"/>
            <w:hideMark/>
          </w:tcPr>
          <w:p w14:paraId="1CD84C8C" w14:textId="77777777" w:rsidR="005F576F" w:rsidRPr="0057051A" w:rsidRDefault="005F576F" w:rsidP="00895534">
            <w:pPr>
              <w:rPr>
                <w:rFonts w:ascii="Arial" w:hAnsi="Arial" w:cs="Arial"/>
                <w:b/>
                <w:bCs/>
                <w:color w:val="000000"/>
                <w:sz w:val="16"/>
                <w:szCs w:val="16"/>
              </w:rPr>
            </w:pPr>
          </w:p>
        </w:tc>
        <w:tc>
          <w:tcPr>
            <w:tcW w:w="86" w:type="pct"/>
            <w:tcBorders>
              <w:top w:val="nil"/>
              <w:left w:val="nil"/>
              <w:bottom w:val="nil"/>
              <w:right w:val="nil"/>
            </w:tcBorders>
            <w:shd w:val="clear" w:color="auto" w:fill="auto"/>
            <w:noWrap/>
            <w:vAlign w:val="bottom"/>
            <w:hideMark/>
          </w:tcPr>
          <w:p w14:paraId="30FD55CD" w14:textId="77777777" w:rsidR="005F576F" w:rsidRPr="0057051A" w:rsidRDefault="005F576F" w:rsidP="00895534">
            <w:pPr>
              <w:jc w:val="center"/>
              <w:rPr>
                <w:rFonts w:ascii="Arial" w:hAnsi="Arial" w:cs="Arial"/>
                <w:b/>
                <w:bCs/>
                <w:color w:val="000000"/>
                <w:sz w:val="16"/>
                <w:szCs w:val="16"/>
              </w:rPr>
            </w:pPr>
          </w:p>
        </w:tc>
      </w:tr>
      <w:tr w:rsidR="005F576F" w:rsidRPr="0057051A" w14:paraId="11D405D3" w14:textId="77777777" w:rsidTr="006152C8">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5C4729F7" w14:textId="7896ABE1" w:rsidR="005F576F" w:rsidRPr="0057051A" w:rsidRDefault="006152C8" w:rsidP="00895534">
            <w:pPr>
              <w:jc w:val="center"/>
              <w:rPr>
                <w:rFonts w:ascii="Arial" w:hAnsi="Arial" w:cs="Arial"/>
                <w:color w:val="000000"/>
                <w:sz w:val="16"/>
                <w:szCs w:val="16"/>
              </w:rPr>
            </w:pPr>
            <w:r>
              <w:rPr>
                <w:rFonts w:ascii="Arial" w:hAnsi="Arial" w:cs="Arial"/>
                <w:color w:val="000000"/>
                <w:sz w:val="16"/>
                <w:szCs w:val="16"/>
              </w:rPr>
              <w:t>0</w:t>
            </w:r>
            <w:r w:rsidR="005F576F" w:rsidRPr="0057051A">
              <w:rPr>
                <w:rFonts w:ascii="Arial" w:hAnsi="Arial" w:cs="Arial"/>
                <w:color w:val="000000"/>
                <w:sz w:val="16"/>
                <w:szCs w:val="16"/>
              </w:rPr>
              <w:t>1</w:t>
            </w:r>
          </w:p>
        </w:tc>
        <w:tc>
          <w:tcPr>
            <w:tcW w:w="2099" w:type="pct"/>
            <w:tcBorders>
              <w:top w:val="nil"/>
              <w:left w:val="nil"/>
              <w:bottom w:val="single" w:sz="4" w:space="0" w:color="auto"/>
              <w:right w:val="single" w:sz="4" w:space="0" w:color="auto"/>
            </w:tcBorders>
            <w:shd w:val="clear" w:color="auto" w:fill="auto"/>
            <w:vAlign w:val="center"/>
          </w:tcPr>
          <w:p w14:paraId="457F15B7" w14:textId="77777777" w:rsidR="006152C8" w:rsidRPr="002A3F74" w:rsidRDefault="006152C8" w:rsidP="006152C8">
            <w:pPr>
              <w:jc w:val="both"/>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Medalha confeccionada/fundida:</w:t>
            </w:r>
            <w:r w:rsidRPr="002A3F74">
              <w:rPr>
                <w:rFonts w:ascii="Arial" w:hAnsi="Arial" w:cs="Arial"/>
                <w:color w:val="000000" w:themeColor="text1"/>
                <w:sz w:val="16"/>
                <w:szCs w:val="16"/>
                <w:shd w:val="clear" w:color="auto" w:fill="FFFFFF"/>
              </w:rPr>
              <w:t xml:space="preserve"> em liga zamac (composta por Zinco, Alumínio, Magnésio e Cobre), de diversos formatos (irregular </w:t>
            </w:r>
            <w:r w:rsidRPr="00233D89">
              <w:rPr>
                <w:rFonts w:ascii="Arial" w:hAnsi="Arial" w:cs="Arial"/>
                <w:color w:val="000000" w:themeColor="text1"/>
                <w:sz w:val="16"/>
                <w:szCs w:val="16"/>
                <w:shd w:val="clear" w:color="auto" w:fill="FFFFFF"/>
              </w:rPr>
              <w:t xml:space="preserve">ou circular), medindo </w:t>
            </w:r>
            <w:r w:rsidRPr="00233D89">
              <w:rPr>
                <w:rFonts w:ascii="Arial" w:hAnsi="Arial" w:cs="Arial"/>
                <w:b/>
                <w:bCs/>
                <w:color w:val="000000" w:themeColor="text1"/>
                <w:sz w:val="16"/>
                <w:szCs w:val="16"/>
                <w:shd w:val="clear" w:color="auto" w:fill="FFFFFF"/>
              </w:rPr>
              <w:t>50 mm</w:t>
            </w:r>
            <w:r w:rsidRPr="00233D89">
              <w:rPr>
                <w:rFonts w:ascii="Arial" w:hAnsi="Arial" w:cs="Arial"/>
                <w:color w:val="000000" w:themeColor="text1"/>
                <w:sz w:val="16"/>
                <w:szCs w:val="16"/>
                <w:shd w:val="clear" w:color="auto" w:fill="FFFFFF"/>
              </w:rPr>
              <w:t xml:space="preserve"> de diâmetro total, sendo que deverá ser preenchida em todo sua superfície, não podendo haver espaços vazios ou sulcos que diminuam sua densidade. Espessura</w:t>
            </w:r>
            <w:r w:rsidRPr="002A3F74">
              <w:rPr>
                <w:rFonts w:ascii="Arial" w:hAnsi="Arial" w:cs="Arial"/>
                <w:color w:val="000000" w:themeColor="text1"/>
                <w:sz w:val="16"/>
                <w:szCs w:val="16"/>
                <w:shd w:val="clear" w:color="auto" w:fill="FFFFFF"/>
              </w:rPr>
              <w:t xml:space="preserve"> parâmetro da medalha será de 0,3 a 0,5cm. </w:t>
            </w:r>
          </w:p>
          <w:p w14:paraId="3770EC44" w14:textId="77777777" w:rsidR="006152C8" w:rsidRPr="002A3F74" w:rsidRDefault="006152C8" w:rsidP="006152C8">
            <w:pPr>
              <w:jc w:val="both"/>
              <w:rPr>
                <w:rFonts w:ascii="Arial" w:hAnsi="Arial" w:cs="Arial"/>
                <w:b/>
                <w:bCs/>
                <w:color w:val="000000" w:themeColor="text1"/>
                <w:sz w:val="16"/>
                <w:szCs w:val="16"/>
                <w:shd w:val="clear" w:color="auto" w:fill="FFFFFF"/>
              </w:rPr>
            </w:pPr>
          </w:p>
          <w:p w14:paraId="0224BDEE" w14:textId="29424D76" w:rsidR="006152C8" w:rsidRPr="002A3F74" w:rsidRDefault="006152C8" w:rsidP="006152C8">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Podem ser </w:t>
            </w:r>
            <w:r w:rsidR="009258C0" w:rsidRPr="002A3F74">
              <w:rPr>
                <w:rFonts w:ascii="Arial" w:hAnsi="Arial" w:cs="Arial"/>
                <w:color w:val="000000" w:themeColor="text1"/>
                <w:sz w:val="16"/>
                <w:szCs w:val="16"/>
                <w:shd w:val="clear" w:color="auto" w:fill="FFFFFF"/>
              </w:rPr>
              <w:t>banhadas</w:t>
            </w:r>
            <w:r w:rsidRPr="002A3F74">
              <w:rPr>
                <w:rFonts w:ascii="Arial" w:hAnsi="Arial" w:cs="Arial"/>
                <w:color w:val="000000" w:themeColor="text1"/>
                <w:sz w:val="16"/>
                <w:szCs w:val="16"/>
                <w:shd w:val="clear" w:color="auto" w:fill="FFFFFF"/>
              </w:rPr>
              <w:t xml:space="preserve"> nas cores: ouro, prata e bronze, fundida em baixo e alto relevo, com gravação de letras e logo na frente e/ou no verso.</w:t>
            </w:r>
          </w:p>
          <w:p w14:paraId="5697030A" w14:textId="77777777" w:rsidR="006152C8" w:rsidRPr="002A3F74" w:rsidRDefault="006152C8" w:rsidP="006152C8">
            <w:pPr>
              <w:jc w:val="both"/>
              <w:rPr>
                <w:rFonts w:ascii="Arial" w:hAnsi="Arial" w:cs="Arial"/>
                <w:color w:val="000000" w:themeColor="text1"/>
                <w:sz w:val="16"/>
                <w:szCs w:val="16"/>
                <w:shd w:val="clear" w:color="auto" w:fill="FFFFFF"/>
              </w:rPr>
            </w:pPr>
          </w:p>
          <w:p w14:paraId="7A5C7D95" w14:textId="77777777" w:rsidR="006152C8" w:rsidRPr="002A3F74" w:rsidRDefault="006152C8" w:rsidP="006152C8">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494AC400" w14:textId="77777777" w:rsidR="006152C8" w:rsidRPr="002A3F74" w:rsidRDefault="006152C8" w:rsidP="006152C8">
            <w:pPr>
              <w:jc w:val="both"/>
              <w:rPr>
                <w:rFonts w:ascii="Arial" w:hAnsi="Arial" w:cs="Arial"/>
                <w:color w:val="000000" w:themeColor="text1"/>
                <w:sz w:val="16"/>
                <w:szCs w:val="16"/>
                <w:shd w:val="clear" w:color="auto" w:fill="FFFFFF"/>
              </w:rPr>
            </w:pPr>
          </w:p>
          <w:p w14:paraId="544E0C0A" w14:textId="77777777" w:rsidR="006152C8" w:rsidRPr="00233D89" w:rsidRDefault="006152C8" w:rsidP="006152C8">
            <w:pPr>
              <w:jc w:val="both"/>
              <w:rPr>
                <w:rFonts w:ascii="Arial" w:hAnsi="Arial" w:cs="Arial"/>
                <w:color w:val="000000" w:themeColor="text1"/>
                <w:sz w:val="16"/>
                <w:szCs w:val="16"/>
                <w:u w:val="single"/>
                <w:shd w:val="clear" w:color="auto" w:fill="FFFFFF"/>
              </w:rPr>
            </w:pPr>
            <w:r w:rsidRPr="002A3F74">
              <w:rPr>
                <w:rFonts w:ascii="Arial" w:hAnsi="Arial" w:cs="Arial"/>
                <w:b/>
                <w:bCs/>
                <w:color w:val="000000" w:themeColor="text1"/>
                <w:sz w:val="16"/>
                <w:szCs w:val="16"/>
                <w:shd w:val="clear" w:color="auto" w:fill="FFFFFF"/>
              </w:rPr>
              <w:t>Fita:</w:t>
            </w:r>
            <w:r w:rsidRPr="002A3F74">
              <w:rPr>
                <w:rFonts w:ascii="Arial" w:hAnsi="Arial" w:cs="Arial"/>
                <w:color w:val="000000" w:themeColor="text1"/>
                <w:sz w:val="16"/>
                <w:szCs w:val="16"/>
                <w:shd w:val="clear" w:color="auto" w:fill="FFFFFF"/>
              </w:rPr>
              <w:t xml:space="preserve"> Fita </w:t>
            </w:r>
            <w:r w:rsidRPr="00233D89">
              <w:rPr>
                <w:rFonts w:ascii="Arial" w:hAnsi="Arial" w:cs="Arial"/>
                <w:color w:val="000000" w:themeColor="text1"/>
                <w:sz w:val="16"/>
                <w:szCs w:val="16"/>
                <w:shd w:val="clear" w:color="auto" w:fill="FFFFFF"/>
              </w:rPr>
              <w:t xml:space="preserve">acetinada especial dupla face – medindo 82 cm x 2,5 cm sublimada em policromia frente e verso. </w:t>
            </w:r>
            <w:r w:rsidRPr="00233D89">
              <w:rPr>
                <w:rFonts w:ascii="Arial" w:hAnsi="Arial" w:cs="Arial"/>
                <w:color w:val="000000" w:themeColor="text1"/>
                <w:sz w:val="16"/>
                <w:szCs w:val="16"/>
                <w:u w:val="single"/>
                <w:shd w:val="clear" w:color="auto" w:fill="FFFFFF"/>
              </w:rPr>
              <w:t>Acabamento com “selagem a quente”.</w:t>
            </w:r>
          </w:p>
          <w:p w14:paraId="3121CABE" w14:textId="1A423E0C" w:rsidR="005F576F" w:rsidRPr="0057051A" w:rsidRDefault="005F576F" w:rsidP="00895534">
            <w:pPr>
              <w:jc w:val="both"/>
              <w:rPr>
                <w:rFonts w:ascii="Arial" w:hAnsi="Arial" w:cs="Arial"/>
                <w:color w:val="000000"/>
                <w:sz w:val="16"/>
                <w:szCs w:val="16"/>
              </w:rPr>
            </w:pPr>
          </w:p>
        </w:tc>
        <w:tc>
          <w:tcPr>
            <w:tcW w:w="595" w:type="pct"/>
            <w:tcBorders>
              <w:top w:val="nil"/>
              <w:left w:val="nil"/>
              <w:bottom w:val="single" w:sz="4" w:space="0" w:color="auto"/>
              <w:right w:val="single" w:sz="4" w:space="0" w:color="auto"/>
            </w:tcBorders>
            <w:shd w:val="clear" w:color="auto" w:fill="auto"/>
            <w:vAlign w:val="center"/>
          </w:tcPr>
          <w:p w14:paraId="786B959D" w14:textId="7DE02040" w:rsidR="005F576F" w:rsidRPr="0057051A" w:rsidRDefault="005F576F" w:rsidP="00895534">
            <w:pPr>
              <w:jc w:val="center"/>
              <w:rPr>
                <w:rFonts w:ascii="Arial" w:hAnsi="Arial" w:cs="Arial"/>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14:paraId="5257A9E3" w14:textId="39B84879" w:rsidR="005F576F" w:rsidRPr="0057051A" w:rsidRDefault="006152C8" w:rsidP="00895534">
            <w:pPr>
              <w:jc w:val="center"/>
              <w:rPr>
                <w:rFonts w:ascii="Arial" w:hAnsi="Arial" w:cs="Arial"/>
                <w:color w:val="000000"/>
                <w:sz w:val="16"/>
                <w:szCs w:val="16"/>
              </w:rPr>
            </w:pPr>
            <w:r>
              <w:rPr>
                <w:rFonts w:ascii="Arial" w:hAnsi="Arial" w:cs="Arial"/>
                <w:color w:val="000000"/>
                <w:sz w:val="16"/>
                <w:szCs w:val="16"/>
              </w:rPr>
              <w:t>15.000</w:t>
            </w:r>
          </w:p>
        </w:tc>
        <w:tc>
          <w:tcPr>
            <w:tcW w:w="510" w:type="pct"/>
            <w:tcBorders>
              <w:top w:val="nil"/>
              <w:left w:val="nil"/>
              <w:bottom w:val="single" w:sz="4" w:space="0" w:color="auto"/>
              <w:right w:val="single" w:sz="4" w:space="0" w:color="auto"/>
            </w:tcBorders>
            <w:shd w:val="clear" w:color="auto" w:fill="auto"/>
            <w:vAlign w:val="center"/>
            <w:hideMark/>
          </w:tcPr>
          <w:p w14:paraId="081D3B11" w14:textId="7136666B"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r w:rsidR="006152C8">
              <w:rPr>
                <w:rFonts w:ascii="Arial" w:hAnsi="Arial" w:cs="Arial"/>
                <w:color w:val="000000"/>
                <w:sz w:val="16"/>
                <w:szCs w:val="16"/>
              </w:rPr>
              <w:t>R$</w:t>
            </w:r>
          </w:p>
        </w:tc>
        <w:tc>
          <w:tcPr>
            <w:tcW w:w="811" w:type="pct"/>
            <w:tcBorders>
              <w:top w:val="nil"/>
              <w:left w:val="nil"/>
              <w:bottom w:val="single" w:sz="4" w:space="0" w:color="auto"/>
              <w:right w:val="single" w:sz="4" w:space="0" w:color="auto"/>
            </w:tcBorders>
            <w:shd w:val="clear" w:color="auto" w:fill="auto"/>
            <w:vAlign w:val="center"/>
            <w:hideMark/>
          </w:tcPr>
          <w:p w14:paraId="646FA73B" w14:textId="6BA83DA1"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r w:rsidR="006152C8">
              <w:rPr>
                <w:rFonts w:ascii="Arial" w:hAnsi="Arial" w:cs="Arial"/>
                <w:color w:val="000000"/>
                <w:sz w:val="16"/>
                <w:szCs w:val="16"/>
              </w:rPr>
              <w:t>R$</w:t>
            </w:r>
          </w:p>
        </w:tc>
        <w:tc>
          <w:tcPr>
            <w:tcW w:w="86" w:type="pct"/>
            <w:vAlign w:val="center"/>
            <w:hideMark/>
          </w:tcPr>
          <w:p w14:paraId="2A6F7B25" w14:textId="77777777" w:rsidR="005F576F" w:rsidRPr="0057051A" w:rsidRDefault="005F576F" w:rsidP="00895534">
            <w:pPr>
              <w:rPr>
                <w:rFonts w:ascii="Arial" w:hAnsi="Arial" w:cs="Arial"/>
                <w:sz w:val="16"/>
                <w:szCs w:val="16"/>
              </w:rPr>
            </w:pPr>
          </w:p>
        </w:tc>
      </w:tr>
      <w:tr w:rsidR="005F576F" w:rsidRPr="0057051A" w14:paraId="71661105" w14:textId="77777777" w:rsidTr="006152C8">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0DF018CB" w14:textId="474CBE70" w:rsidR="005F576F" w:rsidRPr="0057051A" w:rsidRDefault="006152C8" w:rsidP="00895534">
            <w:pPr>
              <w:jc w:val="center"/>
              <w:rPr>
                <w:rFonts w:ascii="Arial" w:hAnsi="Arial" w:cs="Arial"/>
                <w:color w:val="000000"/>
                <w:sz w:val="16"/>
                <w:szCs w:val="16"/>
              </w:rPr>
            </w:pPr>
            <w:r>
              <w:rPr>
                <w:rFonts w:ascii="Arial" w:hAnsi="Arial" w:cs="Arial"/>
                <w:color w:val="000000"/>
                <w:sz w:val="16"/>
                <w:szCs w:val="16"/>
              </w:rPr>
              <w:t>0</w:t>
            </w:r>
            <w:r w:rsidR="005F576F" w:rsidRPr="0057051A">
              <w:rPr>
                <w:rFonts w:ascii="Arial" w:hAnsi="Arial" w:cs="Arial"/>
                <w:color w:val="000000"/>
                <w:sz w:val="16"/>
                <w:szCs w:val="16"/>
              </w:rPr>
              <w:t>2</w:t>
            </w:r>
          </w:p>
        </w:tc>
        <w:tc>
          <w:tcPr>
            <w:tcW w:w="2099" w:type="pct"/>
            <w:tcBorders>
              <w:top w:val="nil"/>
              <w:left w:val="nil"/>
              <w:bottom w:val="single" w:sz="4" w:space="0" w:color="auto"/>
              <w:right w:val="single" w:sz="4" w:space="0" w:color="auto"/>
            </w:tcBorders>
            <w:shd w:val="clear" w:color="auto" w:fill="auto"/>
            <w:vAlign w:val="center"/>
          </w:tcPr>
          <w:p w14:paraId="46EE0513" w14:textId="77777777" w:rsidR="006152C8" w:rsidRPr="00233D89" w:rsidRDefault="006152C8" w:rsidP="006152C8">
            <w:pPr>
              <w:jc w:val="both"/>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Medalha confeccionada/fundida:</w:t>
            </w:r>
            <w:r w:rsidRPr="002A3F74">
              <w:rPr>
                <w:rFonts w:ascii="Arial" w:hAnsi="Arial" w:cs="Arial"/>
                <w:color w:val="000000" w:themeColor="text1"/>
                <w:sz w:val="16"/>
                <w:szCs w:val="16"/>
                <w:shd w:val="clear" w:color="auto" w:fill="FFFFFF"/>
              </w:rPr>
              <w:t xml:space="preserve"> em liga zamac (composta por Zinco, Alumínio, Magnésio e Cobre), de diversos formatos (irregular ou circular), medindo </w:t>
            </w:r>
            <w:r w:rsidRPr="002A3F74">
              <w:rPr>
                <w:rFonts w:ascii="Arial" w:hAnsi="Arial" w:cs="Arial"/>
                <w:b/>
                <w:color w:val="000000" w:themeColor="text1"/>
                <w:sz w:val="16"/>
                <w:szCs w:val="16"/>
                <w:shd w:val="clear" w:color="auto" w:fill="FFFFFF"/>
              </w:rPr>
              <w:t>60 mm</w:t>
            </w:r>
            <w:r w:rsidRPr="002A3F74">
              <w:rPr>
                <w:rFonts w:ascii="Arial" w:hAnsi="Arial" w:cs="Arial"/>
                <w:color w:val="000000" w:themeColor="text1"/>
                <w:sz w:val="16"/>
                <w:szCs w:val="16"/>
                <w:shd w:val="clear" w:color="auto" w:fill="FFFFFF"/>
              </w:rPr>
              <w:t xml:space="preserve"> de </w:t>
            </w:r>
            <w:r w:rsidRPr="00233D89">
              <w:rPr>
                <w:rFonts w:ascii="Arial" w:hAnsi="Arial" w:cs="Arial"/>
                <w:color w:val="000000" w:themeColor="text1"/>
                <w:sz w:val="16"/>
                <w:szCs w:val="16"/>
                <w:shd w:val="clear" w:color="auto" w:fill="FFFFFF"/>
              </w:rPr>
              <w:t xml:space="preserve">diâmetro total, sendo que deverá ser preenchida em todo sua superfície, não podendo haver espaços vazios ou sulcos que diminuam sua densidade. Espessura parâmetro da medalha será de 0,3 a 0,5cm. </w:t>
            </w:r>
          </w:p>
          <w:p w14:paraId="3445902E" w14:textId="77777777" w:rsidR="006152C8" w:rsidRPr="00233D89" w:rsidRDefault="006152C8" w:rsidP="006152C8">
            <w:pPr>
              <w:jc w:val="both"/>
              <w:rPr>
                <w:rFonts w:ascii="Arial" w:hAnsi="Arial" w:cs="Arial"/>
                <w:color w:val="000000" w:themeColor="text1"/>
                <w:sz w:val="16"/>
                <w:szCs w:val="16"/>
                <w:shd w:val="clear" w:color="auto" w:fill="FFFFFF"/>
              </w:rPr>
            </w:pPr>
          </w:p>
          <w:p w14:paraId="6BB90C3A" w14:textId="3FE2B031" w:rsidR="006152C8" w:rsidRPr="002A3F74" w:rsidRDefault="006152C8" w:rsidP="006152C8">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Podem ser </w:t>
            </w:r>
            <w:r w:rsidR="009258C0" w:rsidRPr="002A3F74">
              <w:rPr>
                <w:rFonts w:ascii="Arial" w:hAnsi="Arial" w:cs="Arial"/>
                <w:color w:val="000000" w:themeColor="text1"/>
                <w:sz w:val="16"/>
                <w:szCs w:val="16"/>
                <w:shd w:val="clear" w:color="auto" w:fill="FFFFFF"/>
              </w:rPr>
              <w:t>banhadas</w:t>
            </w:r>
            <w:r w:rsidRPr="002A3F74">
              <w:rPr>
                <w:rFonts w:ascii="Arial" w:hAnsi="Arial" w:cs="Arial"/>
                <w:color w:val="000000" w:themeColor="text1"/>
                <w:sz w:val="16"/>
                <w:szCs w:val="16"/>
                <w:shd w:val="clear" w:color="auto" w:fill="FFFFFF"/>
              </w:rPr>
              <w:t xml:space="preserve"> nas cores: ouro, prata e bronze, fundida em baixo e alto relevo, com gravação de letras e logo na frente e/ou no verso.</w:t>
            </w:r>
          </w:p>
          <w:p w14:paraId="3516ECE8" w14:textId="77777777" w:rsidR="006152C8" w:rsidRPr="002A3F74" w:rsidRDefault="006152C8" w:rsidP="006152C8">
            <w:pPr>
              <w:jc w:val="both"/>
              <w:rPr>
                <w:rFonts w:ascii="Arial" w:hAnsi="Arial" w:cs="Arial"/>
                <w:color w:val="000000" w:themeColor="text1"/>
                <w:sz w:val="16"/>
                <w:szCs w:val="16"/>
                <w:shd w:val="clear" w:color="auto" w:fill="FFFFFF"/>
              </w:rPr>
            </w:pPr>
          </w:p>
          <w:p w14:paraId="4B8B400B" w14:textId="77777777" w:rsidR="006152C8" w:rsidRPr="002A3F74" w:rsidRDefault="006152C8" w:rsidP="006152C8">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3824D5F1" w14:textId="77777777" w:rsidR="006152C8" w:rsidRPr="002A3F74" w:rsidRDefault="006152C8" w:rsidP="006152C8">
            <w:pPr>
              <w:jc w:val="both"/>
              <w:rPr>
                <w:rFonts w:ascii="Arial" w:hAnsi="Arial" w:cs="Arial"/>
                <w:color w:val="000000" w:themeColor="text1"/>
                <w:sz w:val="16"/>
                <w:szCs w:val="16"/>
                <w:shd w:val="clear" w:color="auto" w:fill="FFFFFF"/>
              </w:rPr>
            </w:pPr>
          </w:p>
          <w:p w14:paraId="78304043" w14:textId="77777777" w:rsidR="006152C8" w:rsidRDefault="006152C8" w:rsidP="006152C8">
            <w:pPr>
              <w:tabs>
                <w:tab w:val="left" w:pos="5328"/>
              </w:tabs>
              <w:ind w:right="175" w:hanging="14"/>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Fita:</w:t>
            </w:r>
            <w:r w:rsidRPr="002A3F74">
              <w:rPr>
                <w:rFonts w:ascii="Arial" w:hAnsi="Arial" w:cs="Arial"/>
                <w:color w:val="000000" w:themeColor="text1"/>
                <w:sz w:val="16"/>
                <w:szCs w:val="16"/>
                <w:shd w:val="clear" w:color="auto" w:fill="FFFFFF"/>
              </w:rPr>
              <w:t xml:space="preserve"> Fita </w:t>
            </w:r>
            <w:r w:rsidRPr="00233D89">
              <w:rPr>
                <w:rFonts w:ascii="Arial" w:hAnsi="Arial" w:cs="Arial"/>
                <w:color w:val="000000" w:themeColor="text1"/>
                <w:sz w:val="16"/>
                <w:szCs w:val="16"/>
                <w:shd w:val="clear" w:color="auto" w:fill="FFFFFF"/>
              </w:rPr>
              <w:t>acetinada especial dupla face – medindo 82 cm x 2,5 cm sublimada em policromia frente e verso. Acabamento com “selagem a quente”.</w:t>
            </w:r>
          </w:p>
          <w:p w14:paraId="4EF3CC82" w14:textId="49E8ECC0" w:rsidR="005F576F" w:rsidRPr="0057051A" w:rsidRDefault="005F576F" w:rsidP="00895534">
            <w:pPr>
              <w:jc w:val="both"/>
              <w:rPr>
                <w:rFonts w:ascii="Arial" w:hAnsi="Arial" w:cs="Arial"/>
                <w:color w:val="000000"/>
                <w:sz w:val="16"/>
                <w:szCs w:val="16"/>
              </w:rPr>
            </w:pPr>
          </w:p>
        </w:tc>
        <w:tc>
          <w:tcPr>
            <w:tcW w:w="595" w:type="pct"/>
            <w:tcBorders>
              <w:top w:val="nil"/>
              <w:left w:val="nil"/>
              <w:bottom w:val="single" w:sz="4" w:space="0" w:color="auto"/>
              <w:right w:val="single" w:sz="4" w:space="0" w:color="auto"/>
            </w:tcBorders>
            <w:shd w:val="clear" w:color="auto" w:fill="auto"/>
            <w:vAlign w:val="center"/>
          </w:tcPr>
          <w:p w14:paraId="79F969DF" w14:textId="62860133" w:rsidR="005F576F" w:rsidRPr="0057051A" w:rsidRDefault="005F576F" w:rsidP="00895534">
            <w:pPr>
              <w:jc w:val="center"/>
              <w:rPr>
                <w:rFonts w:ascii="Arial" w:hAnsi="Arial" w:cs="Arial"/>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14:paraId="705F7743" w14:textId="3EB23E81" w:rsidR="005F576F" w:rsidRPr="0057051A" w:rsidRDefault="006152C8" w:rsidP="00895534">
            <w:pPr>
              <w:jc w:val="center"/>
              <w:rPr>
                <w:rFonts w:ascii="Arial" w:hAnsi="Arial" w:cs="Arial"/>
                <w:color w:val="000000"/>
                <w:sz w:val="16"/>
                <w:szCs w:val="16"/>
              </w:rPr>
            </w:pPr>
            <w:r>
              <w:rPr>
                <w:rFonts w:ascii="Arial" w:hAnsi="Arial" w:cs="Arial"/>
                <w:color w:val="000000"/>
                <w:sz w:val="16"/>
                <w:szCs w:val="16"/>
              </w:rPr>
              <w:t>10.000</w:t>
            </w:r>
          </w:p>
        </w:tc>
        <w:tc>
          <w:tcPr>
            <w:tcW w:w="510" w:type="pct"/>
            <w:tcBorders>
              <w:top w:val="nil"/>
              <w:left w:val="nil"/>
              <w:bottom w:val="single" w:sz="4" w:space="0" w:color="auto"/>
              <w:right w:val="single" w:sz="4" w:space="0" w:color="auto"/>
            </w:tcBorders>
            <w:shd w:val="clear" w:color="auto" w:fill="auto"/>
            <w:vAlign w:val="center"/>
            <w:hideMark/>
          </w:tcPr>
          <w:p w14:paraId="196F2ADF" w14:textId="305136E3"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r w:rsidR="006152C8">
              <w:rPr>
                <w:rFonts w:ascii="Arial" w:hAnsi="Arial" w:cs="Arial"/>
                <w:color w:val="000000"/>
                <w:sz w:val="16"/>
                <w:szCs w:val="16"/>
              </w:rPr>
              <w:t>R$</w:t>
            </w:r>
          </w:p>
        </w:tc>
        <w:tc>
          <w:tcPr>
            <w:tcW w:w="811" w:type="pct"/>
            <w:tcBorders>
              <w:top w:val="nil"/>
              <w:left w:val="nil"/>
              <w:bottom w:val="single" w:sz="4" w:space="0" w:color="auto"/>
              <w:right w:val="single" w:sz="4" w:space="0" w:color="auto"/>
            </w:tcBorders>
            <w:shd w:val="clear" w:color="auto" w:fill="auto"/>
            <w:vAlign w:val="center"/>
            <w:hideMark/>
          </w:tcPr>
          <w:p w14:paraId="58CC6548" w14:textId="36B35D6F" w:rsidR="005F576F" w:rsidRPr="0057051A" w:rsidRDefault="006152C8" w:rsidP="00895534">
            <w:pPr>
              <w:jc w:val="center"/>
              <w:rPr>
                <w:rFonts w:ascii="Arial" w:hAnsi="Arial" w:cs="Arial"/>
                <w:color w:val="000000"/>
                <w:sz w:val="16"/>
                <w:szCs w:val="16"/>
              </w:rPr>
            </w:pPr>
            <w:r>
              <w:rPr>
                <w:rFonts w:ascii="Arial" w:hAnsi="Arial" w:cs="Arial"/>
                <w:color w:val="000000"/>
                <w:sz w:val="16"/>
                <w:szCs w:val="16"/>
              </w:rPr>
              <w:t>R$</w:t>
            </w:r>
            <w:r w:rsidR="005F576F" w:rsidRPr="0057051A">
              <w:rPr>
                <w:rFonts w:ascii="Arial" w:hAnsi="Arial" w:cs="Arial"/>
                <w:color w:val="000000"/>
                <w:sz w:val="16"/>
                <w:szCs w:val="16"/>
              </w:rPr>
              <w:t> </w:t>
            </w:r>
          </w:p>
        </w:tc>
        <w:tc>
          <w:tcPr>
            <w:tcW w:w="86" w:type="pct"/>
            <w:vAlign w:val="center"/>
            <w:hideMark/>
          </w:tcPr>
          <w:p w14:paraId="345664CE" w14:textId="77777777" w:rsidR="005F576F" w:rsidRPr="0057051A" w:rsidRDefault="005F576F" w:rsidP="00895534">
            <w:pPr>
              <w:rPr>
                <w:rFonts w:ascii="Arial" w:hAnsi="Arial" w:cs="Arial"/>
                <w:sz w:val="16"/>
                <w:szCs w:val="16"/>
              </w:rPr>
            </w:pPr>
          </w:p>
        </w:tc>
      </w:tr>
      <w:tr w:rsidR="006152C8" w:rsidRPr="0057051A" w14:paraId="14DD773E" w14:textId="77777777" w:rsidTr="006152C8">
        <w:trPr>
          <w:trHeight w:val="20"/>
        </w:trPr>
        <w:tc>
          <w:tcPr>
            <w:tcW w:w="509" w:type="pct"/>
            <w:tcBorders>
              <w:top w:val="nil"/>
              <w:left w:val="single" w:sz="4" w:space="0" w:color="auto"/>
              <w:bottom w:val="single" w:sz="4" w:space="0" w:color="auto"/>
              <w:right w:val="single" w:sz="4" w:space="0" w:color="auto"/>
            </w:tcBorders>
            <w:shd w:val="clear" w:color="auto" w:fill="auto"/>
            <w:vAlign w:val="center"/>
          </w:tcPr>
          <w:p w14:paraId="1C724BA4" w14:textId="42B6FADA" w:rsidR="006152C8" w:rsidRPr="0057051A" w:rsidRDefault="006152C8" w:rsidP="006152C8">
            <w:pPr>
              <w:jc w:val="center"/>
              <w:rPr>
                <w:rFonts w:ascii="Arial" w:hAnsi="Arial" w:cs="Arial"/>
                <w:color w:val="000000"/>
                <w:sz w:val="16"/>
                <w:szCs w:val="16"/>
              </w:rPr>
            </w:pPr>
            <w:r>
              <w:rPr>
                <w:rFonts w:ascii="Arial" w:hAnsi="Arial" w:cs="Arial"/>
                <w:color w:val="000000"/>
                <w:sz w:val="16"/>
                <w:szCs w:val="16"/>
              </w:rPr>
              <w:t>03</w:t>
            </w:r>
          </w:p>
        </w:tc>
        <w:tc>
          <w:tcPr>
            <w:tcW w:w="2099" w:type="pct"/>
            <w:tcBorders>
              <w:top w:val="nil"/>
              <w:left w:val="nil"/>
              <w:bottom w:val="single" w:sz="4" w:space="0" w:color="auto"/>
              <w:right w:val="single" w:sz="4" w:space="0" w:color="auto"/>
            </w:tcBorders>
            <w:shd w:val="clear" w:color="auto" w:fill="auto"/>
            <w:vAlign w:val="center"/>
          </w:tcPr>
          <w:p w14:paraId="4C3BE1ED" w14:textId="77777777" w:rsidR="006152C8" w:rsidRPr="002A3F74" w:rsidRDefault="006152C8" w:rsidP="006152C8">
            <w:pPr>
              <w:jc w:val="both"/>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Medalha confeccionada/fundida:</w:t>
            </w:r>
            <w:r w:rsidRPr="002A3F74">
              <w:rPr>
                <w:rFonts w:ascii="Arial" w:hAnsi="Arial" w:cs="Arial"/>
                <w:color w:val="000000" w:themeColor="text1"/>
                <w:sz w:val="16"/>
                <w:szCs w:val="16"/>
                <w:shd w:val="clear" w:color="auto" w:fill="FFFFFF"/>
              </w:rPr>
              <w:t xml:space="preserve"> em liga zamac (composta por Zinco, Alumínio, Magnésio e Cobre), de diversos formatos (irregular ou circular), medindo </w:t>
            </w:r>
            <w:r w:rsidRPr="00233D89">
              <w:rPr>
                <w:rFonts w:ascii="Arial" w:hAnsi="Arial" w:cs="Arial"/>
                <w:b/>
                <w:bCs/>
                <w:color w:val="000000" w:themeColor="text1"/>
                <w:sz w:val="16"/>
                <w:szCs w:val="16"/>
                <w:shd w:val="clear" w:color="auto" w:fill="FFFFFF"/>
              </w:rPr>
              <w:t>70</w:t>
            </w:r>
            <w:r w:rsidRPr="002A3F74">
              <w:rPr>
                <w:rFonts w:ascii="Arial" w:hAnsi="Arial" w:cs="Arial"/>
                <w:b/>
                <w:color w:val="000000" w:themeColor="text1"/>
                <w:sz w:val="16"/>
                <w:szCs w:val="16"/>
                <w:shd w:val="clear" w:color="auto" w:fill="FFFFFF"/>
              </w:rPr>
              <w:t xml:space="preserve"> mm</w:t>
            </w:r>
            <w:r w:rsidRPr="002A3F74">
              <w:rPr>
                <w:rFonts w:ascii="Arial" w:hAnsi="Arial" w:cs="Arial"/>
                <w:color w:val="000000" w:themeColor="text1"/>
                <w:sz w:val="16"/>
                <w:szCs w:val="16"/>
                <w:shd w:val="clear" w:color="auto" w:fill="FFFFFF"/>
              </w:rPr>
              <w:t xml:space="preserve"> de </w:t>
            </w:r>
            <w:r w:rsidRPr="00233D89">
              <w:rPr>
                <w:rFonts w:ascii="Arial" w:hAnsi="Arial" w:cs="Arial"/>
                <w:color w:val="000000" w:themeColor="text1"/>
                <w:sz w:val="16"/>
                <w:szCs w:val="16"/>
                <w:shd w:val="clear" w:color="auto" w:fill="FFFFFF"/>
              </w:rPr>
              <w:t>diâmetro total, sendo que deverá ser preenchida em todo sua superfície, não podendo haver espaços vazios ou sulcos que diminuam sua densidade. Espessura parâmetro da medalha ser</w:t>
            </w:r>
            <w:r w:rsidRPr="002A3F74">
              <w:rPr>
                <w:rFonts w:ascii="Arial" w:hAnsi="Arial" w:cs="Arial"/>
                <w:color w:val="000000" w:themeColor="text1"/>
                <w:sz w:val="16"/>
                <w:szCs w:val="16"/>
                <w:shd w:val="clear" w:color="auto" w:fill="FFFFFF"/>
              </w:rPr>
              <w:t xml:space="preserve">á de 0,3 a 0,5cm. </w:t>
            </w:r>
          </w:p>
          <w:p w14:paraId="3057117F" w14:textId="77777777" w:rsidR="006152C8" w:rsidRPr="002A3F74" w:rsidRDefault="006152C8" w:rsidP="006152C8">
            <w:pPr>
              <w:jc w:val="both"/>
              <w:rPr>
                <w:rFonts w:ascii="Arial" w:hAnsi="Arial" w:cs="Arial"/>
                <w:b/>
                <w:bCs/>
                <w:color w:val="000000" w:themeColor="text1"/>
                <w:sz w:val="16"/>
                <w:szCs w:val="16"/>
                <w:shd w:val="clear" w:color="auto" w:fill="FFFFFF"/>
              </w:rPr>
            </w:pPr>
          </w:p>
          <w:p w14:paraId="17470B28" w14:textId="7E581532" w:rsidR="006152C8" w:rsidRPr="002A3F74" w:rsidRDefault="006152C8" w:rsidP="006152C8">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Podem ser </w:t>
            </w:r>
            <w:r w:rsidR="009258C0" w:rsidRPr="002A3F74">
              <w:rPr>
                <w:rFonts w:ascii="Arial" w:hAnsi="Arial" w:cs="Arial"/>
                <w:color w:val="000000" w:themeColor="text1"/>
                <w:sz w:val="16"/>
                <w:szCs w:val="16"/>
                <w:shd w:val="clear" w:color="auto" w:fill="FFFFFF"/>
              </w:rPr>
              <w:t>banhadas</w:t>
            </w:r>
            <w:r w:rsidRPr="002A3F74">
              <w:rPr>
                <w:rFonts w:ascii="Arial" w:hAnsi="Arial" w:cs="Arial"/>
                <w:color w:val="000000" w:themeColor="text1"/>
                <w:sz w:val="16"/>
                <w:szCs w:val="16"/>
                <w:shd w:val="clear" w:color="auto" w:fill="FFFFFF"/>
              </w:rPr>
              <w:t xml:space="preserve"> nas cores: ouro, prata e bronze, fundida em baixo e alto relevo, com gravação de letras e logo na frente e/ou no verso.</w:t>
            </w:r>
          </w:p>
          <w:p w14:paraId="1B83C517" w14:textId="77777777" w:rsidR="006152C8" w:rsidRPr="002A3F74" w:rsidRDefault="006152C8" w:rsidP="006152C8">
            <w:pPr>
              <w:jc w:val="both"/>
              <w:rPr>
                <w:rFonts w:ascii="Arial" w:hAnsi="Arial" w:cs="Arial"/>
                <w:color w:val="000000" w:themeColor="text1"/>
                <w:sz w:val="16"/>
                <w:szCs w:val="16"/>
                <w:shd w:val="clear" w:color="auto" w:fill="FFFFFF"/>
              </w:rPr>
            </w:pPr>
          </w:p>
          <w:p w14:paraId="292CC8BE" w14:textId="77777777" w:rsidR="006152C8" w:rsidRPr="002A3F74" w:rsidRDefault="006152C8" w:rsidP="006152C8">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361DDC25" w14:textId="77777777" w:rsidR="006152C8" w:rsidRPr="002A3F74" w:rsidRDefault="006152C8" w:rsidP="006152C8">
            <w:pPr>
              <w:jc w:val="both"/>
              <w:rPr>
                <w:rFonts w:ascii="Arial" w:hAnsi="Arial" w:cs="Arial"/>
                <w:color w:val="000000" w:themeColor="text1"/>
                <w:sz w:val="16"/>
                <w:szCs w:val="16"/>
                <w:shd w:val="clear" w:color="auto" w:fill="FFFFFF"/>
              </w:rPr>
            </w:pPr>
          </w:p>
          <w:p w14:paraId="329336FB" w14:textId="77777777" w:rsidR="006152C8" w:rsidRPr="002A3F74" w:rsidRDefault="006152C8" w:rsidP="006152C8">
            <w:pPr>
              <w:rPr>
                <w:rFonts w:ascii="Arial" w:hAnsi="Arial" w:cs="Arial"/>
                <w:b/>
                <w:bCs/>
                <w:color w:val="000000" w:themeColor="text1"/>
                <w:sz w:val="16"/>
                <w:szCs w:val="16"/>
                <w:u w:val="single"/>
                <w:shd w:val="clear" w:color="auto" w:fill="FFFFFF"/>
              </w:rPr>
            </w:pPr>
            <w:r w:rsidRPr="002A3F74">
              <w:rPr>
                <w:rFonts w:ascii="Arial" w:hAnsi="Arial" w:cs="Arial"/>
                <w:b/>
                <w:bCs/>
                <w:color w:val="000000" w:themeColor="text1"/>
                <w:sz w:val="16"/>
                <w:szCs w:val="16"/>
                <w:shd w:val="clear" w:color="auto" w:fill="FFFFFF"/>
              </w:rPr>
              <w:t>Fita:</w:t>
            </w:r>
            <w:r w:rsidRPr="002A3F74">
              <w:rPr>
                <w:rFonts w:ascii="Arial" w:hAnsi="Arial" w:cs="Arial"/>
                <w:color w:val="000000" w:themeColor="text1"/>
                <w:sz w:val="16"/>
                <w:szCs w:val="16"/>
                <w:shd w:val="clear" w:color="auto" w:fill="FFFFFF"/>
              </w:rPr>
              <w:t xml:space="preserve"> Fita acetinada especial dupla face – medindo 82 cm x 2,5 cm sublimada em policromia frente e verso. </w:t>
            </w:r>
            <w:r w:rsidRPr="00233D89">
              <w:rPr>
                <w:rFonts w:ascii="Arial" w:hAnsi="Arial" w:cs="Arial"/>
                <w:color w:val="000000" w:themeColor="text1"/>
                <w:sz w:val="16"/>
                <w:szCs w:val="16"/>
                <w:shd w:val="clear" w:color="auto" w:fill="FFFFFF"/>
              </w:rPr>
              <w:t>Acabamento com “selagem a quente”.</w:t>
            </w:r>
          </w:p>
          <w:p w14:paraId="67CC9B5E" w14:textId="77777777" w:rsidR="006152C8" w:rsidRPr="0057051A" w:rsidRDefault="006152C8" w:rsidP="006152C8">
            <w:pPr>
              <w:jc w:val="both"/>
              <w:rPr>
                <w:rFonts w:ascii="Arial" w:hAnsi="Arial" w:cs="Arial"/>
                <w:color w:val="000000"/>
                <w:sz w:val="16"/>
                <w:szCs w:val="16"/>
              </w:rPr>
            </w:pPr>
          </w:p>
        </w:tc>
        <w:tc>
          <w:tcPr>
            <w:tcW w:w="595" w:type="pct"/>
            <w:tcBorders>
              <w:top w:val="nil"/>
              <w:left w:val="nil"/>
              <w:bottom w:val="single" w:sz="4" w:space="0" w:color="auto"/>
              <w:right w:val="single" w:sz="4" w:space="0" w:color="auto"/>
            </w:tcBorders>
            <w:shd w:val="clear" w:color="auto" w:fill="auto"/>
            <w:vAlign w:val="center"/>
          </w:tcPr>
          <w:p w14:paraId="2F7163F7" w14:textId="77777777" w:rsidR="006152C8" w:rsidRPr="0057051A" w:rsidRDefault="006152C8" w:rsidP="006152C8">
            <w:pPr>
              <w:jc w:val="center"/>
              <w:rPr>
                <w:rFonts w:ascii="Arial" w:hAnsi="Arial" w:cs="Arial"/>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14:paraId="2C14D1CC" w14:textId="1C1A751C" w:rsidR="006152C8" w:rsidRPr="0057051A" w:rsidRDefault="006152C8" w:rsidP="006152C8">
            <w:pPr>
              <w:jc w:val="center"/>
              <w:rPr>
                <w:rFonts w:ascii="Arial" w:hAnsi="Arial" w:cs="Arial"/>
                <w:color w:val="000000"/>
                <w:sz w:val="16"/>
                <w:szCs w:val="16"/>
              </w:rPr>
            </w:pPr>
            <w:r>
              <w:rPr>
                <w:rFonts w:ascii="Arial" w:hAnsi="Arial" w:cs="Arial"/>
                <w:color w:val="000000"/>
                <w:sz w:val="16"/>
                <w:szCs w:val="16"/>
              </w:rPr>
              <w:t>17.000</w:t>
            </w:r>
          </w:p>
        </w:tc>
        <w:tc>
          <w:tcPr>
            <w:tcW w:w="510" w:type="pct"/>
            <w:tcBorders>
              <w:top w:val="nil"/>
              <w:left w:val="nil"/>
              <w:bottom w:val="single" w:sz="4" w:space="0" w:color="auto"/>
              <w:right w:val="single" w:sz="4" w:space="0" w:color="auto"/>
            </w:tcBorders>
            <w:shd w:val="clear" w:color="auto" w:fill="auto"/>
            <w:vAlign w:val="center"/>
          </w:tcPr>
          <w:p w14:paraId="35C15B7F" w14:textId="1A14434B" w:rsidR="006152C8" w:rsidRPr="0057051A" w:rsidRDefault="006152C8" w:rsidP="006152C8">
            <w:pPr>
              <w:jc w:val="center"/>
              <w:rPr>
                <w:rFonts w:ascii="Arial" w:hAnsi="Arial" w:cs="Arial"/>
                <w:color w:val="000000"/>
                <w:sz w:val="16"/>
                <w:szCs w:val="16"/>
              </w:rPr>
            </w:pPr>
            <w:r>
              <w:rPr>
                <w:rFonts w:ascii="Arial" w:hAnsi="Arial" w:cs="Arial"/>
                <w:color w:val="000000"/>
                <w:sz w:val="16"/>
                <w:szCs w:val="16"/>
              </w:rPr>
              <w:t>R$</w:t>
            </w:r>
          </w:p>
        </w:tc>
        <w:tc>
          <w:tcPr>
            <w:tcW w:w="811" w:type="pct"/>
            <w:tcBorders>
              <w:top w:val="nil"/>
              <w:left w:val="nil"/>
              <w:bottom w:val="single" w:sz="4" w:space="0" w:color="auto"/>
              <w:right w:val="single" w:sz="4" w:space="0" w:color="auto"/>
            </w:tcBorders>
            <w:shd w:val="clear" w:color="auto" w:fill="auto"/>
            <w:vAlign w:val="center"/>
          </w:tcPr>
          <w:p w14:paraId="55DFEF8D" w14:textId="1666512A" w:rsidR="006152C8" w:rsidRPr="0057051A" w:rsidRDefault="006152C8" w:rsidP="006152C8">
            <w:pPr>
              <w:jc w:val="center"/>
              <w:rPr>
                <w:rFonts w:ascii="Arial" w:hAnsi="Arial" w:cs="Arial"/>
                <w:color w:val="000000"/>
                <w:sz w:val="16"/>
                <w:szCs w:val="16"/>
              </w:rPr>
            </w:pPr>
            <w:r>
              <w:rPr>
                <w:rFonts w:ascii="Arial" w:hAnsi="Arial" w:cs="Arial"/>
                <w:color w:val="000000"/>
                <w:sz w:val="16"/>
                <w:szCs w:val="16"/>
              </w:rPr>
              <w:t>R$</w:t>
            </w:r>
          </w:p>
        </w:tc>
        <w:tc>
          <w:tcPr>
            <w:tcW w:w="86" w:type="pct"/>
            <w:vAlign w:val="center"/>
          </w:tcPr>
          <w:p w14:paraId="0AF5DAF4" w14:textId="77777777" w:rsidR="006152C8" w:rsidRPr="0057051A" w:rsidRDefault="006152C8" w:rsidP="006152C8">
            <w:pPr>
              <w:rPr>
                <w:rFonts w:ascii="Arial" w:hAnsi="Arial" w:cs="Arial"/>
                <w:sz w:val="16"/>
                <w:szCs w:val="16"/>
              </w:rPr>
            </w:pPr>
          </w:p>
        </w:tc>
      </w:tr>
      <w:tr w:rsidR="006152C8" w:rsidRPr="0057051A" w14:paraId="3A2D5806" w14:textId="77777777" w:rsidTr="006152C8">
        <w:trPr>
          <w:trHeight w:val="20"/>
        </w:trPr>
        <w:tc>
          <w:tcPr>
            <w:tcW w:w="509" w:type="pct"/>
            <w:tcBorders>
              <w:top w:val="nil"/>
              <w:left w:val="single" w:sz="4" w:space="0" w:color="auto"/>
              <w:bottom w:val="single" w:sz="4" w:space="0" w:color="auto"/>
              <w:right w:val="single" w:sz="4" w:space="0" w:color="auto"/>
            </w:tcBorders>
            <w:shd w:val="clear" w:color="auto" w:fill="auto"/>
            <w:vAlign w:val="center"/>
          </w:tcPr>
          <w:p w14:paraId="08DAD443" w14:textId="37B7A6CA" w:rsidR="006152C8" w:rsidRPr="0057051A" w:rsidRDefault="006152C8" w:rsidP="006152C8">
            <w:pPr>
              <w:jc w:val="center"/>
              <w:rPr>
                <w:rFonts w:ascii="Arial" w:hAnsi="Arial" w:cs="Arial"/>
                <w:color w:val="000000"/>
                <w:sz w:val="16"/>
                <w:szCs w:val="16"/>
              </w:rPr>
            </w:pPr>
            <w:r>
              <w:rPr>
                <w:rFonts w:ascii="Arial" w:hAnsi="Arial" w:cs="Arial"/>
                <w:color w:val="000000"/>
                <w:sz w:val="16"/>
                <w:szCs w:val="16"/>
              </w:rPr>
              <w:t>04</w:t>
            </w:r>
          </w:p>
        </w:tc>
        <w:tc>
          <w:tcPr>
            <w:tcW w:w="2099" w:type="pct"/>
            <w:tcBorders>
              <w:top w:val="nil"/>
              <w:left w:val="nil"/>
              <w:bottom w:val="single" w:sz="4" w:space="0" w:color="auto"/>
              <w:right w:val="single" w:sz="4" w:space="0" w:color="auto"/>
            </w:tcBorders>
            <w:shd w:val="clear" w:color="auto" w:fill="auto"/>
            <w:vAlign w:val="center"/>
          </w:tcPr>
          <w:p w14:paraId="1BEE8FAC" w14:textId="77777777" w:rsidR="006152C8" w:rsidRPr="002A3F74" w:rsidRDefault="006152C8" w:rsidP="006152C8">
            <w:pPr>
              <w:jc w:val="both"/>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Medalha confeccionada/fundida:</w:t>
            </w:r>
            <w:r w:rsidRPr="002A3F74">
              <w:rPr>
                <w:rFonts w:ascii="Arial" w:hAnsi="Arial" w:cs="Arial"/>
                <w:color w:val="000000" w:themeColor="text1"/>
                <w:sz w:val="16"/>
                <w:szCs w:val="16"/>
                <w:shd w:val="clear" w:color="auto" w:fill="FFFFFF"/>
              </w:rPr>
              <w:t xml:space="preserve"> em liga zamac (composta por Zinco, Alumínio, Magnésio e Cobre), de diversos formatos (irregular ou circular), medindo </w:t>
            </w:r>
            <w:r w:rsidRPr="002A3F74">
              <w:rPr>
                <w:rFonts w:ascii="Arial" w:hAnsi="Arial" w:cs="Arial"/>
                <w:b/>
                <w:bCs/>
                <w:color w:val="000000" w:themeColor="text1"/>
                <w:sz w:val="16"/>
                <w:szCs w:val="16"/>
                <w:shd w:val="clear" w:color="auto" w:fill="FFFFFF"/>
              </w:rPr>
              <w:t>8</w:t>
            </w:r>
            <w:r w:rsidRPr="002A3F74">
              <w:rPr>
                <w:rFonts w:ascii="Arial" w:hAnsi="Arial" w:cs="Arial"/>
                <w:b/>
                <w:color w:val="000000" w:themeColor="text1"/>
                <w:sz w:val="16"/>
                <w:szCs w:val="16"/>
                <w:shd w:val="clear" w:color="auto" w:fill="FFFFFF"/>
              </w:rPr>
              <w:t>0 mm</w:t>
            </w:r>
            <w:r w:rsidRPr="002A3F74">
              <w:rPr>
                <w:rFonts w:ascii="Arial" w:hAnsi="Arial" w:cs="Arial"/>
                <w:color w:val="000000" w:themeColor="text1"/>
                <w:sz w:val="16"/>
                <w:szCs w:val="16"/>
                <w:shd w:val="clear" w:color="auto" w:fill="FFFFFF"/>
              </w:rPr>
              <w:t xml:space="preserve"> de diâmetro total, </w:t>
            </w:r>
            <w:r w:rsidRPr="00233D89">
              <w:rPr>
                <w:rFonts w:ascii="Arial" w:hAnsi="Arial" w:cs="Arial"/>
                <w:color w:val="000000" w:themeColor="text1"/>
                <w:sz w:val="16"/>
                <w:szCs w:val="16"/>
                <w:shd w:val="clear" w:color="auto" w:fill="FFFFFF"/>
              </w:rPr>
              <w:t>sendo que deverá ser preenchida em todo sua superfície, não podendo haver espaços vazios ou sulcos que diminuam sua densidade</w:t>
            </w:r>
            <w:r w:rsidRPr="002A3F74">
              <w:rPr>
                <w:rFonts w:ascii="Arial" w:hAnsi="Arial" w:cs="Arial"/>
                <w:b/>
                <w:bCs/>
                <w:color w:val="000000" w:themeColor="text1"/>
                <w:sz w:val="16"/>
                <w:szCs w:val="16"/>
                <w:shd w:val="clear" w:color="auto" w:fill="FFFFFF"/>
              </w:rPr>
              <w:t>.</w:t>
            </w:r>
            <w:r w:rsidRPr="002A3F74">
              <w:rPr>
                <w:rFonts w:ascii="Arial" w:hAnsi="Arial" w:cs="Arial"/>
                <w:color w:val="000000" w:themeColor="text1"/>
                <w:sz w:val="16"/>
                <w:szCs w:val="16"/>
                <w:shd w:val="clear" w:color="auto" w:fill="FFFFFF"/>
              </w:rPr>
              <w:t xml:space="preserve"> Espessura parâmetro da medalha será de 0,3 a 0,5cm. </w:t>
            </w:r>
          </w:p>
          <w:p w14:paraId="2A0A69F7" w14:textId="77777777" w:rsidR="006152C8" w:rsidRPr="002A3F74" w:rsidRDefault="006152C8" w:rsidP="006152C8">
            <w:pPr>
              <w:jc w:val="both"/>
              <w:rPr>
                <w:rFonts w:ascii="Arial" w:hAnsi="Arial" w:cs="Arial"/>
                <w:b/>
                <w:bCs/>
                <w:color w:val="000000" w:themeColor="text1"/>
                <w:sz w:val="16"/>
                <w:szCs w:val="16"/>
                <w:shd w:val="clear" w:color="auto" w:fill="FFFFFF"/>
              </w:rPr>
            </w:pPr>
          </w:p>
          <w:p w14:paraId="6C8FF036" w14:textId="6C0922DE" w:rsidR="006152C8" w:rsidRPr="002A3F74" w:rsidRDefault="006152C8" w:rsidP="006152C8">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Podem ser </w:t>
            </w:r>
            <w:r w:rsidR="009258C0" w:rsidRPr="002A3F74">
              <w:rPr>
                <w:rFonts w:ascii="Arial" w:hAnsi="Arial" w:cs="Arial"/>
                <w:color w:val="000000" w:themeColor="text1"/>
                <w:sz w:val="16"/>
                <w:szCs w:val="16"/>
                <w:shd w:val="clear" w:color="auto" w:fill="FFFFFF"/>
              </w:rPr>
              <w:t>banhadas</w:t>
            </w:r>
            <w:r w:rsidRPr="002A3F74">
              <w:rPr>
                <w:rFonts w:ascii="Arial" w:hAnsi="Arial" w:cs="Arial"/>
                <w:color w:val="000000" w:themeColor="text1"/>
                <w:sz w:val="16"/>
                <w:szCs w:val="16"/>
                <w:shd w:val="clear" w:color="auto" w:fill="FFFFFF"/>
              </w:rPr>
              <w:t xml:space="preserve"> nas cores: ouro, prata e bronze, fundida em baixo e alto relevo, com gravação de letras e logo na frente e/ou no verso.</w:t>
            </w:r>
          </w:p>
          <w:p w14:paraId="68FF2C65" w14:textId="77777777" w:rsidR="006152C8" w:rsidRPr="002A3F74" w:rsidRDefault="006152C8" w:rsidP="006152C8">
            <w:pPr>
              <w:jc w:val="both"/>
              <w:rPr>
                <w:rFonts w:ascii="Arial" w:hAnsi="Arial" w:cs="Arial"/>
                <w:color w:val="000000" w:themeColor="text1"/>
                <w:sz w:val="16"/>
                <w:szCs w:val="16"/>
                <w:shd w:val="clear" w:color="auto" w:fill="FFFFFF"/>
              </w:rPr>
            </w:pPr>
          </w:p>
          <w:p w14:paraId="2057045F" w14:textId="77777777" w:rsidR="006152C8" w:rsidRPr="002A3F74" w:rsidRDefault="006152C8" w:rsidP="006152C8">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454F76A5" w14:textId="77777777" w:rsidR="006152C8" w:rsidRPr="002A3F74" w:rsidRDefault="006152C8" w:rsidP="006152C8">
            <w:pPr>
              <w:jc w:val="both"/>
              <w:rPr>
                <w:rFonts w:ascii="Arial" w:hAnsi="Arial" w:cs="Arial"/>
                <w:color w:val="000000" w:themeColor="text1"/>
                <w:sz w:val="16"/>
                <w:szCs w:val="16"/>
                <w:shd w:val="clear" w:color="auto" w:fill="FFFFFF"/>
              </w:rPr>
            </w:pPr>
          </w:p>
          <w:p w14:paraId="14877262" w14:textId="77777777" w:rsidR="006152C8" w:rsidRDefault="006152C8" w:rsidP="006152C8">
            <w:pPr>
              <w:jc w:val="both"/>
              <w:rPr>
                <w:rFonts w:ascii="Arial" w:hAnsi="Arial" w:cs="Arial"/>
                <w:b/>
                <w:bCs/>
                <w:color w:val="000000" w:themeColor="text1"/>
                <w:sz w:val="16"/>
                <w:szCs w:val="16"/>
                <w:u w:val="single"/>
                <w:shd w:val="clear" w:color="auto" w:fill="FFFFFF"/>
              </w:rPr>
            </w:pPr>
            <w:r w:rsidRPr="002A3F74">
              <w:rPr>
                <w:rFonts w:ascii="Arial" w:hAnsi="Arial" w:cs="Arial"/>
                <w:b/>
                <w:bCs/>
                <w:color w:val="000000" w:themeColor="text1"/>
                <w:sz w:val="16"/>
                <w:szCs w:val="16"/>
                <w:shd w:val="clear" w:color="auto" w:fill="FFFFFF"/>
              </w:rPr>
              <w:t>Fita:</w:t>
            </w:r>
            <w:r w:rsidRPr="002A3F74">
              <w:rPr>
                <w:rFonts w:ascii="Arial" w:hAnsi="Arial" w:cs="Arial"/>
                <w:color w:val="000000" w:themeColor="text1"/>
                <w:sz w:val="16"/>
                <w:szCs w:val="16"/>
                <w:shd w:val="clear" w:color="auto" w:fill="FFFFFF"/>
              </w:rPr>
              <w:t xml:space="preserve"> Fita acetinada especial dupla face – medindo 82 cm x 2,5 cm sublimada em policromia frente e verso. </w:t>
            </w:r>
            <w:r w:rsidRPr="00233D89">
              <w:rPr>
                <w:rFonts w:ascii="Arial" w:hAnsi="Arial" w:cs="Arial"/>
                <w:color w:val="000000" w:themeColor="text1"/>
                <w:sz w:val="16"/>
                <w:szCs w:val="16"/>
                <w:shd w:val="clear" w:color="auto" w:fill="FFFFFF"/>
              </w:rPr>
              <w:t>Acabamento com “selagem a quente”.</w:t>
            </w:r>
          </w:p>
          <w:p w14:paraId="4E0DCC74" w14:textId="77777777" w:rsidR="006152C8" w:rsidRPr="0057051A" w:rsidRDefault="006152C8" w:rsidP="006152C8">
            <w:pPr>
              <w:jc w:val="both"/>
              <w:rPr>
                <w:rFonts w:ascii="Arial" w:hAnsi="Arial" w:cs="Arial"/>
                <w:color w:val="000000"/>
                <w:sz w:val="16"/>
                <w:szCs w:val="16"/>
              </w:rPr>
            </w:pPr>
          </w:p>
        </w:tc>
        <w:tc>
          <w:tcPr>
            <w:tcW w:w="595" w:type="pct"/>
            <w:tcBorders>
              <w:top w:val="nil"/>
              <w:left w:val="nil"/>
              <w:bottom w:val="single" w:sz="4" w:space="0" w:color="auto"/>
              <w:right w:val="single" w:sz="4" w:space="0" w:color="auto"/>
            </w:tcBorders>
            <w:shd w:val="clear" w:color="auto" w:fill="auto"/>
            <w:vAlign w:val="center"/>
          </w:tcPr>
          <w:p w14:paraId="02696E3D" w14:textId="77777777" w:rsidR="006152C8" w:rsidRPr="0057051A" w:rsidRDefault="006152C8" w:rsidP="006152C8">
            <w:pPr>
              <w:jc w:val="center"/>
              <w:rPr>
                <w:rFonts w:ascii="Arial" w:hAnsi="Arial" w:cs="Arial"/>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14:paraId="21B6C373" w14:textId="4CB91DE1" w:rsidR="006152C8" w:rsidRPr="0057051A" w:rsidRDefault="006152C8" w:rsidP="006152C8">
            <w:pPr>
              <w:jc w:val="center"/>
              <w:rPr>
                <w:rFonts w:ascii="Arial" w:hAnsi="Arial" w:cs="Arial"/>
                <w:color w:val="000000"/>
                <w:sz w:val="16"/>
                <w:szCs w:val="16"/>
              </w:rPr>
            </w:pPr>
            <w:r>
              <w:rPr>
                <w:rFonts w:ascii="Arial" w:hAnsi="Arial" w:cs="Arial"/>
                <w:color w:val="000000"/>
                <w:sz w:val="16"/>
                <w:szCs w:val="16"/>
              </w:rPr>
              <w:t>20.000</w:t>
            </w:r>
          </w:p>
        </w:tc>
        <w:tc>
          <w:tcPr>
            <w:tcW w:w="510" w:type="pct"/>
            <w:tcBorders>
              <w:top w:val="nil"/>
              <w:left w:val="nil"/>
              <w:bottom w:val="single" w:sz="4" w:space="0" w:color="auto"/>
              <w:right w:val="single" w:sz="4" w:space="0" w:color="auto"/>
            </w:tcBorders>
            <w:shd w:val="clear" w:color="auto" w:fill="auto"/>
            <w:vAlign w:val="center"/>
          </w:tcPr>
          <w:p w14:paraId="7B74C979" w14:textId="6E448595" w:rsidR="006152C8" w:rsidRPr="0057051A" w:rsidRDefault="006152C8" w:rsidP="006152C8">
            <w:pPr>
              <w:jc w:val="center"/>
              <w:rPr>
                <w:rFonts w:ascii="Arial" w:hAnsi="Arial" w:cs="Arial"/>
                <w:color w:val="000000"/>
                <w:sz w:val="16"/>
                <w:szCs w:val="16"/>
              </w:rPr>
            </w:pPr>
            <w:r>
              <w:rPr>
                <w:rFonts w:ascii="Arial" w:hAnsi="Arial" w:cs="Arial"/>
                <w:color w:val="000000"/>
                <w:sz w:val="16"/>
                <w:szCs w:val="16"/>
              </w:rPr>
              <w:t>R$</w:t>
            </w:r>
          </w:p>
        </w:tc>
        <w:tc>
          <w:tcPr>
            <w:tcW w:w="811" w:type="pct"/>
            <w:tcBorders>
              <w:top w:val="nil"/>
              <w:left w:val="nil"/>
              <w:bottom w:val="single" w:sz="4" w:space="0" w:color="auto"/>
              <w:right w:val="single" w:sz="4" w:space="0" w:color="auto"/>
            </w:tcBorders>
            <w:shd w:val="clear" w:color="auto" w:fill="auto"/>
            <w:vAlign w:val="center"/>
          </w:tcPr>
          <w:p w14:paraId="4A622EBA" w14:textId="55C5905A" w:rsidR="006152C8" w:rsidRPr="0057051A" w:rsidRDefault="006152C8" w:rsidP="006152C8">
            <w:pPr>
              <w:jc w:val="center"/>
              <w:rPr>
                <w:rFonts w:ascii="Arial" w:hAnsi="Arial" w:cs="Arial"/>
                <w:color w:val="000000"/>
                <w:sz w:val="16"/>
                <w:szCs w:val="16"/>
              </w:rPr>
            </w:pPr>
            <w:r>
              <w:rPr>
                <w:rFonts w:ascii="Arial" w:hAnsi="Arial" w:cs="Arial"/>
                <w:color w:val="000000"/>
                <w:sz w:val="16"/>
                <w:szCs w:val="16"/>
              </w:rPr>
              <w:t>R$</w:t>
            </w:r>
          </w:p>
        </w:tc>
        <w:tc>
          <w:tcPr>
            <w:tcW w:w="86" w:type="pct"/>
            <w:vAlign w:val="center"/>
          </w:tcPr>
          <w:p w14:paraId="33A77481" w14:textId="77777777" w:rsidR="006152C8" w:rsidRPr="0057051A" w:rsidRDefault="006152C8" w:rsidP="006152C8">
            <w:pPr>
              <w:rPr>
                <w:rFonts w:ascii="Arial" w:hAnsi="Arial" w:cs="Arial"/>
                <w:sz w:val="16"/>
                <w:szCs w:val="16"/>
              </w:rPr>
            </w:pPr>
          </w:p>
        </w:tc>
      </w:tr>
      <w:tr w:rsidR="006152C8" w:rsidRPr="0057051A" w14:paraId="7237809D" w14:textId="77777777" w:rsidTr="006152C8">
        <w:trPr>
          <w:trHeight w:val="20"/>
        </w:trPr>
        <w:tc>
          <w:tcPr>
            <w:tcW w:w="509" w:type="pct"/>
            <w:tcBorders>
              <w:top w:val="nil"/>
              <w:left w:val="single" w:sz="4" w:space="0" w:color="auto"/>
              <w:bottom w:val="single" w:sz="4" w:space="0" w:color="auto"/>
              <w:right w:val="single" w:sz="4" w:space="0" w:color="auto"/>
            </w:tcBorders>
            <w:shd w:val="clear" w:color="auto" w:fill="auto"/>
            <w:vAlign w:val="center"/>
          </w:tcPr>
          <w:p w14:paraId="712522F2" w14:textId="098CCB84" w:rsidR="006152C8" w:rsidRDefault="006152C8" w:rsidP="006152C8">
            <w:pPr>
              <w:jc w:val="center"/>
              <w:rPr>
                <w:rFonts w:ascii="Arial" w:hAnsi="Arial" w:cs="Arial"/>
                <w:color w:val="000000"/>
                <w:sz w:val="16"/>
                <w:szCs w:val="16"/>
              </w:rPr>
            </w:pPr>
            <w:r>
              <w:rPr>
                <w:rFonts w:ascii="Arial" w:hAnsi="Arial" w:cs="Arial"/>
                <w:color w:val="000000"/>
                <w:sz w:val="16"/>
                <w:szCs w:val="16"/>
              </w:rPr>
              <w:t>05</w:t>
            </w:r>
          </w:p>
        </w:tc>
        <w:tc>
          <w:tcPr>
            <w:tcW w:w="2099" w:type="pct"/>
            <w:tcBorders>
              <w:top w:val="nil"/>
              <w:left w:val="nil"/>
              <w:bottom w:val="single" w:sz="4" w:space="0" w:color="auto"/>
              <w:right w:val="single" w:sz="4" w:space="0" w:color="auto"/>
            </w:tcBorders>
            <w:shd w:val="clear" w:color="auto" w:fill="auto"/>
            <w:vAlign w:val="center"/>
          </w:tcPr>
          <w:p w14:paraId="26CE44A8" w14:textId="77777777" w:rsidR="006152C8" w:rsidRPr="002A3F74" w:rsidRDefault="006152C8" w:rsidP="006152C8">
            <w:pPr>
              <w:jc w:val="both"/>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Medalha confeccionada/fundida:</w:t>
            </w:r>
            <w:r w:rsidRPr="002A3F74">
              <w:rPr>
                <w:rFonts w:ascii="Arial" w:hAnsi="Arial" w:cs="Arial"/>
                <w:color w:val="000000" w:themeColor="text1"/>
                <w:sz w:val="16"/>
                <w:szCs w:val="16"/>
                <w:shd w:val="clear" w:color="auto" w:fill="FFFFFF"/>
              </w:rPr>
              <w:t xml:space="preserve"> em liga zamac (composta por Zinco, Alumínio, Magnésio e Cobre), de diversos formatos (irregular ou circular), medindo </w:t>
            </w:r>
            <w:r w:rsidRPr="002A3F74">
              <w:rPr>
                <w:rFonts w:ascii="Arial" w:hAnsi="Arial" w:cs="Arial"/>
                <w:b/>
                <w:bCs/>
                <w:color w:val="000000" w:themeColor="text1"/>
                <w:sz w:val="16"/>
                <w:szCs w:val="16"/>
                <w:shd w:val="clear" w:color="auto" w:fill="FFFFFF"/>
              </w:rPr>
              <w:t>10</w:t>
            </w:r>
            <w:r w:rsidRPr="002A3F74">
              <w:rPr>
                <w:rFonts w:ascii="Arial" w:hAnsi="Arial" w:cs="Arial"/>
                <w:b/>
                <w:color w:val="000000" w:themeColor="text1"/>
                <w:sz w:val="16"/>
                <w:szCs w:val="16"/>
                <w:shd w:val="clear" w:color="auto" w:fill="FFFFFF"/>
              </w:rPr>
              <w:t>0 mm</w:t>
            </w:r>
            <w:r w:rsidRPr="002A3F74">
              <w:rPr>
                <w:rFonts w:ascii="Arial" w:hAnsi="Arial" w:cs="Arial"/>
                <w:color w:val="000000" w:themeColor="text1"/>
                <w:sz w:val="16"/>
                <w:szCs w:val="16"/>
                <w:shd w:val="clear" w:color="auto" w:fill="FFFFFF"/>
              </w:rPr>
              <w:t xml:space="preserve"> de diâmetro total</w:t>
            </w:r>
            <w:r w:rsidRPr="00233D89">
              <w:rPr>
                <w:rFonts w:ascii="Arial" w:hAnsi="Arial" w:cs="Arial"/>
                <w:color w:val="000000" w:themeColor="text1"/>
                <w:sz w:val="16"/>
                <w:szCs w:val="16"/>
                <w:shd w:val="clear" w:color="auto" w:fill="FFFFFF"/>
              </w:rPr>
              <w:t>, sendo que deverá ser preenchida em todo sua superfície, não podendo haver espaços vazios ou sulcos que diminuam sua densidade</w:t>
            </w:r>
            <w:r w:rsidRPr="002A3F74">
              <w:rPr>
                <w:rFonts w:ascii="Arial" w:hAnsi="Arial" w:cs="Arial"/>
                <w:b/>
                <w:bCs/>
                <w:color w:val="000000" w:themeColor="text1"/>
                <w:sz w:val="16"/>
                <w:szCs w:val="16"/>
                <w:shd w:val="clear" w:color="auto" w:fill="FFFFFF"/>
              </w:rPr>
              <w:t>.</w:t>
            </w:r>
            <w:r w:rsidRPr="002A3F74">
              <w:rPr>
                <w:rFonts w:ascii="Arial" w:hAnsi="Arial" w:cs="Arial"/>
                <w:color w:val="000000" w:themeColor="text1"/>
                <w:sz w:val="16"/>
                <w:szCs w:val="16"/>
                <w:shd w:val="clear" w:color="auto" w:fill="FFFFFF"/>
              </w:rPr>
              <w:t xml:space="preserve"> Espessura parâmetro da medalha será de 0,3 a 0,5cm. </w:t>
            </w:r>
          </w:p>
          <w:p w14:paraId="522CAD9B" w14:textId="77777777" w:rsidR="006152C8" w:rsidRPr="002A3F74" w:rsidRDefault="006152C8" w:rsidP="006152C8">
            <w:pPr>
              <w:jc w:val="both"/>
              <w:rPr>
                <w:rFonts w:ascii="Arial" w:hAnsi="Arial" w:cs="Arial"/>
                <w:b/>
                <w:bCs/>
                <w:color w:val="000000" w:themeColor="text1"/>
                <w:sz w:val="16"/>
                <w:szCs w:val="16"/>
                <w:shd w:val="clear" w:color="auto" w:fill="FFFFFF"/>
              </w:rPr>
            </w:pPr>
          </w:p>
          <w:p w14:paraId="170D0594" w14:textId="77777777" w:rsidR="006152C8" w:rsidRPr="002A3F74" w:rsidRDefault="006152C8" w:rsidP="006152C8">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Podem ser banhada nas cores: ouro, prata e bronze, fundida em baixo e alto relevo, com gravação de letras e logo na frente e/ou no verso.</w:t>
            </w:r>
          </w:p>
          <w:p w14:paraId="699BB250" w14:textId="77777777" w:rsidR="006152C8" w:rsidRPr="002A3F74" w:rsidRDefault="006152C8" w:rsidP="006152C8">
            <w:pPr>
              <w:jc w:val="both"/>
              <w:rPr>
                <w:rFonts w:ascii="Arial" w:hAnsi="Arial" w:cs="Arial"/>
                <w:color w:val="000000" w:themeColor="text1"/>
                <w:sz w:val="16"/>
                <w:szCs w:val="16"/>
                <w:shd w:val="clear" w:color="auto" w:fill="FFFFFF"/>
              </w:rPr>
            </w:pPr>
          </w:p>
          <w:p w14:paraId="1514A612" w14:textId="77777777" w:rsidR="006152C8" w:rsidRPr="002A3F74" w:rsidRDefault="006152C8" w:rsidP="006152C8">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5433AF71" w14:textId="77777777" w:rsidR="006152C8" w:rsidRPr="002A3F74" w:rsidRDefault="006152C8" w:rsidP="006152C8">
            <w:pPr>
              <w:jc w:val="both"/>
              <w:rPr>
                <w:rFonts w:ascii="Arial" w:hAnsi="Arial" w:cs="Arial"/>
                <w:color w:val="000000" w:themeColor="text1"/>
                <w:sz w:val="16"/>
                <w:szCs w:val="16"/>
                <w:shd w:val="clear" w:color="auto" w:fill="FFFFFF"/>
              </w:rPr>
            </w:pPr>
          </w:p>
          <w:p w14:paraId="5DDE7703" w14:textId="77777777" w:rsidR="006152C8" w:rsidRDefault="006152C8" w:rsidP="006152C8">
            <w:pPr>
              <w:jc w:val="both"/>
              <w:rPr>
                <w:rFonts w:ascii="Arial" w:hAnsi="Arial" w:cs="Arial"/>
                <w:b/>
                <w:bCs/>
                <w:color w:val="000000" w:themeColor="text1"/>
                <w:sz w:val="16"/>
                <w:szCs w:val="16"/>
                <w:u w:val="single"/>
                <w:shd w:val="clear" w:color="auto" w:fill="FFFFFF"/>
              </w:rPr>
            </w:pPr>
            <w:r w:rsidRPr="002A3F74">
              <w:rPr>
                <w:rFonts w:ascii="Arial" w:hAnsi="Arial" w:cs="Arial"/>
                <w:b/>
                <w:bCs/>
                <w:color w:val="000000" w:themeColor="text1"/>
                <w:sz w:val="16"/>
                <w:szCs w:val="16"/>
                <w:shd w:val="clear" w:color="auto" w:fill="FFFFFF"/>
              </w:rPr>
              <w:t>Fita:</w:t>
            </w:r>
            <w:r w:rsidRPr="002A3F74">
              <w:rPr>
                <w:rFonts w:ascii="Arial" w:hAnsi="Arial" w:cs="Arial"/>
                <w:color w:val="000000" w:themeColor="text1"/>
                <w:sz w:val="16"/>
                <w:szCs w:val="16"/>
                <w:shd w:val="clear" w:color="auto" w:fill="FFFFFF"/>
              </w:rPr>
              <w:t xml:space="preserve"> Fita acetinada especial dupla face – medindo 82 cm x 2,5 cm sublimada em policromia frente e verso</w:t>
            </w:r>
            <w:r w:rsidRPr="00233D89">
              <w:rPr>
                <w:rFonts w:ascii="Arial" w:hAnsi="Arial" w:cs="Arial"/>
                <w:color w:val="000000" w:themeColor="text1"/>
                <w:sz w:val="16"/>
                <w:szCs w:val="16"/>
                <w:shd w:val="clear" w:color="auto" w:fill="FFFFFF"/>
              </w:rPr>
              <w:t>. Acabamento com “selagem a quente”.</w:t>
            </w:r>
          </w:p>
          <w:p w14:paraId="38BA9234" w14:textId="77777777" w:rsidR="006152C8" w:rsidRPr="0057051A" w:rsidRDefault="006152C8" w:rsidP="006152C8">
            <w:pPr>
              <w:jc w:val="both"/>
              <w:rPr>
                <w:rFonts w:ascii="Arial" w:hAnsi="Arial" w:cs="Arial"/>
                <w:color w:val="000000"/>
                <w:sz w:val="16"/>
                <w:szCs w:val="16"/>
              </w:rPr>
            </w:pPr>
          </w:p>
        </w:tc>
        <w:tc>
          <w:tcPr>
            <w:tcW w:w="595" w:type="pct"/>
            <w:tcBorders>
              <w:top w:val="nil"/>
              <w:left w:val="nil"/>
              <w:bottom w:val="single" w:sz="4" w:space="0" w:color="auto"/>
              <w:right w:val="single" w:sz="4" w:space="0" w:color="auto"/>
            </w:tcBorders>
            <w:shd w:val="clear" w:color="auto" w:fill="auto"/>
            <w:vAlign w:val="center"/>
          </w:tcPr>
          <w:p w14:paraId="6887AB22" w14:textId="77777777" w:rsidR="006152C8" w:rsidRPr="0057051A" w:rsidRDefault="006152C8" w:rsidP="006152C8">
            <w:pPr>
              <w:jc w:val="center"/>
              <w:rPr>
                <w:rFonts w:ascii="Arial" w:hAnsi="Arial" w:cs="Arial"/>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14:paraId="37BD13D0" w14:textId="34F02D14" w:rsidR="006152C8" w:rsidRPr="0057051A" w:rsidRDefault="006152C8" w:rsidP="006152C8">
            <w:pPr>
              <w:jc w:val="center"/>
              <w:rPr>
                <w:rFonts w:ascii="Arial" w:hAnsi="Arial" w:cs="Arial"/>
                <w:color w:val="000000"/>
                <w:sz w:val="16"/>
                <w:szCs w:val="16"/>
              </w:rPr>
            </w:pPr>
            <w:r>
              <w:rPr>
                <w:rFonts w:ascii="Arial" w:hAnsi="Arial" w:cs="Arial"/>
                <w:color w:val="000000"/>
                <w:sz w:val="16"/>
                <w:szCs w:val="16"/>
              </w:rPr>
              <w:t>5.000</w:t>
            </w:r>
          </w:p>
        </w:tc>
        <w:tc>
          <w:tcPr>
            <w:tcW w:w="510" w:type="pct"/>
            <w:tcBorders>
              <w:top w:val="nil"/>
              <w:left w:val="nil"/>
              <w:bottom w:val="single" w:sz="4" w:space="0" w:color="auto"/>
              <w:right w:val="single" w:sz="4" w:space="0" w:color="auto"/>
            </w:tcBorders>
            <w:shd w:val="clear" w:color="auto" w:fill="auto"/>
            <w:vAlign w:val="center"/>
          </w:tcPr>
          <w:p w14:paraId="6BADF1F2" w14:textId="173FA3D7" w:rsidR="006152C8" w:rsidRPr="0057051A" w:rsidRDefault="006152C8" w:rsidP="006152C8">
            <w:pPr>
              <w:jc w:val="center"/>
              <w:rPr>
                <w:rFonts w:ascii="Arial" w:hAnsi="Arial" w:cs="Arial"/>
                <w:color w:val="000000"/>
                <w:sz w:val="16"/>
                <w:szCs w:val="16"/>
              </w:rPr>
            </w:pPr>
            <w:r>
              <w:rPr>
                <w:rFonts w:ascii="Arial" w:hAnsi="Arial" w:cs="Arial"/>
                <w:color w:val="000000"/>
                <w:sz w:val="16"/>
                <w:szCs w:val="16"/>
              </w:rPr>
              <w:t>R$</w:t>
            </w:r>
          </w:p>
        </w:tc>
        <w:tc>
          <w:tcPr>
            <w:tcW w:w="811" w:type="pct"/>
            <w:tcBorders>
              <w:top w:val="nil"/>
              <w:left w:val="nil"/>
              <w:bottom w:val="single" w:sz="4" w:space="0" w:color="auto"/>
              <w:right w:val="single" w:sz="4" w:space="0" w:color="auto"/>
            </w:tcBorders>
            <w:shd w:val="clear" w:color="auto" w:fill="auto"/>
            <w:vAlign w:val="center"/>
          </w:tcPr>
          <w:p w14:paraId="0B27B386" w14:textId="7F7D2C18" w:rsidR="006152C8" w:rsidRPr="0057051A" w:rsidRDefault="006152C8" w:rsidP="006152C8">
            <w:pPr>
              <w:jc w:val="center"/>
              <w:rPr>
                <w:rFonts w:ascii="Arial" w:hAnsi="Arial" w:cs="Arial"/>
                <w:color w:val="000000"/>
                <w:sz w:val="16"/>
                <w:szCs w:val="16"/>
              </w:rPr>
            </w:pPr>
            <w:r>
              <w:rPr>
                <w:rFonts w:ascii="Arial" w:hAnsi="Arial" w:cs="Arial"/>
                <w:color w:val="000000"/>
                <w:sz w:val="16"/>
                <w:szCs w:val="16"/>
              </w:rPr>
              <w:t>R$</w:t>
            </w:r>
          </w:p>
        </w:tc>
        <w:tc>
          <w:tcPr>
            <w:tcW w:w="86" w:type="pct"/>
            <w:vAlign w:val="center"/>
          </w:tcPr>
          <w:p w14:paraId="0D1ED0A8" w14:textId="77777777" w:rsidR="006152C8" w:rsidRPr="0057051A" w:rsidRDefault="006152C8" w:rsidP="006152C8">
            <w:pPr>
              <w:rPr>
                <w:rFonts w:ascii="Arial" w:hAnsi="Arial" w:cs="Arial"/>
                <w:sz w:val="16"/>
                <w:szCs w:val="16"/>
              </w:rPr>
            </w:pPr>
          </w:p>
        </w:tc>
      </w:tr>
      <w:tr w:rsidR="006152C8" w:rsidRPr="0057051A" w14:paraId="38E69F82" w14:textId="77777777" w:rsidTr="006152C8">
        <w:trPr>
          <w:trHeight w:val="20"/>
        </w:trPr>
        <w:tc>
          <w:tcPr>
            <w:tcW w:w="2607"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3A7D304" w14:textId="77777777" w:rsidR="006152C8" w:rsidRPr="0057051A" w:rsidRDefault="006152C8" w:rsidP="006152C8">
            <w:pPr>
              <w:jc w:val="right"/>
              <w:rPr>
                <w:rFonts w:ascii="Arial" w:hAnsi="Arial" w:cs="Arial"/>
                <w:b/>
                <w:bCs/>
                <w:color w:val="000000"/>
                <w:sz w:val="16"/>
                <w:szCs w:val="16"/>
              </w:rPr>
            </w:pPr>
            <w:r w:rsidRPr="0057051A">
              <w:rPr>
                <w:rFonts w:ascii="Arial" w:hAnsi="Arial" w:cs="Arial"/>
                <w:b/>
                <w:bCs/>
                <w:color w:val="000000"/>
                <w:sz w:val="16"/>
                <w:szCs w:val="16"/>
              </w:rPr>
              <w:t>TOTAL</w:t>
            </w:r>
          </w:p>
        </w:tc>
        <w:tc>
          <w:tcPr>
            <w:tcW w:w="595" w:type="pct"/>
            <w:tcBorders>
              <w:top w:val="nil"/>
              <w:left w:val="nil"/>
              <w:bottom w:val="nil"/>
              <w:right w:val="nil"/>
            </w:tcBorders>
            <w:shd w:val="clear" w:color="auto" w:fill="auto"/>
            <w:vAlign w:val="center"/>
            <w:hideMark/>
          </w:tcPr>
          <w:p w14:paraId="0857375E" w14:textId="77777777" w:rsidR="006152C8" w:rsidRPr="0057051A" w:rsidRDefault="006152C8" w:rsidP="006152C8">
            <w:pPr>
              <w:jc w:val="center"/>
              <w:rPr>
                <w:rFonts w:ascii="Arial" w:hAnsi="Arial" w:cs="Arial"/>
                <w:b/>
                <w:bCs/>
                <w:color w:val="000000"/>
                <w:sz w:val="16"/>
                <w:szCs w:val="16"/>
              </w:rPr>
            </w:pPr>
          </w:p>
        </w:tc>
        <w:tc>
          <w:tcPr>
            <w:tcW w:w="390" w:type="pct"/>
            <w:tcBorders>
              <w:top w:val="nil"/>
              <w:left w:val="nil"/>
              <w:bottom w:val="nil"/>
              <w:right w:val="nil"/>
            </w:tcBorders>
            <w:shd w:val="clear" w:color="auto" w:fill="auto"/>
            <w:vAlign w:val="center"/>
            <w:hideMark/>
          </w:tcPr>
          <w:p w14:paraId="14F3CED1" w14:textId="77777777" w:rsidR="006152C8" w:rsidRPr="0057051A" w:rsidRDefault="006152C8" w:rsidP="006152C8">
            <w:pPr>
              <w:jc w:val="center"/>
              <w:rPr>
                <w:rFonts w:ascii="Arial" w:hAnsi="Arial" w:cs="Arial"/>
                <w:sz w:val="16"/>
                <w:szCs w:val="16"/>
              </w:rPr>
            </w:pPr>
          </w:p>
        </w:tc>
        <w:tc>
          <w:tcPr>
            <w:tcW w:w="510" w:type="pct"/>
            <w:tcBorders>
              <w:top w:val="nil"/>
              <w:left w:val="nil"/>
              <w:bottom w:val="nil"/>
              <w:right w:val="nil"/>
            </w:tcBorders>
            <w:shd w:val="clear" w:color="auto" w:fill="auto"/>
            <w:vAlign w:val="center"/>
            <w:hideMark/>
          </w:tcPr>
          <w:p w14:paraId="6851EE35" w14:textId="77777777" w:rsidR="006152C8" w:rsidRPr="0057051A" w:rsidRDefault="006152C8" w:rsidP="006152C8">
            <w:pPr>
              <w:jc w:val="center"/>
              <w:rPr>
                <w:rFonts w:ascii="Arial" w:hAnsi="Arial" w:cs="Arial"/>
                <w:sz w:val="16"/>
                <w:szCs w:val="16"/>
              </w:rPr>
            </w:pPr>
          </w:p>
        </w:tc>
        <w:tc>
          <w:tcPr>
            <w:tcW w:w="811" w:type="pct"/>
            <w:tcBorders>
              <w:top w:val="nil"/>
              <w:left w:val="single" w:sz="4" w:space="0" w:color="auto"/>
              <w:bottom w:val="single" w:sz="4" w:space="0" w:color="auto"/>
              <w:right w:val="single" w:sz="4" w:space="0" w:color="auto"/>
            </w:tcBorders>
            <w:shd w:val="clear" w:color="000000" w:fill="B8CCE4"/>
            <w:vAlign w:val="center"/>
            <w:hideMark/>
          </w:tcPr>
          <w:p w14:paraId="2A2C4FA1" w14:textId="77777777" w:rsidR="006152C8" w:rsidRPr="0057051A" w:rsidRDefault="006152C8" w:rsidP="006152C8">
            <w:pPr>
              <w:jc w:val="center"/>
              <w:rPr>
                <w:rFonts w:ascii="Arial" w:hAnsi="Arial" w:cs="Arial"/>
                <w:b/>
                <w:bCs/>
                <w:color w:val="000000"/>
                <w:sz w:val="16"/>
                <w:szCs w:val="16"/>
              </w:rPr>
            </w:pPr>
            <w:r w:rsidRPr="0057051A">
              <w:rPr>
                <w:rFonts w:ascii="Arial" w:hAnsi="Arial" w:cs="Arial"/>
                <w:b/>
                <w:bCs/>
                <w:color w:val="000000"/>
                <w:sz w:val="16"/>
                <w:szCs w:val="16"/>
              </w:rPr>
              <w:t>R$0,00</w:t>
            </w:r>
          </w:p>
        </w:tc>
        <w:tc>
          <w:tcPr>
            <w:tcW w:w="86" w:type="pct"/>
            <w:vAlign w:val="center"/>
            <w:hideMark/>
          </w:tcPr>
          <w:p w14:paraId="00F7AE4E" w14:textId="77777777" w:rsidR="006152C8" w:rsidRPr="0057051A" w:rsidRDefault="006152C8" w:rsidP="006152C8">
            <w:pPr>
              <w:rPr>
                <w:rFonts w:ascii="Arial" w:hAnsi="Arial" w:cs="Arial"/>
                <w:sz w:val="16"/>
                <w:szCs w:val="16"/>
              </w:rPr>
            </w:pPr>
          </w:p>
        </w:tc>
      </w:tr>
    </w:tbl>
    <w:p w14:paraId="283E6424" w14:textId="7C94843A" w:rsidR="005F576F" w:rsidRPr="00895534" w:rsidRDefault="005F576F" w:rsidP="00895534">
      <w:pPr>
        <w:rPr>
          <w:rFonts w:ascii="Arial" w:hAnsi="Arial" w:cs="Arial"/>
          <w:b/>
          <w:sz w:val="20"/>
          <w:szCs w:val="20"/>
        </w:rPr>
      </w:pPr>
    </w:p>
    <w:p w14:paraId="3C3F9D4A" w14:textId="6F82009D" w:rsidR="005F576F" w:rsidRPr="00895534" w:rsidRDefault="005F576F" w:rsidP="00895534">
      <w:pPr>
        <w:rPr>
          <w:rFonts w:ascii="Arial" w:hAnsi="Arial" w:cs="Arial"/>
          <w:b/>
          <w:sz w:val="20"/>
          <w:szCs w:val="20"/>
        </w:rPr>
      </w:pPr>
    </w:p>
    <w:p w14:paraId="54BE90A4" w14:textId="7F85188B" w:rsidR="00F951EB" w:rsidRPr="00895534" w:rsidRDefault="00DC66B8" w:rsidP="00895534">
      <w:pPr>
        <w:rPr>
          <w:rFonts w:ascii="Arial" w:hAnsi="Arial" w:cs="Arial"/>
          <w:b/>
          <w:sz w:val="20"/>
          <w:szCs w:val="20"/>
        </w:rPr>
      </w:pPr>
      <w:r w:rsidRPr="00895534">
        <w:rPr>
          <w:rFonts w:ascii="Arial" w:hAnsi="Arial" w:cs="Arial"/>
          <w:b/>
          <w:sz w:val="20"/>
          <w:szCs w:val="20"/>
        </w:rPr>
        <w:t xml:space="preserve">Valor </w:t>
      </w:r>
      <w:r w:rsidR="008B287A" w:rsidRPr="00895534">
        <w:rPr>
          <w:rFonts w:ascii="Arial" w:hAnsi="Arial" w:cs="Arial"/>
          <w:b/>
          <w:sz w:val="20"/>
          <w:szCs w:val="20"/>
        </w:rPr>
        <w:t>T</w:t>
      </w:r>
      <w:r w:rsidRPr="00895534">
        <w:rPr>
          <w:rFonts w:ascii="Arial" w:hAnsi="Arial" w:cs="Arial"/>
          <w:b/>
          <w:sz w:val="20"/>
          <w:szCs w:val="20"/>
        </w:rPr>
        <w:t xml:space="preserve">otal </w:t>
      </w:r>
      <w:r w:rsidR="00F951EB" w:rsidRPr="00895534">
        <w:rPr>
          <w:rFonts w:ascii="Arial" w:hAnsi="Arial" w:cs="Arial"/>
          <w:b/>
          <w:sz w:val="20"/>
          <w:szCs w:val="20"/>
        </w:rPr>
        <w:t>da Proposta</w:t>
      </w:r>
    </w:p>
    <w:p w14:paraId="3FE4A575" w14:textId="2DBFB9C0" w:rsidR="00DC66B8" w:rsidRPr="00895534" w:rsidRDefault="00DC66B8" w:rsidP="00895534">
      <w:pPr>
        <w:rPr>
          <w:rFonts w:ascii="Arial" w:hAnsi="Arial" w:cs="Arial"/>
          <w:b/>
          <w:sz w:val="20"/>
          <w:szCs w:val="20"/>
        </w:rPr>
      </w:pPr>
      <w:r w:rsidRPr="00895534">
        <w:rPr>
          <w:rFonts w:ascii="Arial" w:hAnsi="Arial" w:cs="Arial"/>
          <w:b/>
          <w:sz w:val="20"/>
          <w:szCs w:val="20"/>
        </w:rPr>
        <w:t>R$ ....... (..............................).</w:t>
      </w:r>
    </w:p>
    <w:p w14:paraId="41AC4149" w14:textId="77777777" w:rsidR="00317D9A" w:rsidRPr="00895534" w:rsidRDefault="00317D9A" w:rsidP="00895534">
      <w:pPr>
        <w:rPr>
          <w:rFonts w:ascii="Arial" w:hAnsi="Arial" w:cs="Arial"/>
          <w:b/>
          <w:sz w:val="20"/>
          <w:szCs w:val="20"/>
        </w:rPr>
      </w:pPr>
    </w:p>
    <w:p w14:paraId="085167D0" w14:textId="77777777" w:rsidR="00DC66B8" w:rsidRPr="00895534" w:rsidRDefault="00DC66B8" w:rsidP="00895534">
      <w:pPr>
        <w:pStyle w:val="Corpodetexto"/>
        <w:rPr>
          <w:rFonts w:ascii="Arial" w:hAnsi="Arial" w:cs="Arial"/>
        </w:rPr>
      </w:pPr>
      <w:r w:rsidRPr="00895534">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6084552" w14:textId="77777777" w:rsidR="00DC66B8" w:rsidRPr="00895534" w:rsidRDefault="00DC66B8" w:rsidP="00895534">
      <w:pPr>
        <w:pStyle w:val="Corpodetexto"/>
        <w:rPr>
          <w:rFonts w:ascii="Arial" w:hAnsi="Arial" w:cs="Arial"/>
        </w:rPr>
      </w:pPr>
    </w:p>
    <w:p w14:paraId="76581B73" w14:textId="3E952C37" w:rsidR="00DC66B8" w:rsidRPr="00895534" w:rsidRDefault="00DC66B8" w:rsidP="00895534">
      <w:pPr>
        <w:pStyle w:val="Corpodetexto"/>
        <w:rPr>
          <w:rFonts w:ascii="Arial" w:hAnsi="Arial" w:cs="Arial"/>
        </w:rPr>
      </w:pPr>
      <w:r w:rsidRPr="00895534">
        <w:rPr>
          <w:rFonts w:ascii="Arial" w:hAnsi="Arial" w:cs="Arial"/>
        </w:rPr>
        <w:t xml:space="preserve">Declara, outrossim, que o preço cotado inclui todos os custos e despesas necessários ao cumprimento integral das obrigações decorrentes da contratação, de modo que, nenhuma outra remuneração será devida, </w:t>
      </w:r>
      <w:r w:rsidR="009258C0">
        <w:rPr>
          <w:rFonts w:ascii="Arial" w:hAnsi="Arial" w:cs="Arial"/>
        </w:rPr>
        <w:t>inexistindo</w:t>
      </w:r>
      <w:r w:rsidR="00B63F43">
        <w:rPr>
          <w:rFonts w:ascii="Arial" w:hAnsi="Arial" w:cs="Arial"/>
        </w:rPr>
        <w:t xml:space="preserve"> </w:t>
      </w:r>
      <w:r w:rsidRPr="00895534">
        <w:rPr>
          <w:rFonts w:ascii="Arial" w:hAnsi="Arial" w:cs="Arial"/>
        </w:rPr>
        <w:t>qualquer hipótese de</w:t>
      </w:r>
      <w:r w:rsidRPr="00895534">
        <w:rPr>
          <w:rFonts w:ascii="Arial" w:hAnsi="Arial" w:cs="Arial"/>
          <w:b/>
        </w:rPr>
        <w:t xml:space="preserve"> </w:t>
      </w:r>
      <w:r w:rsidRPr="00895534">
        <w:rPr>
          <w:rFonts w:ascii="Arial" w:hAnsi="Arial" w:cs="Arial"/>
        </w:rPr>
        <w:t>responsabilidade solidária pelo pagamento de toda e qualquer despesa, direta ou indiretamente relacionada com a prestação dos serviços</w:t>
      </w:r>
      <w:r w:rsidR="00F5414D" w:rsidRPr="00895534">
        <w:rPr>
          <w:rFonts w:ascii="Arial" w:hAnsi="Arial" w:cs="Arial"/>
        </w:rPr>
        <w:t xml:space="preserve"> e/ou fornecimentos dos itens</w:t>
      </w:r>
      <w:r w:rsidRPr="00895534">
        <w:rPr>
          <w:rFonts w:ascii="Arial" w:hAnsi="Arial" w:cs="Arial"/>
        </w:rPr>
        <w:t>.</w:t>
      </w:r>
    </w:p>
    <w:p w14:paraId="2D22019D" w14:textId="77777777" w:rsidR="00DC66B8" w:rsidRPr="00895534" w:rsidRDefault="00DC66B8" w:rsidP="00895534">
      <w:pPr>
        <w:pStyle w:val="Corpodetexto"/>
        <w:rPr>
          <w:rFonts w:ascii="Arial" w:hAnsi="Arial" w:cs="Arial"/>
        </w:rPr>
      </w:pPr>
    </w:p>
    <w:p w14:paraId="0CA4C12D" w14:textId="77777777" w:rsidR="00DC66B8" w:rsidRPr="00895534" w:rsidRDefault="00DC66B8" w:rsidP="00895534">
      <w:pPr>
        <w:pStyle w:val="Corpodetexto"/>
        <w:rPr>
          <w:rFonts w:ascii="Arial" w:hAnsi="Arial" w:cs="Arial"/>
        </w:rPr>
      </w:pPr>
      <w:r w:rsidRPr="00895534">
        <w:rPr>
          <w:rFonts w:ascii="Arial" w:hAnsi="Arial" w:cs="Arial"/>
        </w:rPr>
        <w:t>Declara, estar ciente das características dos itens a serem fornecidos, não devendo ofertar produtos de qualidade inferior.</w:t>
      </w:r>
    </w:p>
    <w:p w14:paraId="2793865C" w14:textId="77777777" w:rsidR="00DC66B8" w:rsidRPr="00895534" w:rsidRDefault="00DC66B8" w:rsidP="00895534">
      <w:pPr>
        <w:ind w:right="-1"/>
        <w:rPr>
          <w:rFonts w:ascii="Arial" w:hAnsi="Arial" w:cs="Arial"/>
          <w:bCs/>
          <w:sz w:val="20"/>
          <w:szCs w:val="20"/>
        </w:rPr>
      </w:pPr>
    </w:p>
    <w:p w14:paraId="619634F0" w14:textId="77777777" w:rsidR="00DC66B8" w:rsidRPr="00895534" w:rsidRDefault="00DC66B8" w:rsidP="00895534">
      <w:pPr>
        <w:jc w:val="both"/>
        <w:rPr>
          <w:rFonts w:ascii="Arial" w:hAnsi="Arial" w:cs="Arial"/>
          <w:sz w:val="20"/>
          <w:szCs w:val="20"/>
        </w:rPr>
      </w:pPr>
      <w:r w:rsidRPr="00895534">
        <w:rPr>
          <w:rFonts w:ascii="Arial" w:hAnsi="Arial" w:cs="Arial"/>
          <w:b/>
          <w:sz w:val="20"/>
          <w:szCs w:val="20"/>
        </w:rPr>
        <w:t>Validade da Proposta:</w:t>
      </w:r>
      <w:r w:rsidRPr="00895534">
        <w:rPr>
          <w:rFonts w:ascii="Arial" w:hAnsi="Arial" w:cs="Arial"/>
          <w:sz w:val="20"/>
          <w:szCs w:val="20"/>
        </w:rPr>
        <w:t xml:space="preserve"> 60 (sessenta) dias.</w:t>
      </w:r>
    </w:p>
    <w:p w14:paraId="0ADD76D0" w14:textId="77777777" w:rsidR="00DC66B8" w:rsidRPr="00895534" w:rsidRDefault="00DC66B8" w:rsidP="00895534">
      <w:pPr>
        <w:tabs>
          <w:tab w:val="left" w:pos="633"/>
        </w:tabs>
        <w:jc w:val="both"/>
        <w:rPr>
          <w:rFonts w:ascii="Arial" w:hAnsi="Arial" w:cs="Arial"/>
          <w:sz w:val="20"/>
          <w:szCs w:val="20"/>
        </w:rPr>
      </w:pPr>
      <w:r w:rsidRPr="00895534">
        <w:rPr>
          <w:rFonts w:ascii="Arial" w:eastAsia="Helvetica" w:hAnsi="Arial" w:cs="Arial"/>
          <w:b/>
          <w:sz w:val="20"/>
          <w:szCs w:val="20"/>
        </w:rPr>
        <w:t xml:space="preserve">Condições de Pagamento: </w:t>
      </w:r>
      <w:r w:rsidRPr="00895534">
        <w:rPr>
          <w:rFonts w:ascii="Arial" w:hAnsi="Arial" w:cs="Arial"/>
          <w:sz w:val="20"/>
          <w:szCs w:val="20"/>
        </w:rPr>
        <w:t xml:space="preserve">Os pagamentos serão efetuados na forma estabelecida no Edital. </w:t>
      </w:r>
    </w:p>
    <w:p w14:paraId="22C08A66" w14:textId="1B26DC63" w:rsidR="00326BC6" w:rsidRPr="00326BC6" w:rsidRDefault="00326BC6" w:rsidP="00895534">
      <w:pPr>
        <w:tabs>
          <w:tab w:val="left" w:pos="633"/>
        </w:tabs>
        <w:jc w:val="both"/>
        <w:rPr>
          <w:rFonts w:ascii="Arial" w:hAnsi="Arial" w:cs="Arial"/>
          <w:sz w:val="20"/>
          <w:szCs w:val="20"/>
        </w:rPr>
      </w:pPr>
      <w:r>
        <w:rPr>
          <w:rFonts w:ascii="Arial" w:hAnsi="Arial" w:cs="Arial"/>
          <w:b/>
          <w:bCs/>
          <w:sz w:val="20"/>
          <w:szCs w:val="20"/>
        </w:rPr>
        <w:t xml:space="preserve">Entrega: </w:t>
      </w:r>
      <w:r>
        <w:rPr>
          <w:rFonts w:ascii="Arial" w:hAnsi="Arial" w:cs="Arial"/>
          <w:sz w:val="20"/>
          <w:szCs w:val="20"/>
        </w:rPr>
        <w:t>Deverá obedecer os prazos previstos no Anexo I do edital</w:t>
      </w:r>
    </w:p>
    <w:p w14:paraId="33F999DC" w14:textId="7AF84D75" w:rsidR="00DC66B8" w:rsidRPr="00895534" w:rsidRDefault="00DC66B8" w:rsidP="00895534">
      <w:pPr>
        <w:tabs>
          <w:tab w:val="left" w:pos="633"/>
        </w:tabs>
        <w:jc w:val="both"/>
        <w:rPr>
          <w:rFonts w:ascii="Arial" w:hAnsi="Arial" w:cs="Arial"/>
          <w:sz w:val="20"/>
          <w:szCs w:val="20"/>
        </w:rPr>
      </w:pPr>
      <w:r w:rsidRPr="00895534">
        <w:rPr>
          <w:rFonts w:ascii="Arial" w:hAnsi="Arial" w:cs="Arial"/>
          <w:b/>
          <w:sz w:val="20"/>
          <w:szCs w:val="20"/>
        </w:rPr>
        <w:t>Obs. Previsões de sanções em caso de atraso na entrega</w:t>
      </w:r>
      <w:r w:rsidRPr="00895534">
        <w:rPr>
          <w:rFonts w:ascii="Arial" w:hAnsi="Arial" w:cs="Arial"/>
          <w:sz w:val="20"/>
          <w:szCs w:val="20"/>
        </w:rPr>
        <w:t>.</w:t>
      </w:r>
    </w:p>
    <w:p w14:paraId="09906830" w14:textId="77777777" w:rsidR="00DC66B8" w:rsidRPr="00895534" w:rsidRDefault="00DC66B8" w:rsidP="00895534">
      <w:pPr>
        <w:autoSpaceDE w:val="0"/>
        <w:autoSpaceDN w:val="0"/>
        <w:adjustRightInd w:val="0"/>
        <w:jc w:val="both"/>
        <w:rPr>
          <w:rFonts w:ascii="Arial" w:hAnsi="Arial" w:cs="Arial"/>
          <w:b/>
          <w:sz w:val="20"/>
          <w:szCs w:val="20"/>
        </w:rPr>
      </w:pPr>
    </w:p>
    <w:p w14:paraId="03F9B60F" w14:textId="77777777" w:rsidR="00DC66B8" w:rsidRPr="00895534" w:rsidRDefault="00DC66B8" w:rsidP="00895534">
      <w:pPr>
        <w:autoSpaceDE w:val="0"/>
        <w:autoSpaceDN w:val="0"/>
        <w:adjustRightInd w:val="0"/>
        <w:jc w:val="both"/>
        <w:rPr>
          <w:rFonts w:ascii="Arial" w:hAnsi="Arial" w:cs="Arial"/>
          <w:sz w:val="20"/>
          <w:szCs w:val="20"/>
        </w:rPr>
      </w:pPr>
      <w:r w:rsidRPr="00895534">
        <w:rPr>
          <w:rFonts w:ascii="Arial" w:hAnsi="Arial" w:cs="Arial"/>
          <w:b/>
          <w:sz w:val="20"/>
          <w:szCs w:val="20"/>
        </w:rPr>
        <w:t>Local:</w:t>
      </w:r>
      <w:r w:rsidRPr="00895534">
        <w:rPr>
          <w:rFonts w:ascii="Arial" w:hAnsi="Arial" w:cs="Arial"/>
          <w:sz w:val="20"/>
          <w:szCs w:val="20"/>
        </w:rPr>
        <w:t xml:space="preserve"> O objeto desta licitação </w:t>
      </w:r>
      <w:r w:rsidRPr="00895534">
        <w:rPr>
          <w:rFonts w:ascii="Arial" w:hAnsi="Arial" w:cs="Arial"/>
          <w:b/>
          <w:sz w:val="20"/>
          <w:szCs w:val="20"/>
        </w:rPr>
        <w:t>deverá ser</w:t>
      </w:r>
      <w:r w:rsidRPr="00895534">
        <w:rPr>
          <w:rFonts w:ascii="Arial" w:hAnsi="Arial" w:cs="Arial"/>
          <w:bCs/>
          <w:sz w:val="20"/>
          <w:szCs w:val="20"/>
        </w:rPr>
        <w:t xml:space="preserve"> entregue</w:t>
      </w:r>
      <w:r w:rsidR="00317D9A" w:rsidRPr="00895534">
        <w:rPr>
          <w:rFonts w:ascii="Arial" w:hAnsi="Arial" w:cs="Arial"/>
          <w:bCs/>
          <w:sz w:val="20"/>
          <w:szCs w:val="20"/>
        </w:rPr>
        <w:t xml:space="preserve"> nos limítrofes da cidade de São Paulo</w:t>
      </w:r>
      <w:r w:rsidRPr="00895534">
        <w:rPr>
          <w:rFonts w:ascii="Arial" w:hAnsi="Arial" w:cs="Arial"/>
          <w:bCs/>
          <w:sz w:val="20"/>
          <w:szCs w:val="20"/>
        </w:rPr>
        <w:t xml:space="preserve">, </w:t>
      </w:r>
      <w:r w:rsidR="00317D9A" w:rsidRPr="00895534">
        <w:rPr>
          <w:rFonts w:ascii="Arial" w:hAnsi="Arial" w:cs="Arial"/>
          <w:bCs/>
          <w:sz w:val="20"/>
          <w:szCs w:val="20"/>
        </w:rPr>
        <w:t xml:space="preserve">principalmente </w:t>
      </w:r>
      <w:r w:rsidRPr="00895534">
        <w:rPr>
          <w:rFonts w:ascii="Arial" w:hAnsi="Arial" w:cs="Arial"/>
          <w:bCs/>
          <w:sz w:val="20"/>
          <w:szCs w:val="20"/>
        </w:rPr>
        <w:t>no Centro de Treinamento</w:t>
      </w:r>
      <w:r w:rsidRPr="00895534">
        <w:rPr>
          <w:rFonts w:ascii="Arial" w:hAnsi="Arial" w:cs="Arial"/>
          <w:sz w:val="20"/>
          <w:szCs w:val="20"/>
        </w:rPr>
        <w:t xml:space="preserve"> Paralímpico Brasileiro, localizado na Rodovia Imigrantes, Km 11,5 – Vila Guarani – São Paulo/SP, de segunda à sexta-feira, no horário das 09h00 às 18h00.</w:t>
      </w:r>
    </w:p>
    <w:p w14:paraId="5113E6A9" w14:textId="77777777" w:rsidR="00B72E7B" w:rsidRPr="00895534" w:rsidRDefault="00B72E7B" w:rsidP="00895534">
      <w:pPr>
        <w:autoSpaceDE w:val="0"/>
        <w:autoSpaceDN w:val="0"/>
        <w:adjustRightInd w:val="0"/>
        <w:jc w:val="both"/>
        <w:rPr>
          <w:rFonts w:ascii="Arial" w:hAnsi="Arial" w:cs="Arial"/>
          <w:sz w:val="20"/>
          <w:szCs w:val="20"/>
        </w:rPr>
      </w:pPr>
    </w:p>
    <w:p w14:paraId="584A83F7" w14:textId="50328CAF" w:rsidR="00C83313" w:rsidRPr="00895534" w:rsidRDefault="00F951EB" w:rsidP="00895534">
      <w:pPr>
        <w:rPr>
          <w:rFonts w:ascii="Arial" w:hAnsi="Arial" w:cs="Arial"/>
          <w:sz w:val="20"/>
          <w:szCs w:val="20"/>
        </w:rPr>
      </w:pPr>
      <w:r w:rsidRPr="00895534">
        <w:rPr>
          <w:rFonts w:ascii="Arial" w:hAnsi="Arial" w:cs="Arial"/>
          <w:sz w:val="20"/>
          <w:szCs w:val="20"/>
        </w:rPr>
        <w:t>D</w:t>
      </w:r>
      <w:r w:rsidR="00C83313" w:rsidRPr="00895534">
        <w:rPr>
          <w:rFonts w:ascii="Arial" w:hAnsi="Arial" w:cs="Arial"/>
          <w:sz w:val="20"/>
          <w:szCs w:val="20"/>
        </w:rPr>
        <w:t>ata</w:t>
      </w:r>
      <w:r w:rsidRPr="00895534">
        <w:rPr>
          <w:rFonts w:ascii="Arial" w:hAnsi="Arial" w:cs="Arial"/>
          <w:sz w:val="20"/>
          <w:szCs w:val="20"/>
        </w:rPr>
        <w:t>:</w:t>
      </w:r>
      <w:r w:rsidR="00C83313" w:rsidRPr="00895534">
        <w:rPr>
          <w:rFonts w:ascii="Arial" w:hAnsi="Arial" w:cs="Arial"/>
          <w:sz w:val="20"/>
          <w:szCs w:val="20"/>
        </w:rPr>
        <w:t xml:space="preserve"> _______________________________</w:t>
      </w:r>
    </w:p>
    <w:p w14:paraId="3DB571DF" w14:textId="356231C3" w:rsidR="000F308A" w:rsidRPr="00895534" w:rsidRDefault="000F308A" w:rsidP="00895534">
      <w:pPr>
        <w:rPr>
          <w:rFonts w:ascii="Arial" w:hAnsi="Arial" w:cs="Arial"/>
          <w:sz w:val="20"/>
          <w:szCs w:val="20"/>
        </w:rPr>
      </w:pPr>
    </w:p>
    <w:p w14:paraId="4A9E17A8" w14:textId="29D3975A" w:rsidR="00B72E7B" w:rsidRPr="00895534" w:rsidRDefault="00B72E7B" w:rsidP="00895534">
      <w:pPr>
        <w:jc w:val="center"/>
        <w:rPr>
          <w:rFonts w:ascii="Arial" w:hAnsi="Arial" w:cs="Arial"/>
          <w:sz w:val="20"/>
          <w:szCs w:val="20"/>
        </w:rPr>
      </w:pPr>
      <w:r w:rsidRPr="00895534">
        <w:rPr>
          <w:rFonts w:ascii="Arial" w:hAnsi="Arial" w:cs="Arial"/>
          <w:sz w:val="20"/>
          <w:szCs w:val="20"/>
        </w:rPr>
        <w:t>__________</w:t>
      </w:r>
    </w:p>
    <w:p w14:paraId="0C8BE572" w14:textId="697EEE07" w:rsidR="00B72E7B" w:rsidRPr="00895534" w:rsidRDefault="00B72E7B" w:rsidP="00895534">
      <w:pPr>
        <w:jc w:val="center"/>
        <w:rPr>
          <w:rFonts w:ascii="Arial" w:hAnsi="Arial" w:cs="Arial"/>
          <w:b/>
          <w:bCs/>
          <w:sz w:val="20"/>
          <w:szCs w:val="20"/>
        </w:rPr>
      </w:pPr>
      <w:r w:rsidRPr="00895534">
        <w:rPr>
          <w:rFonts w:ascii="Arial" w:hAnsi="Arial" w:cs="Arial"/>
          <w:b/>
          <w:bCs/>
          <w:sz w:val="20"/>
          <w:szCs w:val="20"/>
        </w:rPr>
        <w:t>Empresa</w:t>
      </w:r>
    </w:p>
    <w:p w14:paraId="457E74CF" w14:textId="5E0A66F9" w:rsidR="00B72E7B" w:rsidRPr="00895534" w:rsidRDefault="00B72E7B" w:rsidP="00895534">
      <w:pPr>
        <w:jc w:val="center"/>
        <w:rPr>
          <w:rFonts w:ascii="Arial" w:hAnsi="Arial" w:cs="Arial"/>
          <w:sz w:val="20"/>
          <w:szCs w:val="20"/>
        </w:rPr>
      </w:pPr>
      <w:r w:rsidRPr="00895534">
        <w:rPr>
          <w:rFonts w:ascii="Arial" w:hAnsi="Arial" w:cs="Arial"/>
          <w:sz w:val="20"/>
          <w:szCs w:val="20"/>
        </w:rPr>
        <w:t>CNPJ</w:t>
      </w:r>
    </w:p>
    <w:p w14:paraId="4E86DECE" w14:textId="30858AFC" w:rsidR="00243E16" w:rsidRPr="00895534" w:rsidRDefault="00B72E7B" w:rsidP="00895534">
      <w:pPr>
        <w:jc w:val="center"/>
        <w:rPr>
          <w:rFonts w:ascii="Arial" w:hAnsi="Arial" w:cs="Arial"/>
          <w:sz w:val="20"/>
          <w:szCs w:val="20"/>
        </w:rPr>
      </w:pPr>
      <w:r w:rsidRPr="00895534">
        <w:rPr>
          <w:rFonts w:ascii="Arial" w:hAnsi="Arial" w:cs="Arial"/>
          <w:sz w:val="20"/>
          <w:szCs w:val="20"/>
        </w:rPr>
        <w:t>Responsável</w:t>
      </w:r>
    </w:p>
    <w:p w14:paraId="546D75A5" w14:textId="06472D23" w:rsidR="00243E16" w:rsidRPr="00895534" w:rsidRDefault="00243E16" w:rsidP="00895534">
      <w:pPr>
        <w:jc w:val="center"/>
        <w:rPr>
          <w:rFonts w:ascii="Arial" w:hAnsi="Arial" w:cs="Arial"/>
          <w:sz w:val="20"/>
          <w:szCs w:val="20"/>
        </w:rPr>
      </w:pPr>
    </w:p>
    <w:p w14:paraId="0EBCD68A" w14:textId="0E31B832" w:rsidR="00243E16" w:rsidRPr="00895534" w:rsidRDefault="00DC66B8" w:rsidP="00326BC6">
      <w:pPr>
        <w:ind w:left="1701" w:hanging="1701"/>
        <w:jc w:val="both"/>
        <w:rPr>
          <w:rFonts w:ascii="Arial" w:hAnsi="Arial" w:cs="Arial"/>
          <w:i/>
          <w:sz w:val="20"/>
          <w:szCs w:val="20"/>
        </w:rPr>
      </w:pPr>
      <w:r w:rsidRPr="00895534">
        <w:rPr>
          <w:rFonts w:ascii="Arial" w:hAnsi="Arial" w:cs="Arial"/>
          <w:bCs/>
          <w:i/>
          <w:sz w:val="20"/>
          <w:szCs w:val="20"/>
        </w:rPr>
        <w:t>OBSERVAÇÃO:</w:t>
      </w:r>
      <w:r w:rsidRPr="00895534">
        <w:rPr>
          <w:rFonts w:ascii="Arial" w:hAnsi="Arial" w:cs="Arial"/>
          <w:bCs/>
          <w:i/>
          <w:sz w:val="20"/>
          <w:szCs w:val="20"/>
        </w:rPr>
        <w:tab/>
      </w:r>
      <w:r w:rsidRPr="00895534">
        <w:rPr>
          <w:rFonts w:ascii="Arial" w:hAnsi="Arial" w:cs="Arial"/>
          <w:i/>
          <w:sz w:val="20"/>
          <w:szCs w:val="20"/>
        </w:rPr>
        <w:t>Esta declaração, elaborada em Papel Timbrado da Empresa, deverá ser enviada, quando solicitada pelo pregoeiro e apenas para a empresa detentora de melhor proposta.</w:t>
      </w:r>
      <w:r w:rsidR="00243E16" w:rsidRPr="00895534">
        <w:rPr>
          <w:rFonts w:ascii="Arial" w:hAnsi="Arial" w:cs="Arial"/>
          <w:i/>
          <w:sz w:val="20"/>
          <w:szCs w:val="20"/>
        </w:rPr>
        <w:br w:type="page"/>
      </w:r>
    </w:p>
    <w:p w14:paraId="6E21BFF7" w14:textId="4C451493" w:rsidR="00C83313" w:rsidRPr="00895534" w:rsidRDefault="00DC66B8" w:rsidP="00895534">
      <w:pPr>
        <w:jc w:val="center"/>
        <w:rPr>
          <w:rFonts w:ascii="Arial" w:hAnsi="Arial" w:cs="Arial"/>
          <w:b/>
          <w:sz w:val="20"/>
          <w:szCs w:val="20"/>
        </w:rPr>
      </w:pPr>
      <w:r w:rsidRPr="00895534">
        <w:rPr>
          <w:rFonts w:ascii="Arial" w:hAnsi="Arial" w:cs="Arial"/>
          <w:b/>
          <w:sz w:val="20"/>
          <w:szCs w:val="20"/>
        </w:rPr>
        <w:t>ANEXO III</w:t>
      </w:r>
    </w:p>
    <w:p w14:paraId="1FCE5DDE" w14:textId="77777777" w:rsidR="00C83313" w:rsidRPr="00895534" w:rsidRDefault="00C83313" w:rsidP="00895534">
      <w:pPr>
        <w:jc w:val="center"/>
        <w:rPr>
          <w:rFonts w:ascii="Arial" w:hAnsi="Arial" w:cs="Arial"/>
          <w:b/>
          <w:sz w:val="20"/>
          <w:szCs w:val="20"/>
        </w:rPr>
      </w:pPr>
    </w:p>
    <w:p w14:paraId="4AF3E04B" w14:textId="77777777" w:rsidR="00C83313" w:rsidRPr="00895534" w:rsidRDefault="00DC66B8" w:rsidP="00895534">
      <w:pPr>
        <w:jc w:val="center"/>
        <w:rPr>
          <w:rFonts w:ascii="Arial" w:hAnsi="Arial" w:cs="Arial"/>
          <w:b/>
          <w:sz w:val="20"/>
          <w:szCs w:val="20"/>
        </w:rPr>
      </w:pPr>
      <w:r w:rsidRPr="00895534">
        <w:rPr>
          <w:rFonts w:ascii="Arial" w:eastAsia="Arial" w:hAnsi="Arial" w:cs="Arial"/>
          <w:b/>
          <w:sz w:val="20"/>
          <w:szCs w:val="20"/>
        </w:rPr>
        <w:t>DECLARAÇÃO DE QUE NADA DEVE</w:t>
      </w:r>
    </w:p>
    <w:p w14:paraId="08F08480" w14:textId="77777777" w:rsidR="00DC66B8" w:rsidRPr="00895534" w:rsidRDefault="00DC66B8" w:rsidP="00895534">
      <w:pPr>
        <w:jc w:val="center"/>
        <w:rPr>
          <w:rFonts w:ascii="Arial" w:hAnsi="Arial" w:cs="Arial"/>
          <w:b/>
          <w:sz w:val="20"/>
          <w:szCs w:val="20"/>
        </w:rPr>
      </w:pPr>
      <w:r w:rsidRPr="00895534">
        <w:rPr>
          <w:rFonts w:ascii="Arial" w:eastAsia="Arial" w:hAnsi="Arial" w:cs="Arial"/>
          <w:b/>
          <w:sz w:val="20"/>
          <w:szCs w:val="20"/>
        </w:rPr>
        <w:t>À FAZENDA PÚBLICA DO MUNICÍPIO DE SÃO PAULO</w:t>
      </w:r>
    </w:p>
    <w:p w14:paraId="0E17E185"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61E3249F"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45335593" w14:textId="66004950"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A9857F37F694470BF024209F2005CC5"/>
                </w:placeholder>
                <w:dataBinding w:prefixMappings="xmlns:ns0='http://purl.org/dc/elements/1.1/' xmlns:ns1='http://schemas.openxmlformats.org/package/2006/metadata/core-properties' " w:xpath="/ns1:coreProperties[1]/ns0:title[1]" w:storeItemID="{6C3C8BC8-F283-45AE-878A-BAB7291924A1}"/>
                <w:text/>
              </w:sdtPr>
              <w:sdtEndPr/>
              <w:sdtContent>
                <w:r w:rsidR="00A853DE">
                  <w:rPr>
                    <w:rFonts w:ascii="Arial" w:hAnsi="Arial" w:cs="Arial"/>
                    <w:b/>
                    <w:sz w:val="20"/>
                    <w:szCs w:val="20"/>
                  </w:rPr>
                  <w:t>0599/2021</w:t>
                </w:r>
              </w:sdtContent>
            </w:sdt>
          </w:p>
          <w:p w14:paraId="5D66D353" w14:textId="43568BD4"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716676736C2847EEA6033DCEAF0DC67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C0D4F">
                  <w:rPr>
                    <w:rFonts w:ascii="Arial" w:hAnsi="Arial" w:cs="Arial"/>
                    <w:b/>
                    <w:sz w:val="20"/>
                    <w:szCs w:val="20"/>
                  </w:rPr>
                  <w:t>892000801002021OC00069</w:t>
                </w:r>
              </w:sdtContent>
            </w:sdt>
          </w:p>
          <w:p w14:paraId="4CC5F8B5" w14:textId="04FA7E4A" w:rsidR="00DC66B8" w:rsidRPr="00895534" w:rsidRDefault="00DC66B8" w:rsidP="00895534">
            <w:pPr>
              <w:jc w:val="both"/>
              <w:rPr>
                <w:rFonts w:ascii="Arial" w:hAnsi="Arial" w:cs="Arial"/>
                <w:sz w:val="20"/>
                <w:szCs w:val="20"/>
              </w:rPr>
            </w:pPr>
            <w:r w:rsidRPr="00895534">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49D4185138C4458FA063E5D642C37633"/>
                </w:placeholder>
                <w:dataBinding w:prefixMappings="xmlns:ns0='http://purl.org/dc/elements/1.1/' xmlns:ns1='http://schemas.openxmlformats.org/package/2006/metadata/core-properties' " w:xpath="/ns1:coreProperties[1]/ns1:category[1]" w:storeItemID="{6C3C8BC8-F283-45AE-878A-BAB7291924A1}"/>
                <w:text/>
              </w:sdtPr>
              <w:sdtEndPr/>
              <w:sdtContent>
                <w:r w:rsidR="006152C8">
                  <w:rPr>
                    <w:rFonts w:ascii="Arial" w:hAnsi="Arial" w:cs="Arial"/>
                    <w:b/>
                    <w:sz w:val="20"/>
                    <w:szCs w:val="20"/>
                  </w:rPr>
                  <w:t>PREGÃO ELETRÔNICO Nº 066/CPB/2021</w:t>
                </w:r>
              </w:sdtContent>
            </w:sdt>
            <w:r w:rsidRPr="00895534">
              <w:rPr>
                <w:rFonts w:ascii="Arial" w:hAnsi="Arial" w:cs="Arial"/>
                <w:sz w:val="20"/>
                <w:szCs w:val="20"/>
              </w:rPr>
              <w:t>.</w:t>
            </w:r>
          </w:p>
        </w:tc>
      </w:tr>
    </w:tbl>
    <w:p w14:paraId="6200E50A"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0B5AE713"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75FA572" w14:textId="77777777" w:rsidR="00DC66B8" w:rsidRPr="00895534" w:rsidRDefault="00DC66B8" w:rsidP="00895534">
            <w:pPr>
              <w:snapToGrid w:val="0"/>
              <w:jc w:val="center"/>
              <w:rPr>
                <w:rFonts w:ascii="Arial" w:hAnsi="Arial" w:cs="Arial"/>
                <w:b/>
                <w:sz w:val="20"/>
                <w:szCs w:val="20"/>
              </w:rPr>
            </w:pPr>
            <w:r w:rsidRPr="00895534">
              <w:rPr>
                <w:rFonts w:ascii="Arial" w:hAnsi="Arial" w:cs="Arial"/>
                <w:b/>
                <w:sz w:val="20"/>
                <w:szCs w:val="20"/>
              </w:rPr>
              <w:t>DENOMINAÇÃO DO OBJETO</w:t>
            </w:r>
          </w:p>
        </w:tc>
      </w:tr>
      <w:tr w:rsidR="00DC66B8" w:rsidRPr="00895534" w14:paraId="204540F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49E02C43A04648B6805DDEF2B8F6A026"/>
              </w:placeholder>
              <w:dataBinding w:prefixMappings="xmlns:ns0='http://purl.org/dc/elements/1.1/' xmlns:ns1='http://schemas.openxmlformats.org/package/2006/metadata/core-properties' " w:xpath="/ns1:coreProperties[1]/ns0:subject[1]" w:storeItemID="{6C3C8BC8-F283-45AE-878A-BAB7291924A1}"/>
              <w:text/>
            </w:sdtPr>
            <w:sdtEndPr/>
            <w:sdtContent>
              <w:p w14:paraId="395F8384" w14:textId="3F69681F" w:rsidR="00DC66B8" w:rsidRPr="00895534" w:rsidRDefault="006152C8" w:rsidP="00895534">
                <w:pPr>
                  <w:jc w:val="both"/>
                  <w:rPr>
                    <w:rFonts w:ascii="Arial" w:hAnsi="Arial" w:cs="Arial"/>
                    <w:sz w:val="20"/>
                    <w:szCs w:val="20"/>
                  </w:rPr>
                </w:pPr>
                <w:r>
                  <w:rPr>
                    <w:rFonts w:ascii="Arial" w:hAnsi="Arial" w:cs="Arial"/>
                    <w:b/>
                    <w:bCs/>
                    <w:sz w:val="20"/>
                    <w:szCs w:val="20"/>
                  </w:rPr>
                  <w:t>“Constituição de Sistema de Registro de Preços para Aquisição de Medalhas personalizadas, para atender as demandas do Comitê Paralímpico Brasileiro, conforme especificações constantes no termo de referência, anexo I”.</w:t>
                </w:r>
              </w:p>
            </w:sdtContent>
          </w:sdt>
        </w:tc>
      </w:tr>
    </w:tbl>
    <w:p w14:paraId="1BD9E753" w14:textId="77777777" w:rsidR="00DC66B8" w:rsidRPr="00895534" w:rsidRDefault="00DC66B8" w:rsidP="00895534">
      <w:pPr>
        <w:ind w:left="331"/>
        <w:jc w:val="center"/>
        <w:rPr>
          <w:rFonts w:ascii="Arial" w:eastAsia="Arial" w:hAnsi="Arial" w:cs="Arial"/>
          <w:b/>
          <w:sz w:val="20"/>
          <w:szCs w:val="20"/>
        </w:rPr>
      </w:pPr>
    </w:p>
    <w:p w14:paraId="118C1959" w14:textId="77777777" w:rsidR="00DC66B8" w:rsidRPr="00895534" w:rsidRDefault="00DC66B8" w:rsidP="00895534">
      <w:pPr>
        <w:rPr>
          <w:rFonts w:ascii="Arial" w:hAnsi="Arial" w:cs="Arial"/>
          <w:b/>
          <w:sz w:val="20"/>
          <w:szCs w:val="20"/>
        </w:rPr>
      </w:pPr>
      <w:r w:rsidRPr="00895534">
        <w:rPr>
          <w:rFonts w:ascii="Arial" w:hAnsi="Arial" w:cs="Arial"/>
          <w:b/>
          <w:sz w:val="20"/>
          <w:szCs w:val="20"/>
        </w:rPr>
        <w:t>AO COMITÊ PARALÍMPICO BRASILEIRO</w:t>
      </w:r>
    </w:p>
    <w:p w14:paraId="46B515AB" w14:textId="77777777" w:rsidR="00DC66B8" w:rsidRPr="00895534" w:rsidRDefault="00DC66B8" w:rsidP="00895534">
      <w:pPr>
        <w:ind w:left="672"/>
        <w:rPr>
          <w:rFonts w:ascii="Arial" w:hAnsi="Arial" w:cs="Arial"/>
          <w:sz w:val="20"/>
          <w:szCs w:val="20"/>
        </w:rPr>
      </w:pPr>
    </w:p>
    <w:p w14:paraId="2C0D0CA6" w14:textId="77777777" w:rsidR="00DC66B8" w:rsidRPr="00895534" w:rsidRDefault="00DC66B8" w:rsidP="00895534">
      <w:pPr>
        <w:jc w:val="both"/>
        <w:rPr>
          <w:rFonts w:ascii="Arial" w:hAnsi="Arial" w:cs="Arial"/>
          <w:sz w:val="20"/>
          <w:szCs w:val="20"/>
        </w:rPr>
      </w:pPr>
    </w:p>
    <w:p w14:paraId="0BAB19BE" w14:textId="2C064F06" w:rsidR="00DC66B8" w:rsidRPr="00895534" w:rsidRDefault="00DC66B8" w:rsidP="00895534">
      <w:pPr>
        <w:jc w:val="both"/>
        <w:rPr>
          <w:rFonts w:ascii="Arial" w:hAnsi="Arial" w:cs="Arial"/>
          <w:sz w:val="20"/>
          <w:szCs w:val="20"/>
        </w:rPr>
      </w:pPr>
      <w:r w:rsidRPr="00895534">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895534">
        <w:rPr>
          <w:rFonts w:ascii="Arial" w:hAnsi="Arial" w:cs="Arial"/>
          <w:b/>
          <w:sz w:val="20"/>
          <w:szCs w:val="20"/>
        </w:rPr>
        <w:t>NÃO</w:t>
      </w:r>
      <w:r w:rsidRPr="00895534">
        <w:rPr>
          <w:rFonts w:ascii="Arial" w:hAnsi="Arial" w:cs="Arial"/>
          <w:sz w:val="20"/>
          <w:szCs w:val="20"/>
        </w:rPr>
        <w:t xml:space="preserve"> é</w:t>
      </w:r>
      <w:r w:rsidRPr="00895534">
        <w:rPr>
          <w:rFonts w:ascii="Arial" w:hAnsi="Arial" w:cs="Arial"/>
          <w:b/>
          <w:sz w:val="20"/>
          <w:szCs w:val="20"/>
        </w:rPr>
        <w:t xml:space="preserve"> </w:t>
      </w:r>
      <w:r w:rsidRPr="00895534">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sidR="00B63F43">
        <w:rPr>
          <w:rFonts w:ascii="Arial" w:hAnsi="Arial" w:cs="Arial"/>
          <w:sz w:val="20"/>
          <w:szCs w:val="20"/>
        </w:rPr>
        <w:t>o</w:t>
      </w:r>
      <w:r w:rsidRPr="00895534">
        <w:rPr>
          <w:rFonts w:ascii="Arial" w:hAnsi="Arial" w:cs="Arial"/>
          <w:sz w:val="20"/>
          <w:szCs w:val="20"/>
        </w:rPr>
        <w:t>.</w:t>
      </w:r>
    </w:p>
    <w:p w14:paraId="3E0754E8" w14:textId="77777777" w:rsidR="00DC66B8" w:rsidRPr="00895534" w:rsidRDefault="00DC66B8" w:rsidP="00895534">
      <w:pPr>
        <w:ind w:left="677"/>
        <w:rPr>
          <w:rFonts w:ascii="Arial" w:hAnsi="Arial" w:cs="Arial"/>
          <w:sz w:val="20"/>
          <w:szCs w:val="20"/>
        </w:rPr>
      </w:pPr>
      <w:r w:rsidRPr="00895534">
        <w:rPr>
          <w:rFonts w:ascii="Arial" w:hAnsi="Arial" w:cs="Arial"/>
          <w:sz w:val="20"/>
          <w:szCs w:val="20"/>
        </w:rPr>
        <w:t xml:space="preserve"> </w:t>
      </w:r>
    </w:p>
    <w:p w14:paraId="3A511BAD" w14:textId="77777777" w:rsidR="00DC66B8" w:rsidRPr="00895534" w:rsidRDefault="00DC66B8" w:rsidP="00895534">
      <w:pPr>
        <w:ind w:left="509"/>
        <w:rPr>
          <w:rFonts w:ascii="Arial" w:hAnsi="Arial" w:cs="Arial"/>
          <w:sz w:val="20"/>
          <w:szCs w:val="20"/>
        </w:rPr>
      </w:pPr>
      <w:r w:rsidRPr="00895534">
        <w:rPr>
          <w:rFonts w:ascii="Arial" w:hAnsi="Arial" w:cs="Arial"/>
          <w:sz w:val="20"/>
          <w:szCs w:val="20"/>
        </w:rPr>
        <w:t xml:space="preserve">  </w:t>
      </w:r>
    </w:p>
    <w:p w14:paraId="549F9C0E" w14:textId="77777777" w:rsidR="006856E0" w:rsidRPr="00895534" w:rsidRDefault="00DC66B8" w:rsidP="00895534">
      <w:pPr>
        <w:rPr>
          <w:rFonts w:ascii="Arial" w:hAnsi="Arial" w:cs="Arial"/>
          <w:sz w:val="20"/>
          <w:szCs w:val="20"/>
        </w:rPr>
      </w:pPr>
      <w:r w:rsidRPr="00895534">
        <w:rPr>
          <w:rFonts w:ascii="Arial" w:hAnsi="Arial" w:cs="Arial"/>
          <w:sz w:val="20"/>
          <w:szCs w:val="20"/>
        </w:rPr>
        <w:t xml:space="preserve"> Local, e data _______________________________</w:t>
      </w:r>
    </w:p>
    <w:p w14:paraId="0A32A79F" w14:textId="77777777" w:rsidR="006856E0" w:rsidRPr="00895534" w:rsidRDefault="006856E0" w:rsidP="00895534">
      <w:pPr>
        <w:rPr>
          <w:rFonts w:ascii="Arial" w:hAnsi="Arial" w:cs="Arial"/>
          <w:sz w:val="20"/>
          <w:szCs w:val="20"/>
        </w:rPr>
      </w:pPr>
    </w:p>
    <w:p w14:paraId="54552CC4" w14:textId="77777777" w:rsidR="006856E0" w:rsidRPr="00895534" w:rsidRDefault="006856E0" w:rsidP="00895534">
      <w:pPr>
        <w:rPr>
          <w:rFonts w:ascii="Arial" w:hAnsi="Arial" w:cs="Arial"/>
          <w:sz w:val="20"/>
          <w:szCs w:val="20"/>
        </w:rPr>
      </w:pPr>
    </w:p>
    <w:p w14:paraId="62A34945" w14:textId="77777777" w:rsidR="006856E0" w:rsidRPr="00895534" w:rsidRDefault="006856E0" w:rsidP="00895534">
      <w:pPr>
        <w:rPr>
          <w:rFonts w:ascii="Arial" w:hAnsi="Arial" w:cs="Arial"/>
          <w:sz w:val="20"/>
          <w:szCs w:val="20"/>
        </w:rPr>
      </w:pPr>
    </w:p>
    <w:p w14:paraId="2D3ED5C0" w14:textId="77777777" w:rsidR="006856E0" w:rsidRPr="00895534" w:rsidRDefault="006856E0" w:rsidP="00895534">
      <w:pPr>
        <w:rPr>
          <w:rFonts w:ascii="Arial" w:hAnsi="Arial" w:cs="Arial"/>
          <w:sz w:val="20"/>
          <w:szCs w:val="20"/>
        </w:rPr>
      </w:pPr>
    </w:p>
    <w:p w14:paraId="5E9AFFFD" w14:textId="77777777" w:rsidR="006856E0" w:rsidRPr="00895534" w:rsidRDefault="006856E0" w:rsidP="00895534">
      <w:pPr>
        <w:rPr>
          <w:rFonts w:ascii="Arial" w:hAnsi="Arial" w:cs="Arial"/>
          <w:sz w:val="20"/>
          <w:szCs w:val="20"/>
        </w:rPr>
      </w:pPr>
    </w:p>
    <w:p w14:paraId="7B5B738F" w14:textId="77777777" w:rsidR="006856E0" w:rsidRPr="00895534" w:rsidRDefault="006856E0" w:rsidP="00895534">
      <w:pPr>
        <w:rPr>
          <w:rFonts w:ascii="Arial" w:hAnsi="Arial" w:cs="Arial"/>
          <w:sz w:val="20"/>
          <w:szCs w:val="20"/>
        </w:rPr>
      </w:pPr>
    </w:p>
    <w:p w14:paraId="7E6D2F4E" w14:textId="77777777" w:rsidR="006856E0" w:rsidRPr="00895534" w:rsidRDefault="006856E0" w:rsidP="00895534">
      <w:pPr>
        <w:rPr>
          <w:rFonts w:ascii="Arial" w:hAnsi="Arial" w:cs="Arial"/>
          <w:sz w:val="20"/>
          <w:szCs w:val="20"/>
        </w:rPr>
      </w:pPr>
    </w:p>
    <w:p w14:paraId="3DBCB501" w14:textId="77777777" w:rsidR="006856E0" w:rsidRPr="00895534" w:rsidRDefault="006856E0" w:rsidP="00895534">
      <w:pPr>
        <w:rPr>
          <w:rFonts w:ascii="Arial" w:hAnsi="Arial" w:cs="Arial"/>
          <w:sz w:val="20"/>
          <w:szCs w:val="20"/>
        </w:rPr>
      </w:pPr>
    </w:p>
    <w:p w14:paraId="0B78AFF9" w14:textId="77777777" w:rsidR="006856E0" w:rsidRPr="00895534" w:rsidRDefault="006856E0" w:rsidP="00895534">
      <w:pPr>
        <w:jc w:val="center"/>
        <w:rPr>
          <w:rFonts w:ascii="Arial" w:hAnsi="Arial" w:cs="Arial"/>
          <w:sz w:val="20"/>
          <w:szCs w:val="20"/>
        </w:rPr>
      </w:pPr>
      <w:r w:rsidRPr="00895534">
        <w:rPr>
          <w:rFonts w:ascii="Arial" w:hAnsi="Arial" w:cs="Arial"/>
          <w:sz w:val="20"/>
          <w:szCs w:val="20"/>
        </w:rPr>
        <w:t>_____________________________</w:t>
      </w:r>
    </w:p>
    <w:p w14:paraId="3003974F"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Responsável</w:t>
      </w:r>
    </w:p>
    <w:p w14:paraId="14D07FDA" w14:textId="77777777" w:rsidR="00DC66B8" w:rsidRPr="00895534" w:rsidRDefault="00DC66B8" w:rsidP="00895534">
      <w:pPr>
        <w:tabs>
          <w:tab w:val="left" w:pos="3969"/>
          <w:tab w:val="left" w:pos="5103"/>
        </w:tabs>
        <w:jc w:val="center"/>
        <w:rPr>
          <w:rFonts w:ascii="Arial" w:hAnsi="Arial" w:cs="Arial"/>
          <w:sz w:val="20"/>
          <w:szCs w:val="20"/>
        </w:rPr>
      </w:pPr>
      <w:r w:rsidRPr="00895534">
        <w:rPr>
          <w:rFonts w:ascii="Arial" w:hAnsi="Arial" w:cs="Arial"/>
          <w:sz w:val="20"/>
          <w:szCs w:val="20"/>
        </w:rPr>
        <w:t>(nome/cargo/assinatura)</w:t>
      </w:r>
    </w:p>
    <w:p w14:paraId="1DC592FB"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Nome da Empresa</w:t>
      </w:r>
    </w:p>
    <w:p w14:paraId="3FA47748"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(Nº do CNPJ da Empresa)</w:t>
      </w:r>
    </w:p>
    <w:p w14:paraId="2380E5AA"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Tel/Fax para contato</w:t>
      </w:r>
    </w:p>
    <w:p w14:paraId="22F782CD" w14:textId="77777777" w:rsidR="00DC66B8" w:rsidRPr="00895534" w:rsidRDefault="00DC66B8" w:rsidP="00895534">
      <w:pPr>
        <w:jc w:val="center"/>
        <w:rPr>
          <w:rFonts w:ascii="Arial" w:hAnsi="Arial" w:cs="Arial"/>
          <w:b/>
          <w:bCs/>
          <w:i/>
          <w:sz w:val="20"/>
          <w:szCs w:val="20"/>
          <w:highlight w:val="yellow"/>
        </w:rPr>
      </w:pPr>
    </w:p>
    <w:p w14:paraId="0C61B65C" w14:textId="77777777" w:rsidR="00DC66B8" w:rsidRPr="00895534" w:rsidRDefault="00DC66B8" w:rsidP="00895534">
      <w:pPr>
        <w:jc w:val="center"/>
        <w:rPr>
          <w:rFonts w:ascii="Arial" w:hAnsi="Arial" w:cs="Arial"/>
          <w:b/>
          <w:bCs/>
          <w:i/>
          <w:sz w:val="20"/>
          <w:szCs w:val="20"/>
          <w:highlight w:val="yellow"/>
        </w:rPr>
      </w:pPr>
    </w:p>
    <w:p w14:paraId="1B9DB0A1" w14:textId="77777777" w:rsidR="00DC66B8" w:rsidRPr="00895534" w:rsidRDefault="00DC66B8" w:rsidP="00895534">
      <w:pPr>
        <w:jc w:val="center"/>
        <w:rPr>
          <w:rFonts w:ascii="Arial" w:hAnsi="Arial" w:cs="Arial"/>
          <w:b/>
          <w:bCs/>
          <w:i/>
          <w:sz w:val="20"/>
          <w:szCs w:val="20"/>
          <w:highlight w:val="yellow"/>
        </w:rPr>
      </w:pPr>
    </w:p>
    <w:p w14:paraId="0B8DD5BA" w14:textId="77777777" w:rsidR="00DC66B8" w:rsidRPr="00895534" w:rsidRDefault="00DC66B8" w:rsidP="00895534">
      <w:pPr>
        <w:jc w:val="center"/>
        <w:rPr>
          <w:rFonts w:ascii="Arial" w:hAnsi="Arial" w:cs="Arial"/>
          <w:b/>
          <w:bCs/>
          <w:i/>
          <w:sz w:val="20"/>
          <w:szCs w:val="20"/>
          <w:highlight w:val="yellow"/>
        </w:rPr>
      </w:pPr>
    </w:p>
    <w:p w14:paraId="5B4CEDC0" w14:textId="77777777" w:rsidR="00DC66B8" w:rsidRPr="00895534" w:rsidRDefault="00DC66B8" w:rsidP="00895534">
      <w:pPr>
        <w:jc w:val="center"/>
        <w:rPr>
          <w:rFonts w:ascii="Arial" w:hAnsi="Arial" w:cs="Arial"/>
          <w:b/>
          <w:bCs/>
          <w:i/>
          <w:sz w:val="20"/>
          <w:szCs w:val="20"/>
          <w:highlight w:val="yellow"/>
        </w:rPr>
      </w:pPr>
    </w:p>
    <w:p w14:paraId="3149CCE5" w14:textId="77777777" w:rsidR="000F308A" w:rsidRPr="00895534" w:rsidRDefault="000F308A" w:rsidP="00895534">
      <w:pPr>
        <w:jc w:val="center"/>
        <w:rPr>
          <w:rFonts w:ascii="Arial" w:hAnsi="Arial" w:cs="Arial"/>
          <w:b/>
          <w:bCs/>
          <w:i/>
          <w:sz w:val="20"/>
          <w:szCs w:val="20"/>
          <w:highlight w:val="yellow"/>
        </w:rPr>
      </w:pPr>
    </w:p>
    <w:p w14:paraId="7746477A" w14:textId="77777777" w:rsidR="000F308A" w:rsidRPr="00895534" w:rsidRDefault="000F308A" w:rsidP="00895534">
      <w:pPr>
        <w:jc w:val="center"/>
        <w:rPr>
          <w:rFonts w:ascii="Arial" w:hAnsi="Arial" w:cs="Arial"/>
          <w:b/>
          <w:bCs/>
          <w:i/>
          <w:sz w:val="20"/>
          <w:szCs w:val="20"/>
          <w:highlight w:val="yellow"/>
        </w:rPr>
      </w:pPr>
    </w:p>
    <w:p w14:paraId="5E310ECD" w14:textId="77777777" w:rsidR="000F308A" w:rsidRPr="00895534" w:rsidRDefault="000F308A" w:rsidP="00895534">
      <w:pPr>
        <w:jc w:val="center"/>
        <w:rPr>
          <w:rFonts w:ascii="Arial" w:hAnsi="Arial" w:cs="Arial"/>
          <w:b/>
          <w:bCs/>
          <w:i/>
          <w:sz w:val="20"/>
          <w:szCs w:val="20"/>
          <w:highlight w:val="yellow"/>
        </w:rPr>
      </w:pPr>
    </w:p>
    <w:p w14:paraId="116CBFFA" w14:textId="77777777" w:rsidR="000F308A" w:rsidRPr="00895534" w:rsidRDefault="000F308A" w:rsidP="00895534">
      <w:pPr>
        <w:jc w:val="center"/>
        <w:rPr>
          <w:rFonts w:ascii="Arial" w:hAnsi="Arial" w:cs="Arial"/>
          <w:b/>
          <w:bCs/>
          <w:i/>
          <w:sz w:val="20"/>
          <w:szCs w:val="20"/>
          <w:highlight w:val="yellow"/>
        </w:rPr>
      </w:pPr>
    </w:p>
    <w:p w14:paraId="140D9072" w14:textId="77777777" w:rsidR="00DC66B8" w:rsidRPr="00895534" w:rsidRDefault="00DC66B8" w:rsidP="00895534">
      <w:pPr>
        <w:jc w:val="center"/>
        <w:rPr>
          <w:rFonts w:ascii="Arial" w:hAnsi="Arial" w:cs="Arial"/>
          <w:b/>
          <w:bCs/>
          <w:i/>
          <w:sz w:val="20"/>
          <w:szCs w:val="20"/>
          <w:highlight w:val="yellow"/>
        </w:rPr>
      </w:pPr>
    </w:p>
    <w:p w14:paraId="676B28D9" w14:textId="77777777" w:rsidR="00C83313" w:rsidRPr="00895534" w:rsidRDefault="00C83313" w:rsidP="00895534">
      <w:pPr>
        <w:jc w:val="center"/>
        <w:rPr>
          <w:rFonts w:ascii="Arial" w:hAnsi="Arial" w:cs="Arial"/>
          <w:b/>
          <w:bCs/>
          <w:i/>
          <w:sz w:val="20"/>
          <w:szCs w:val="20"/>
          <w:highlight w:val="yellow"/>
        </w:rPr>
      </w:pPr>
    </w:p>
    <w:p w14:paraId="150AF8F5" w14:textId="77777777" w:rsidR="00C83313" w:rsidRPr="00895534" w:rsidRDefault="00C83313" w:rsidP="00895534">
      <w:pPr>
        <w:jc w:val="center"/>
        <w:rPr>
          <w:rFonts w:ascii="Arial" w:hAnsi="Arial" w:cs="Arial"/>
          <w:b/>
          <w:bCs/>
          <w:i/>
          <w:sz w:val="20"/>
          <w:szCs w:val="20"/>
          <w:highlight w:val="yellow"/>
        </w:rPr>
      </w:pPr>
    </w:p>
    <w:p w14:paraId="60FD8699" w14:textId="77777777" w:rsidR="00C83313" w:rsidRPr="00895534" w:rsidRDefault="00DC66B8" w:rsidP="00895534">
      <w:pPr>
        <w:ind w:left="1701" w:hanging="1701"/>
        <w:jc w:val="both"/>
        <w:rPr>
          <w:rFonts w:ascii="Arial" w:hAnsi="Arial" w:cs="Arial"/>
          <w:i/>
          <w:sz w:val="20"/>
          <w:szCs w:val="20"/>
        </w:rPr>
      </w:pPr>
      <w:r w:rsidRPr="00895534">
        <w:rPr>
          <w:rFonts w:ascii="Arial" w:hAnsi="Arial" w:cs="Arial"/>
          <w:bCs/>
          <w:i/>
          <w:sz w:val="20"/>
          <w:szCs w:val="20"/>
        </w:rPr>
        <w:t>OBSERVAÇÃO:</w:t>
      </w:r>
      <w:r w:rsidRPr="00895534">
        <w:rPr>
          <w:rFonts w:ascii="Arial" w:hAnsi="Arial" w:cs="Arial"/>
          <w:bCs/>
          <w:i/>
          <w:sz w:val="20"/>
          <w:szCs w:val="20"/>
        </w:rPr>
        <w:tab/>
      </w:r>
      <w:r w:rsidRPr="00895534">
        <w:rPr>
          <w:rFonts w:ascii="Arial" w:hAnsi="Arial" w:cs="Arial"/>
          <w:i/>
          <w:sz w:val="20"/>
          <w:szCs w:val="20"/>
        </w:rPr>
        <w:t>Esta declaração, elaborada em Papel Timbrado da Empresa, deverá ser enviada, quando solicitada pelo pregoeiro e apenas para a empresa detentora de melhor proposta.</w:t>
      </w:r>
    </w:p>
    <w:p w14:paraId="7921933D" w14:textId="77777777" w:rsidR="00DC66B8" w:rsidRPr="00895534" w:rsidRDefault="00C83313" w:rsidP="00895534">
      <w:pPr>
        <w:jc w:val="center"/>
        <w:rPr>
          <w:rFonts w:ascii="Arial" w:hAnsi="Arial" w:cs="Arial"/>
          <w:b/>
          <w:sz w:val="20"/>
          <w:szCs w:val="20"/>
        </w:rPr>
      </w:pPr>
      <w:r w:rsidRPr="00895534">
        <w:rPr>
          <w:rFonts w:ascii="Arial" w:hAnsi="Arial" w:cs="Arial"/>
          <w:i/>
          <w:sz w:val="20"/>
          <w:szCs w:val="20"/>
          <w:highlight w:val="yellow"/>
        </w:rPr>
        <w:br w:type="page"/>
      </w:r>
      <w:bookmarkStart w:id="9" w:name="_Hlk490150493"/>
      <w:r w:rsidR="00DC66B8" w:rsidRPr="00895534">
        <w:rPr>
          <w:rFonts w:ascii="Arial" w:hAnsi="Arial" w:cs="Arial"/>
          <w:b/>
          <w:sz w:val="20"/>
          <w:szCs w:val="20"/>
        </w:rPr>
        <w:t>ANEXO IV</w:t>
      </w:r>
    </w:p>
    <w:p w14:paraId="181A8E70" w14:textId="77777777" w:rsidR="003178AE" w:rsidRPr="00895534" w:rsidRDefault="003178AE" w:rsidP="00895534">
      <w:pPr>
        <w:jc w:val="center"/>
        <w:rPr>
          <w:rFonts w:ascii="Arial" w:hAnsi="Arial" w:cs="Arial"/>
          <w:i/>
          <w:sz w:val="20"/>
          <w:szCs w:val="20"/>
          <w:highlight w:val="yellow"/>
        </w:rPr>
      </w:pPr>
    </w:p>
    <w:bookmarkEnd w:id="9"/>
    <w:p w14:paraId="4DD71B27" w14:textId="77777777" w:rsidR="00DC66B8" w:rsidRPr="00895534" w:rsidRDefault="00DC66B8" w:rsidP="00895534">
      <w:pPr>
        <w:autoSpaceDE w:val="0"/>
        <w:autoSpaceDN w:val="0"/>
        <w:adjustRightInd w:val="0"/>
        <w:jc w:val="center"/>
        <w:rPr>
          <w:rFonts w:ascii="Arial" w:hAnsi="Arial" w:cs="Arial"/>
          <w:b/>
          <w:bCs/>
          <w:sz w:val="20"/>
          <w:szCs w:val="20"/>
        </w:rPr>
      </w:pPr>
      <w:r w:rsidRPr="00895534">
        <w:rPr>
          <w:rFonts w:ascii="Arial" w:hAnsi="Arial" w:cs="Arial"/>
          <w:b/>
          <w:bCs/>
          <w:sz w:val="20"/>
          <w:szCs w:val="20"/>
        </w:rPr>
        <w:t>DECLARAÇÃO DE INEXISTÊNCIA DE FATO IMPEDITIVO;</w:t>
      </w:r>
    </w:p>
    <w:p w14:paraId="50399769" w14:textId="77777777" w:rsidR="00DC66B8" w:rsidRPr="00895534" w:rsidRDefault="00DC66B8" w:rsidP="00895534">
      <w:pPr>
        <w:autoSpaceDE w:val="0"/>
        <w:autoSpaceDN w:val="0"/>
        <w:adjustRightInd w:val="0"/>
        <w:jc w:val="center"/>
        <w:rPr>
          <w:rFonts w:ascii="Arial" w:hAnsi="Arial" w:cs="Arial"/>
          <w:b/>
          <w:bCs/>
          <w:sz w:val="20"/>
          <w:szCs w:val="20"/>
        </w:rPr>
      </w:pPr>
      <w:r w:rsidRPr="00895534">
        <w:rPr>
          <w:rFonts w:ascii="Arial" w:hAnsi="Arial" w:cs="Arial"/>
          <w:b/>
          <w:bCs/>
          <w:sz w:val="20"/>
          <w:szCs w:val="20"/>
        </w:rPr>
        <w:t>DE SITUAÇÃO REGULAR PERANTE ART 7º - CF E CONDIÇÃO ME/EPP</w:t>
      </w:r>
    </w:p>
    <w:p w14:paraId="4C7274BB" w14:textId="77777777" w:rsidR="00DC66B8" w:rsidRPr="00895534" w:rsidRDefault="00DC66B8" w:rsidP="00895534">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895534" w14:paraId="1E2200E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5DF4FEC0" w14:textId="06CE0711"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F01217DA7F384068AC64DF4193BCECD5"/>
                </w:placeholder>
                <w:dataBinding w:prefixMappings="xmlns:ns0='http://purl.org/dc/elements/1.1/' xmlns:ns1='http://schemas.openxmlformats.org/package/2006/metadata/core-properties' " w:xpath="/ns1:coreProperties[1]/ns0:title[1]" w:storeItemID="{6C3C8BC8-F283-45AE-878A-BAB7291924A1}"/>
                <w:text/>
              </w:sdtPr>
              <w:sdtEndPr/>
              <w:sdtContent>
                <w:r w:rsidR="00A853DE">
                  <w:rPr>
                    <w:rFonts w:ascii="Arial" w:hAnsi="Arial" w:cs="Arial"/>
                    <w:b/>
                    <w:sz w:val="20"/>
                    <w:szCs w:val="20"/>
                  </w:rPr>
                  <w:t>0599/2021</w:t>
                </w:r>
              </w:sdtContent>
            </w:sdt>
          </w:p>
          <w:p w14:paraId="1ADDFD45" w14:textId="5D26755C"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2B13357C983240EABC923D3CA576EDA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C0D4F">
                  <w:rPr>
                    <w:rFonts w:ascii="Arial" w:hAnsi="Arial" w:cs="Arial"/>
                    <w:b/>
                    <w:sz w:val="20"/>
                    <w:szCs w:val="20"/>
                  </w:rPr>
                  <w:t>892000801002021OC00069</w:t>
                </w:r>
              </w:sdtContent>
            </w:sdt>
          </w:p>
          <w:p w14:paraId="5149FAA9" w14:textId="736486D5" w:rsidR="00DC66B8" w:rsidRPr="00895534" w:rsidRDefault="00DC66B8" w:rsidP="00895534">
            <w:pPr>
              <w:jc w:val="both"/>
              <w:rPr>
                <w:rFonts w:ascii="Arial" w:hAnsi="Arial" w:cs="Arial"/>
                <w:sz w:val="20"/>
                <w:szCs w:val="20"/>
              </w:rPr>
            </w:pPr>
            <w:r w:rsidRPr="00895534">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0D3BA1FC0E524042BD81B277511F0CF1"/>
                </w:placeholder>
                <w:dataBinding w:prefixMappings="xmlns:ns0='http://purl.org/dc/elements/1.1/' xmlns:ns1='http://schemas.openxmlformats.org/package/2006/metadata/core-properties' " w:xpath="/ns1:coreProperties[1]/ns1:category[1]" w:storeItemID="{6C3C8BC8-F283-45AE-878A-BAB7291924A1}"/>
                <w:text/>
              </w:sdtPr>
              <w:sdtEndPr/>
              <w:sdtContent>
                <w:r w:rsidR="006152C8">
                  <w:rPr>
                    <w:rFonts w:ascii="Arial" w:hAnsi="Arial" w:cs="Arial"/>
                    <w:b/>
                    <w:sz w:val="20"/>
                    <w:szCs w:val="20"/>
                  </w:rPr>
                  <w:t>PREGÃO ELETRÔNICO Nº 066/CPB/2021</w:t>
                </w:r>
              </w:sdtContent>
            </w:sdt>
            <w:r w:rsidRPr="00895534">
              <w:rPr>
                <w:rFonts w:ascii="Arial" w:hAnsi="Arial" w:cs="Arial"/>
                <w:sz w:val="20"/>
                <w:szCs w:val="20"/>
              </w:rPr>
              <w:t>.</w:t>
            </w:r>
          </w:p>
        </w:tc>
      </w:tr>
    </w:tbl>
    <w:p w14:paraId="1988AFA0"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7340FC3B"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C65894" w14:textId="77777777" w:rsidR="00DC66B8" w:rsidRPr="00895534" w:rsidRDefault="00DC66B8" w:rsidP="00895534">
            <w:pPr>
              <w:snapToGrid w:val="0"/>
              <w:jc w:val="center"/>
              <w:rPr>
                <w:rFonts w:ascii="Arial" w:hAnsi="Arial" w:cs="Arial"/>
                <w:b/>
                <w:sz w:val="20"/>
                <w:szCs w:val="20"/>
              </w:rPr>
            </w:pPr>
            <w:r w:rsidRPr="00895534">
              <w:rPr>
                <w:rFonts w:ascii="Arial" w:hAnsi="Arial" w:cs="Arial"/>
                <w:b/>
                <w:sz w:val="20"/>
                <w:szCs w:val="20"/>
              </w:rPr>
              <w:t>DENOMINAÇÃO DO OBJETO</w:t>
            </w:r>
          </w:p>
        </w:tc>
      </w:tr>
      <w:tr w:rsidR="00DC66B8" w:rsidRPr="00895534" w14:paraId="29D70F9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1DBCE91DFEDE4700B65FAD0E552677BA"/>
              </w:placeholder>
              <w:dataBinding w:prefixMappings="xmlns:ns0='http://purl.org/dc/elements/1.1/' xmlns:ns1='http://schemas.openxmlformats.org/package/2006/metadata/core-properties' " w:xpath="/ns1:coreProperties[1]/ns0:subject[1]" w:storeItemID="{6C3C8BC8-F283-45AE-878A-BAB7291924A1}"/>
              <w:text/>
            </w:sdtPr>
            <w:sdtEndPr/>
            <w:sdtContent>
              <w:p w14:paraId="1F1954CD" w14:textId="22306D12" w:rsidR="00DC66B8" w:rsidRPr="00895534" w:rsidRDefault="006152C8" w:rsidP="00895534">
                <w:pPr>
                  <w:jc w:val="both"/>
                  <w:rPr>
                    <w:rFonts w:ascii="Arial" w:hAnsi="Arial" w:cs="Arial"/>
                    <w:sz w:val="20"/>
                    <w:szCs w:val="20"/>
                  </w:rPr>
                </w:pPr>
                <w:r>
                  <w:rPr>
                    <w:rFonts w:ascii="Arial" w:hAnsi="Arial" w:cs="Arial"/>
                    <w:b/>
                    <w:bCs/>
                    <w:sz w:val="20"/>
                    <w:szCs w:val="20"/>
                  </w:rPr>
                  <w:t>“Constituição de Sistema de Registro de Preços para Aquisição de Medalhas personalizadas, para atender as demandas do Comitê Paralímpico Brasileiro, conforme especificações constantes no termo de referência, anexo I”.</w:t>
                </w:r>
              </w:p>
            </w:sdtContent>
          </w:sdt>
        </w:tc>
      </w:tr>
    </w:tbl>
    <w:p w14:paraId="3A7D1860" w14:textId="77777777" w:rsidR="00DC66B8" w:rsidRPr="00895534" w:rsidRDefault="00DC66B8" w:rsidP="00895534">
      <w:pPr>
        <w:jc w:val="center"/>
        <w:rPr>
          <w:rFonts w:ascii="Arial" w:hAnsi="Arial" w:cs="Arial"/>
          <w:b/>
          <w:bCs/>
          <w:sz w:val="20"/>
          <w:szCs w:val="20"/>
        </w:rPr>
      </w:pPr>
    </w:p>
    <w:p w14:paraId="6C1CE786" w14:textId="77777777" w:rsidR="00DC66B8" w:rsidRPr="00895534" w:rsidRDefault="00DC66B8" w:rsidP="00895534">
      <w:pPr>
        <w:widowControl w:val="0"/>
        <w:jc w:val="both"/>
        <w:rPr>
          <w:rFonts w:ascii="Arial" w:hAnsi="Arial" w:cs="Arial"/>
          <w:sz w:val="20"/>
          <w:szCs w:val="20"/>
        </w:rPr>
      </w:pPr>
      <w:r w:rsidRPr="00895534">
        <w:rPr>
          <w:rFonts w:ascii="Arial" w:hAnsi="Arial" w:cs="Arial"/>
          <w:sz w:val="20"/>
          <w:szCs w:val="20"/>
        </w:rPr>
        <w:t>A (razão social da proponente), inscrita no CNPJ sob nº ............................................,</w:t>
      </w:r>
      <w:r w:rsidRPr="00895534">
        <w:rPr>
          <w:rFonts w:ascii="Arial" w:hAnsi="Arial" w:cs="Arial"/>
          <w:snapToGrid w:val="0"/>
          <w:sz w:val="20"/>
          <w:szCs w:val="20"/>
        </w:rPr>
        <w:t xml:space="preserve"> por intermédio de seu representante legal o(a) Sr(a). portador(a) da Carteira de Identidade nº...................... e do CPF nº  ....................... </w:t>
      </w:r>
      <w:r w:rsidRPr="00895534">
        <w:rPr>
          <w:rFonts w:ascii="Arial" w:hAnsi="Arial" w:cs="Arial"/>
          <w:b/>
          <w:snapToGrid w:val="0"/>
          <w:sz w:val="20"/>
          <w:szCs w:val="20"/>
        </w:rPr>
        <w:t>DECLARA</w:t>
      </w:r>
      <w:r w:rsidRPr="00895534">
        <w:rPr>
          <w:rFonts w:ascii="Arial" w:hAnsi="Arial" w:cs="Arial"/>
          <w:snapToGrid w:val="0"/>
          <w:sz w:val="20"/>
          <w:szCs w:val="20"/>
        </w:rPr>
        <w:t xml:space="preserve">, </w:t>
      </w:r>
      <w:r w:rsidRPr="00895534">
        <w:rPr>
          <w:rFonts w:ascii="Arial" w:hAnsi="Arial" w:cs="Arial"/>
          <w:sz w:val="20"/>
          <w:szCs w:val="20"/>
        </w:rPr>
        <w:t>sob as penas da Lei:</w:t>
      </w:r>
    </w:p>
    <w:p w14:paraId="2BEAF8EA" w14:textId="77777777" w:rsidR="00DC66B8" w:rsidRPr="00895534" w:rsidRDefault="00DC66B8" w:rsidP="00895534">
      <w:pPr>
        <w:widowControl w:val="0"/>
        <w:ind w:left="567" w:hanging="567"/>
        <w:jc w:val="both"/>
        <w:rPr>
          <w:rFonts w:ascii="Arial" w:hAnsi="Arial" w:cs="Arial"/>
          <w:b/>
          <w:sz w:val="20"/>
          <w:szCs w:val="20"/>
        </w:rPr>
      </w:pPr>
    </w:p>
    <w:p w14:paraId="705BFEF3" w14:textId="77777777" w:rsidR="00A34AA2" w:rsidRPr="00895534" w:rsidRDefault="00DC66B8" w:rsidP="00895534">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895534">
        <w:rPr>
          <w:rFonts w:ascii="Arial" w:hAnsi="Arial" w:cs="Arial"/>
          <w:snapToGrid w:val="0"/>
          <w:sz w:val="20"/>
          <w:szCs w:val="20"/>
        </w:rPr>
        <w:t xml:space="preserve">Para fins do disposto no inciso V, do art. 27 da Lei nº 8.666, acrescido pela Lei nº 9.854, de 27 de outubro de 1999, </w:t>
      </w:r>
      <w:r w:rsidRPr="00895534">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450973B" w14:textId="77777777" w:rsidR="00A34AA2" w:rsidRPr="00895534" w:rsidRDefault="00A34AA2" w:rsidP="00895534">
      <w:pPr>
        <w:pStyle w:val="PargrafodaLista"/>
        <w:widowControl w:val="0"/>
        <w:spacing w:after="0" w:line="240" w:lineRule="auto"/>
        <w:ind w:left="426" w:hanging="426"/>
        <w:jc w:val="both"/>
        <w:rPr>
          <w:rFonts w:ascii="Arial" w:hAnsi="Arial" w:cs="Arial"/>
          <w:snapToGrid w:val="0"/>
          <w:sz w:val="20"/>
          <w:szCs w:val="20"/>
        </w:rPr>
      </w:pPr>
    </w:p>
    <w:p w14:paraId="72C67C16" w14:textId="77777777" w:rsidR="00A34AA2" w:rsidRPr="00895534" w:rsidRDefault="00DC66B8" w:rsidP="00895534">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895534">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43934709" w14:textId="77777777" w:rsidR="00A34AA2" w:rsidRPr="00895534" w:rsidRDefault="00A34AA2" w:rsidP="00895534">
      <w:pPr>
        <w:pStyle w:val="PargrafodaLista"/>
        <w:spacing w:after="0" w:line="240" w:lineRule="auto"/>
        <w:ind w:left="426" w:hanging="426"/>
        <w:rPr>
          <w:rFonts w:ascii="Arial" w:hAnsi="Arial" w:cs="Arial"/>
          <w:sz w:val="20"/>
          <w:szCs w:val="20"/>
        </w:rPr>
      </w:pPr>
    </w:p>
    <w:p w14:paraId="0419059B" w14:textId="77777777" w:rsidR="00DC66B8" w:rsidRPr="00895534" w:rsidRDefault="00DC66B8" w:rsidP="00895534">
      <w:pPr>
        <w:pStyle w:val="PargrafodaLista"/>
        <w:widowControl w:val="0"/>
        <w:numPr>
          <w:ilvl w:val="0"/>
          <w:numId w:val="5"/>
        </w:numPr>
        <w:spacing w:after="0" w:line="240" w:lineRule="auto"/>
        <w:ind w:left="426" w:hanging="426"/>
        <w:jc w:val="both"/>
        <w:outlineLvl w:val="0"/>
        <w:rPr>
          <w:rFonts w:ascii="Arial" w:hAnsi="Arial" w:cs="Arial"/>
          <w:sz w:val="20"/>
          <w:szCs w:val="20"/>
        </w:rPr>
      </w:pPr>
      <w:r w:rsidRPr="00895534">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4EF8BCE9" w14:textId="77777777" w:rsidR="00071E93" w:rsidRPr="00895534" w:rsidRDefault="00071E93" w:rsidP="00895534">
      <w:pPr>
        <w:pStyle w:val="PargrafodaLista"/>
        <w:spacing w:after="0" w:line="240" w:lineRule="auto"/>
        <w:rPr>
          <w:rFonts w:ascii="Arial" w:hAnsi="Arial" w:cs="Arial"/>
          <w:b/>
          <w:sz w:val="20"/>
          <w:szCs w:val="20"/>
        </w:rPr>
      </w:pPr>
    </w:p>
    <w:p w14:paraId="377419ED" w14:textId="77777777" w:rsidR="00DC66B8" w:rsidRPr="00895534" w:rsidRDefault="00DC66B8" w:rsidP="00895534">
      <w:pPr>
        <w:jc w:val="center"/>
        <w:rPr>
          <w:rFonts w:ascii="Arial" w:hAnsi="Arial" w:cs="Arial"/>
          <w:b/>
          <w:sz w:val="20"/>
          <w:szCs w:val="20"/>
        </w:rPr>
      </w:pPr>
    </w:p>
    <w:p w14:paraId="7C13666C" w14:textId="77777777" w:rsidR="00DC66B8" w:rsidRPr="00895534" w:rsidRDefault="00DC66B8" w:rsidP="00895534">
      <w:pPr>
        <w:rPr>
          <w:rFonts w:ascii="Arial" w:hAnsi="Arial" w:cs="Arial"/>
          <w:sz w:val="20"/>
          <w:szCs w:val="20"/>
        </w:rPr>
      </w:pPr>
      <w:r w:rsidRPr="00895534">
        <w:rPr>
          <w:rFonts w:ascii="Arial" w:hAnsi="Arial" w:cs="Arial"/>
          <w:sz w:val="20"/>
          <w:szCs w:val="20"/>
        </w:rPr>
        <w:t>Local, e data _______________________________</w:t>
      </w:r>
    </w:p>
    <w:p w14:paraId="0F4D2876" w14:textId="77777777" w:rsidR="00DC66B8" w:rsidRPr="00895534" w:rsidRDefault="00DC66B8" w:rsidP="00895534">
      <w:pPr>
        <w:rPr>
          <w:rFonts w:ascii="Arial" w:hAnsi="Arial" w:cs="Arial"/>
          <w:sz w:val="20"/>
          <w:szCs w:val="20"/>
        </w:rPr>
      </w:pPr>
    </w:p>
    <w:p w14:paraId="1E15E7A6" w14:textId="77777777" w:rsidR="00A34AA2" w:rsidRPr="00895534" w:rsidRDefault="00A34AA2" w:rsidP="00895534">
      <w:pPr>
        <w:rPr>
          <w:rFonts w:ascii="Arial" w:hAnsi="Arial" w:cs="Arial"/>
          <w:sz w:val="20"/>
          <w:szCs w:val="20"/>
        </w:rPr>
      </w:pPr>
    </w:p>
    <w:p w14:paraId="4964884C" w14:textId="77777777" w:rsidR="00A34AA2" w:rsidRPr="00895534" w:rsidRDefault="00A34AA2" w:rsidP="00895534">
      <w:pPr>
        <w:rPr>
          <w:rFonts w:ascii="Arial" w:hAnsi="Arial" w:cs="Arial"/>
          <w:sz w:val="20"/>
          <w:szCs w:val="20"/>
        </w:rPr>
      </w:pPr>
    </w:p>
    <w:p w14:paraId="30CD9FE8" w14:textId="77777777" w:rsidR="00A34AA2" w:rsidRPr="00895534" w:rsidRDefault="00A34AA2" w:rsidP="00895534">
      <w:pPr>
        <w:jc w:val="center"/>
        <w:rPr>
          <w:rFonts w:ascii="Arial" w:hAnsi="Arial" w:cs="Arial"/>
          <w:sz w:val="20"/>
          <w:szCs w:val="20"/>
        </w:rPr>
      </w:pPr>
      <w:r w:rsidRPr="00895534">
        <w:rPr>
          <w:rFonts w:ascii="Arial" w:hAnsi="Arial" w:cs="Arial"/>
          <w:sz w:val="20"/>
          <w:szCs w:val="20"/>
        </w:rPr>
        <w:t>___________________________</w:t>
      </w:r>
    </w:p>
    <w:p w14:paraId="5B7C4805" w14:textId="77777777" w:rsidR="00DC66B8" w:rsidRPr="00895534" w:rsidRDefault="00DC66B8" w:rsidP="00895534">
      <w:pPr>
        <w:tabs>
          <w:tab w:val="left" w:pos="3969"/>
          <w:tab w:val="left" w:pos="5103"/>
        </w:tabs>
        <w:jc w:val="center"/>
        <w:rPr>
          <w:rFonts w:ascii="Arial" w:hAnsi="Arial" w:cs="Arial"/>
          <w:sz w:val="20"/>
          <w:szCs w:val="20"/>
        </w:rPr>
      </w:pPr>
      <w:r w:rsidRPr="00895534">
        <w:rPr>
          <w:rFonts w:ascii="Arial" w:hAnsi="Arial" w:cs="Arial"/>
          <w:sz w:val="20"/>
          <w:szCs w:val="20"/>
        </w:rPr>
        <w:t>Responsável</w:t>
      </w:r>
    </w:p>
    <w:p w14:paraId="49E3BF42" w14:textId="77777777" w:rsidR="00DC66B8" w:rsidRPr="00895534" w:rsidRDefault="00DC66B8" w:rsidP="00895534">
      <w:pPr>
        <w:tabs>
          <w:tab w:val="left" w:pos="3969"/>
          <w:tab w:val="left" w:pos="5103"/>
        </w:tabs>
        <w:jc w:val="center"/>
        <w:rPr>
          <w:rFonts w:ascii="Arial" w:hAnsi="Arial" w:cs="Arial"/>
          <w:sz w:val="20"/>
          <w:szCs w:val="20"/>
        </w:rPr>
      </w:pPr>
      <w:r w:rsidRPr="00895534">
        <w:rPr>
          <w:rFonts w:ascii="Arial" w:hAnsi="Arial" w:cs="Arial"/>
          <w:sz w:val="20"/>
          <w:szCs w:val="20"/>
        </w:rPr>
        <w:t>(nome/cargo/assinatura)</w:t>
      </w:r>
    </w:p>
    <w:p w14:paraId="412D1FD7"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Nome da Empresa</w:t>
      </w:r>
    </w:p>
    <w:p w14:paraId="7B2B6547"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(Nº do CNPJ da Empresa)</w:t>
      </w:r>
    </w:p>
    <w:p w14:paraId="4AD93D64"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Tel/Fax para contato</w:t>
      </w:r>
    </w:p>
    <w:p w14:paraId="0B15150D" w14:textId="77777777" w:rsidR="002D704E" w:rsidRPr="00895534" w:rsidRDefault="002D704E" w:rsidP="00895534">
      <w:pPr>
        <w:jc w:val="center"/>
        <w:rPr>
          <w:rFonts w:ascii="Arial" w:hAnsi="Arial" w:cs="Arial"/>
          <w:sz w:val="20"/>
          <w:szCs w:val="20"/>
        </w:rPr>
      </w:pPr>
    </w:p>
    <w:p w14:paraId="42D54088" w14:textId="77777777" w:rsidR="002D704E" w:rsidRPr="00895534" w:rsidRDefault="002D704E" w:rsidP="00895534">
      <w:pPr>
        <w:jc w:val="center"/>
        <w:rPr>
          <w:rFonts w:ascii="Arial" w:hAnsi="Arial" w:cs="Arial"/>
          <w:sz w:val="20"/>
          <w:szCs w:val="20"/>
        </w:rPr>
      </w:pPr>
    </w:p>
    <w:p w14:paraId="0C6C4AA7" w14:textId="77777777" w:rsidR="009B49CB" w:rsidRPr="00895534" w:rsidRDefault="009B49CB" w:rsidP="00895534">
      <w:pPr>
        <w:jc w:val="center"/>
        <w:rPr>
          <w:rFonts w:ascii="Arial" w:hAnsi="Arial" w:cs="Arial"/>
          <w:sz w:val="20"/>
          <w:szCs w:val="20"/>
        </w:rPr>
      </w:pPr>
    </w:p>
    <w:p w14:paraId="3178958D" w14:textId="77777777" w:rsidR="002D704E" w:rsidRPr="00895534" w:rsidRDefault="002D704E" w:rsidP="00895534">
      <w:pPr>
        <w:jc w:val="center"/>
        <w:rPr>
          <w:rFonts w:ascii="Arial" w:hAnsi="Arial" w:cs="Arial"/>
          <w:sz w:val="20"/>
          <w:szCs w:val="20"/>
        </w:rPr>
      </w:pPr>
    </w:p>
    <w:p w14:paraId="7A0E147E" w14:textId="77777777" w:rsidR="002D704E" w:rsidRPr="00895534" w:rsidRDefault="002D704E" w:rsidP="00895534">
      <w:pPr>
        <w:jc w:val="center"/>
        <w:rPr>
          <w:rFonts w:ascii="Arial" w:hAnsi="Arial" w:cs="Arial"/>
          <w:sz w:val="20"/>
          <w:szCs w:val="20"/>
        </w:rPr>
      </w:pPr>
    </w:p>
    <w:p w14:paraId="0935108D" w14:textId="77777777" w:rsidR="002D704E" w:rsidRPr="00895534" w:rsidRDefault="002D704E" w:rsidP="00895534">
      <w:pPr>
        <w:jc w:val="center"/>
        <w:rPr>
          <w:rFonts w:ascii="Arial" w:hAnsi="Arial" w:cs="Arial"/>
          <w:sz w:val="20"/>
          <w:szCs w:val="20"/>
        </w:rPr>
      </w:pPr>
    </w:p>
    <w:p w14:paraId="53C89E8E" w14:textId="77777777" w:rsidR="00DC66B8" w:rsidRPr="00895534" w:rsidRDefault="00DC66B8" w:rsidP="00895534">
      <w:pPr>
        <w:jc w:val="center"/>
        <w:rPr>
          <w:rFonts w:ascii="Arial" w:hAnsi="Arial" w:cs="Arial"/>
          <w:b/>
          <w:sz w:val="20"/>
          <w:szCs w:val="20"/>
        </w:rPr>
      </w:pPr>
    </w:p>
    <w:p w14:paraId="5277834E" w14:textId="77777777" w:rsidR="00561241" w:rsidRPr="00895534" w:rsidRDefault="00DC66B8" w:rsidP="00895534">
      <w:pPr>
        <w:ind w:left="1701" w:hanging="1701"/>
        <w:jc w:val="both"/>
        <w:rPr>
          <w:rFonts w:ascii="Arial" w:hAnsi="Arial" w:cs="Arial"/>
          <w:i/>
          <w:sz w:val="20"/>
          <w:szCs w:val="20"/>
        </w:rPr>
      </w:pPr>
      <w:r w:rsidRPr="00895534">
        <w:rPr>
          <w:rFonts w:ascii="Arial" w:hAnsi="Arial" w:cs="Arial"/>
          <w:bCs/>
          <w:i/>
          <w:sz w:val="20"/>
          <w:szCs w:val="20"/>
        </w:rPr>
        <w:t>OBSERVAÇÃO:</w:t>
      </w:r>
      <w:r w:rsidRPr="00895534">
        <w:rPr>
          <w:rFonts w:ascii="Arial" w:hAnsi="Arial" w:cs="Arial"/>
          <w:bCs/>
          <w:i/>
          <w:sz w:val="20"/>
          <w:szCs w:val="20"/>
        </w:rPr>
        <w:tab/>
      </w:r>
      <w:r w:rsidRPr="00895534">
        <w:rPr>
          <w:rFonts w:ascii="Arial" w:hAnsi="Arial" w:cs="Arial"/>
          <w:i/>
          <w:sz w:val="20"/>
          <w:szCs w:val="20"/>
        </w:rPr>
        <w:t>Esta declaração, elaborada em Papel Timbrado da Empresa, deverá ser enviada, quando solicitada pelo pregoeiro e apenas para a empresa detentora de melhor proposta.</w:t>
      </w:r>
    </w:p>
    <w:p w14:paraId="4DF51962" w14:textId="77777777" w:rsidR="00DC66B8" w:rsidRPr="00895534" w:rsidRDefault="00561241" w:rsidP="00895534">
      <w:pPr>
        <w:jc w:val="center"/>
        <w:rPr>
          <w:rFonts w:ascii="Arial" w:hAnsi="Arial" w:cs="Arial"/>
          <w:b/>
          <w:sz w:val="20"/>
          <w:szCs w:val="20"/>
        </w:rPr>
      </w:pPr>
      <w:r w:rsidRPr="00895534">
        <w:rPr>
          <w:rFonts w:ascii="Arial" w:hAnsi="Arial" w:cs="Arial"/>
          <w:i/>
          <w:sz w:val="20"/>
          <w:szCs w:val="20"/>
          <w:highlight w:val="yellow"/>
        </w:rPr>
        <w:br w:type="page"/>
      </w:r>
      <w:r w:rsidR="00DC66B8" w:rsidRPr="00895534">
        <w:rPr>
          <w:rFonts w:ascii="Arial" w:hAnsi="Arial" w:cs="Arial"/>
          <w:b/>
          <w:sz w:val="20"/>
          <w:szCs w:val="20"/>
        </w:rPr>
        <w:t>ANEXO V</w:t>
      </w:r>
    </w:p>
    <w:p w14:paraId="4EDB9A78" w14:textId="77777777" w:rsidR="00561241" w:rsidRPr="00895534" w:rsidRDefault="00561241" w:rsidP="00895534">
      <w:pPr>
        <w:jc w:val="center"/>
        <w:rPr>
          <w:rFonts w:ascii="Arial" w:hAnsi="Arial" w:cs="Arial"/>
          <w:b/>
          <w:sz w:val="20"/>
          <w:szCs w:val="20"/>
        </w:rPr>
      </w:pPr>
    </w:p>
    <w:p w14:paraId="59C1CD93" w14:textId="77777777" w:rsidR="00DC66B8" w:rsidRPr="00895534" w:rsidRDefault="00DC66B8" w:rsidP="00895534">
      <w:pPr>
        <w:jc w:val="center"/>
        <w:rPr>
          <w:rFonts w:ascii="Arial" w:hAnsi="Arial" w:cs="Arial"/>
          <w:b/>
          <w:sz w:val="20"/>
          <w:szCs w:val="20"/>
        </w:rPr>
      </w:pPr>
      <w:r w:rsidRPr="00895534">
        <w:rPr>
          <w:rFonts w:ascii="Arial" w:hAnsi="Arial" w:cs="Arial"/>
          <w:b/>
          <w:sz w:val="20"/>
          <w:szCs w:val="20"/>
        </w:rPr>
        <w:t>DECLARAÇÃO DE ELABORAÇÃO INDEPENDENTE DE</w:t>
      </w:r>
    </w:p>
    <w:p w14:paraId="7AF87463" w14:textId="77777777" w:rsidR="00DC66B8" w:rsidRPr="00895534" w:rsidRDefault="00DC66B8" w:rsidP="00895534">
      <w:pPr>
        <w:jc w:val="center"/>
        <w:rPr>
          <w:rFonts w:ascii="Arial" w:hAnsi="Arial" w:cs="Arial"/>
          <w:b/>
          <w:sz w:val="20"/>
          <w:szCs w:val="20"/>
        </w:rPr>
      </w:pPr>
      <w:r w:rsidRPr="00895534">
        <w:rPr>
          <w:rFonts w:ascii="Arial" w:hAnsi="Arial" w:cs="Arial"/>
          <w:b/>
          <w:sz w:val="20"/>
          <w:szCs w:val="20"/>
        </w:rPr>
        <w:t>PROPOSTA E ATUAÇÃO CONFORME MARCO LEGAL ANTICORRUPÇÃO</w:t>
      </w:r>
    </w:p>
    <w:p w14:paraId="28960110" w14:textId="77777777" w:rsidR="00DC66B8" w:rsidRPr="00895534" w:rsidRDefault="00DC66B8" w:rsidP="00895534">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895534" w14:paraId="62668EF4"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DB38979" w14:textId="59CFF312"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FA4FA0E28521404C9CBC3D8CD60F7978"/>
                </w:placeholder>
                <w:dataBinding w:prefixMappings="xmlns:ns0='http://purl.org/dc/elements/1.1/' xmlns:ns1='http://schemas.openxmlformats.org/package/2006/metadata/core-properties' " w:xpath="/ns1:coreProperties[1]/ns0:title[1]" w:storeItemID="{6C3C8BC8-F283-45AE-878A-BAB7291924A1}"/>
                <w:text/>
              </w:sdtPr>
              <w:sdtEndPr/>
              <w:sdtContent>
                <w:r w:rsidR="00A853DE">
                  <w:rPr>
                    <w:rFonts w:ascii="Arial" w:hAnsi="Arial" w:cs="Arial"/>
                    <w:b/>
                    <w:sz w:val="20"/>
                    <w:szCs w:val="20"/>
                  </w:rPr>
                  <w:t>0599/2021</w:t>
                </w:r>
              </w:sdtContent>
            </w:sdt>
          </w:p>
          <w:p w14:paraId="0BADA573" w14:textId="545A82EF"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C79C677AE319415C9070C63197B32D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C0D4F">
                  <w:rPr>
                    <w:rFonts w:ascii="Arial" w:hAnsi="Arial" w:cs="Arial"/>
                    <w:b/>
                    <w:sz w:val="20"/>
                    <w:szCs w:val="20"/>
                  </w:rPr>
                  <w:t>892000801002021OC00069</w:t>
                </w:r>
              </w:sdtContent>
            </w:sdt>
          </w:p>
          <w:p w14:paraId="1FB0F2FD" w14:textId="61C4313D" w:rsidR="00DC66B8" w:rsidRPr="00895534" w:rsidRDefault="00DC66B8" w:rsidP="00895534">
            <w:pPr>
              <w:jc w:val="both"/>
              <w:rPr>
                <w:rFonts w:ascii="Arial" w:hAnsi="Arial" w:cs="Arial"/>
                <w:sz w:val="20"/>
                <w:szCs w:val="20"/>
              </w:rPr>
            </w:pPr>
            <w:r w:rsidRPr="00895534">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59BC8AE41964480394B6FD48043FA2D2"/>
                </w:placeholder>
                <w:dataBinding w:prefixMappings="xmlns:ns0='http://purl.org/dc/elements/1.1/' xmlns:ns1='http://schemas.openxmlformats.org/package/2006/metadata/core-properties' " w:xpath="/ns1:coreProperties[1]/ns1:category[1]" w:storeItemID="{6C3C8BC8-F283-45AE-878A-BAB7291924A1}"/>
                <w:text/>
              </w:sdtPr>
              <w:sdtEndPr/>
              <w:sdtContent>
                <w:r w:rsidR="006152C8">
                  <w:rPr>
                    <w:rFonts w:ascii="Arial" w:hAnsi="Arial" w:cs="Arial"/>
                    <w:b/>
                    <w:sz w:val="20"/>
                    <w:szCs w:val="20"/>
                  </w:rPr>
                  <w:t>PREGÃO ELETRÔNICO Nº 066/CPB/2021</w:t>
                </w:r>
              </w:sdtContent>
            </w:sdt>
            <w:r w:rsidRPr="00895534">
              <w:rPr>
                <w:rFonts w:ascii="Arial" w:hAnsi="Arial" w:cs="Arial"/>
                <w:sz w:val="20"/>
                <w:szCs w:val="20"/>
              </w:rPr>
              <w:t>.</w:t>
            </w:r>
          </w:p>
        </w:tc>
      </w:tr>
    </w:tbl>
    <w:p w14:paraId="13870594"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63A7DD03"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DEDB790" w14:textId="77777777" w:rsidR="00DC66B8" w:rsidRPr="00895534" w:rsidRDefault="00DC66B8" w:rsidP="00895534">
            <w:pPr>
              <w:snapToGrid w:val="0"/>
              <w:jc w:val="center"/>
              <w:rPr>
                <w:rFonts w:ascii="Arial" w:hAnsi="Arial" w:cs="Arial"/>
                <w:b/>
                <w:sz w:val="20"/>
                <w:szCs w:val="20"/>
              </w:rPr>
            </w:pPr>
            <w:r w:rsidRPr="00895534">
              <w:rPr>
                <w:rFonts w:ascii="Arial" w:hAnsi="Arial" w:cs="Arial"/>
                <w:b/>
                <w:sz w:val="20"/>
                <w:szCs w:val="20"/>
              </w:rPr>
              <w:t>DENOMINAÇÃO DO OBJETO</w:t>
            </w:r>
          </w:p>
        </w:tc>
      </w:tr>
      <w:tr w:rsidR="00DC66B8" w:rsidRPr="00895534" w14:paraId="7A566534"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7CF5C0075FA64B16BD83B32E0275101F"/>
              </w:placeholder>
              <w:dataBinding w:prefixMappings="xmlns:ns0='http://purl.org/dc/elements/1.1/' xmlns:ns1='http://schemas.openxmlformats.org/package/2006/metadata/core-properties' " w:xpath="/ns1:coreProperties[1]/ns0:subject[1]" w:storeItemID="{6C3C8BC8-F283-45AE-878A-BAB7291924A1}"/>
              <w:text/>
            </w:sdtPr>
            <w:sdtEndPr/>
            <w:sdtContent>
              <w:p w14:paraId="39D6A3CB" w14:textId="4F55339C" w:rsidR="00DC66B8" w:rsidRPr="00895534" w:rsidRDefault="006152C8" w:rsidP="00895534">
                <w:pPr>
                  <w:jc w:val="both"/>
                  <w:rPr>
                    <w:rFonts w:ascii="Arial" w:hAnsi="Arial" w:cs="Arial"/>
                    <w:sz w:val="20"/>
                    <w:szCs w:val="20"/>
                  </w:rPr>
                </w:pPr>
                <w:r>
                  <w:rPr>
                    <w:rFonts w:ascii="Arial" w:hAnsi="Arial" w:cs="Arial"/>
                    <w:b/>
                    <w:bCs/>
                    <w:sz w:val="20"/>
                    <w:szCs w:val="20"/>
                  </w:rPr>
                  <w:t>“Constituição de Sistema de Registro de Preços para Aquisição de Medalhas personalizadas, para atender as demandas do Comitê Paralímpico Brasileiro, conforme especificações constantes no termo de referência, anexo I”.</w:t>
                </w:r>
              </w:p>
            </w:sdtContent>
          </w:sdt>
        </w:tc>
      </w:tr>
    </w:tbl>
    <w:p w14:paraId="5F758083" w14:textId="77777777" w:rsidR="00DC66B8" w:rsidRPr="00895534" w:rsidRDefault="00DC66B8" w:rsidP="00895534">
      <w:pPr>
        <w:ind w:left="1701" w:hanging="1701"/>
        <w:jc w:val="both"/>
        <w:rPr>
          <w:rFonts w:ascii="Arial" w:hAnsi="Arial" w:cs="Arial"/>
          <w:b/>
          <w:sz w:val="20"/>
          <w:szCs w:val="20"/>
        </w:rPr>
      </w:pPr>
    </w:p>
    <w:p w14:paraId="39D00EE9" w14:textId="77777777" w:rsidR="00DC66B8" w:rsidRPr="00895534" w:rsidRDefault="00DC66B8" w:rsidP="00895534">
      <w:pPr>
        <w:jc w:val="both"/>
        <w:rPr>
          <w:rFonts w:ascii="Arial" w:hAnsi="Arial" w:cs="Arial"/>
          <w:sz w:val="20"/>
          <w:szCs w:val="20"/>
        </w:rPr>
      </w:pPr>
      <w:r w:rsidRPr="00895534">
        <w:rPr>
          <w:rFonts w:ascii="Arial" w:hAnsi="Arial" w:cs="Arial"/>
          <w:sz w:val="20"/>
          <w:szCs w:val="20"/>
        </w:rPr>
        <w:t xml:space="preserve">Eu, ___________________________________, </w:t>
      </w:r>
      <w:r w:rsidRPr="00895534">
        <w:rPr>
          <w:rFonts w:ascii="Arial" w:hAnsi="Arial" w:cs="Arial"/>
          <w:bCs/>
          <w:sz w:val="20"/>
          <w:szCs w:val="20"/>
        </w:rPr>
        <w:t xml:space="preserve">portador do </w:t>
      </w:r>
      <w:r w:rsidRPr="00895534">
        <w:rPr>
          <w:rFonts w:ascii="Arial" w:hAnsi="Arial" w:cs="Arial"/>
          <w:snapToGrid w:val="0"/>
          <w:sz w:val="20"/>
          <w:szCs w:val="20"/>
        </w:rPr>
        <w:t xml:space="preserve">RG nº </w:t>
      </w:r>
      <w:r w:rsidRPr="00895534">
        <w:rPr>
          <w:rFonts w:ascii="Arial" w:hAnsi="Arial" w:cs="Arial"/>
          <w:b/>
          <w:sz w:val="20"/>
          <w:szCs w:val="20"/>
        </w:rPr>
        <w:t>_____________</w:t>
      </w:r>
      <w:r w:rsidRPr="00895534">
        <w:rPr>
          <w:rFonts w:ascii="Arial" w:hAnsi="Arial" w:cs="Arial"/>
          <w:snapToGrid w:val="0"/>
          <w:sz w:val="20"/>
          <w:szCs w:val="20"/>
        </w:rPr>
        <w:t xml:space="preserve"> e do CPF nº </w:t>
      </w:r>
      <w:r w:rsidRPr="00895534">
        <w:rPr>
          <w:rFonts w:ascii="Arial" w:hAnsi="Arial" w:cs="Arial"/>
          <w:b/>
          <w:sz w:val="20"/>
          <w:szCs w:val="20"/>
        </w:rPr>
        <w:t>_____________</w:t>
      </w:r>
      <w:r w:rsidRPr="00895534">
        <w:rPr>
          <w:rFonts w:ascii="Arial" w:hAnsi="Arial" w:cs="Arial"/>
          <w:snapToGrid w:val="0"/>
          <w:sz w:val="20"/>
          <w:szCs w:val="20"/>
          <w:u w:val="single"/>
        </w:rPr>
        <w:t>,</w:t>
      </w:r>
      <w:r w:rsidRPr="00895534">
        <w:rPr>
          <w:rFonts w:ascii="Arial" w:hAnsi="Arial" w:cs="Arial"/>
          <w:sz w:val="20"/>
          <w:szCs w:val="20"/>
        </w:rPr>
        <w:t xml:space="preserve"> representante legal do licitante ________________________ (</w:t>
      </w:r>
      <w:r w:rsidRPr="00895534">
        <w:rPr>
          <w:rFonts w:ascii="Arial" w:hAnsi="Arial" w:cs="Arial"/>
          <w:i/>
          <w:sz w:val="20"/>
          <w:szCs w:val="20"/>
        </w:rPr>
        <w:t>nome empresarial</w:t>
      </w:r>
      <w:r w:rsidRPr="00895534">
        <w:rPr>
          <w:rFonts w:ascii="Arial" w:hAnsi="Arial" w:cs="Arial"/>
          <w:sz w:val="20"/>
          <w:szCs w:val="20"/>
        </w:rPr>
        <w:t>), CNPJ nº_____________________ interessado em participar do Pregão Eletrônico em epígrafe,</w:t>
      </w:r>
      <w:r w:rsidRPr="00895534">
        <w:rPr>
          <w:rFonts w:ascii="Arial" w:hAnsi="Arial" w:cs="Arial"/>
          <w:b/>
          <w:sz w:val="20"/>
          <w:szCs w:val="20"/>
        </w:rPr>
        <w:t xml:space="preserve"> DECLARO, </w:t>
      </w:r>
      <w:r w:rsidRPr="00895534">
        <w:rPr>
          <w:rFonts w:ascii="Arial" w:hAnsi="Arial" w:cs="Arial"/>
          <w:sz w:val="20"/>
          <w:szCs w:val="20"/>
        </w:rPr>
        <w:t>sob as penas da Lei, especialmente o artigo 299 do Código Penal Brasileiro, que:</w:t>
      </w:r>
    </w:p>
    <w:p w14:paraId="7DD8DB01" w14:textId="77777777" w:rsidR="00DC66B8" w:rsidRPr="00895534" w:rsidRDefault="00DC66B8" w:rsidP="00895534">
      <w:pPr>
        <w:ind w:firstLine="708"/>
        <w:jc w:val="both"/>
        <w:rPr>
          <w:rFonts w:ascii="Arial" w:hAnsi="Arial" w:cs="Arial"/>
          <w:sz w:val="20"/>
          <w:szCs w:val="20"/>
        </w:rPr>
      </w:pPr>
    </w:p>
    <w:p w14:paraId="0356B7D1" w14:textId="77777777" w:rsidR="00DC66B8" w:rsidRPr="00895534" w:rsidRDefault="00DC66B8" w:rsidP="00895534">
      <w:pPr>
        <w:pStyle w:val="PargrafodaLista"/>
        <w:numPr>
          <w:ilvl w:val="0"/>
          <w:numId w:val="30"/>
        </w:numPr>
        <w:spacing w:after="0" w:line="240" w:lineRule="auto"/>
        <w:ind w:left="426" w:hanging="426"/>
        <w:jc w:val="both"/>
        <w:rPr>
          <w:rFonts w:ascii="Arial" w:hAnsi="Arial" w:cs="Arial"/>
          <w:sz w:val="20"/>
          <w:szCs w:val="20"/>
        </w:rPr>
      </w:pPr>
      <w:r w:rsidRPr="00895534">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0D6898B" w14:textId="77777777" w:rsidR="00DC66B8" w:rsidRPr="00895534" w:rsidRDefault="00DC66B8" w:rsidP="00895534">
      <w:pPr>
        <w:pStyle w:val="PargrafodaLista"/>
        <w:spacing w:after="0" w:line="240" w:lineRule="auto"/>
        <w:ind w:left="426" w:hanging="426"/>
        <w:jc w:val="both"/>
        <w:rPr>
          <w:rFonts w:ascii="Arial" w:hAnsi="Arial" w:cs="Arial"/>
          <w:sz w:val="20"/>
          <w:szCs w:val="20"/>
        </w:rPr>
      </w:pPr>
    </w:p>
    <w:p w14:paraId="31677150" w14:textId="77777777" w:rsidR="00DC66B8" w:rsidRPr="00895534" w:rsidRDefault="00DC66B8" w:rsidP="00895534">
      <w:pPr>
        <w:pStyle w:val="PargrafodaLista"/>
        <w:numPr>
          <w:ilvl w:val="0"/>
          <w:numId w:val="30"/>
        </w:numPr>
        <w:spacing w:after="0" w:line="240" w:lineRule="auto"/>
        <w:ind w:left="426" w:hanging="426"/>
        <w:jc w:val="both"/>
        <w:rPr>
          <w:rFonts w:ascii="Arial" w:hAnsi="Arial" w:cs="Arial"/>
          <w:sz w:val="20"/>
          <w:szCs w:val="20"/>
        </w:rPr>
      </w:pPr>
      <w:r w:rsidRPr="00895534">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6872DF67" w14:textId="77777777" w:rsidR="00071E93" w:rsidRPr="00895534" w:rsidRDefault="00071E93" w:rsidP="00895534">
      <w:pPr>
        <w:pStyle w:val="PargrafodaLista"/>
        <w:spacing w:after="0" w:line="240" w:lineRule="auto"/>
        <w:ind w:left="426" w:hanging="426"/>
        <w:rPr>
          <w:rFonts w:ascii="Arial" w:hAnsi="Arial" w:cs="Arial"/>
          <w:sz w:val="20"/>
          <w:szCs w:val="20"/>
        </w:rPr>
      </w:pPr>
    </w:p>
    <w:p w14:paraId="19F16E5A" w14:textId="77777777" w:rsidR="00DC66B8" w:rsidRPr="00895534" w:rsidRDefault="00DC66B8" w:rsidP="00895534">
      <w:pPr>
        <w:pStyle w:val="PargrafodaLista"/>
        <w:numPr>
          <w:ilvl w:val="0"/>
          <w:numId w:val="30"/>
        </w:numPr>
        <w:spacing w:after="0" w:line="240" w:lineRule="auto"/>
        <w:ind w:left="426" w:hanging="426"/>
        <w:jc w:val="both"/>
        <w:rPr>
          <w:rFonts w:ascii="Arial" w:hAnsi="Arial" w:cs="Arial"/>
          <w:sz w:val="20"/>
          <w:szCs w:val="20"/>
        </w:rPr>
      </w:pPr>
      <w:r w:rsidRPr="00895534">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E2336CE" w14:textId="77777777" w:rsidR="00DC66B8" w:rsidRPr="00895534" w:rsidRDefault="00DC66B8" w:rsidP="00895534">
      <w:pPr>
        <w:pStyle w:val="PargrafodaLista"/>
        <w:spacing w:after="0" w:line="240" w:lineRule="auto"/>
        <w:ind w:left="426" w:hanging="426"/>
        <w:jc w:val="both"/>
        <w:rPr>
          <w:rFonts w:ascii="Arial" w:hAnsi="Arial" w:cs="Arial"/>
          <w:sz w:val="20"/>
          <w:szCs w:val="20"/>
        </w:rPr>
      </w:pPr>
    </w:p>
    <w:p w14:paraId="07FA5AF3" w14:textId="77777777" w:rsidR="00DC66B8" w:rsidRPr="00895534" w:rsidRDefault="00DC66B8" w:rsidP="00895534">
      <w:pPr>
        <w:pStyle w:val="PargrafodaLista"/>
        <w:numPr>
          <w:ilvl w:val="0"/>
          <w:numId w:val="30"/>
        </w:numPr>
        <w:spacing w:after="0" w:line="240" w:lineRule="auto"/>
        <w:ind w:left="426" w:hanging="426"/>
        <w:jc w:val="both"/>
        <w:rPr>
          <w:rFonts w:ascii="Arial" w:hAnsi="Arial" w:cs="Arial"/>
          <w:sz w:val="20"/>
          <w:szCs w:val="20"/>
        </w:rPr>
      </w:pPr>
      <w:r w:rsidRPr="00895534">
        <w:rPr>
          <w:rFonts w:ascii="Arial" w:hAnsi="Arial" w:cs="Arial"/>
          <w:sz w:val="20"/>
          <w:szCs w:val="20"/>
        </w:rPr>
        <w:t>o representante legal do licitante está plenamente ciente do teor e da extensão desta declaração e que detém plenos poderes e informações para firmá-la.</w:t>
      </w:r>
    </w:p>
    <w:p w14:paraId="2A7FD526" w14:textId="77777777" w:rsidR="00DC66B8" w:rsidRPr="00895534" w:rsidRDefault="00DC66B8" w:rsidP="00895534">
      <w:pPr>
        <w:jc w:val="both"/>
        <w:rPr>
          <w:rFonts w:ascii="Arial" w:hAnsi="Arial" w:cs="Arial"/>
          <w:sz w:val="20"/>
          <w:szCs w:val="20"/>
        </w:rPr>
      </w:pPr>
    </w:p>
    <w:p w14:paraId="0520E77A" w14:textId="77777777" w:rsidR="00DC66B8" w:rsidRPr="00895534" w:rsidRDefault="00DC66B8" w:rsidP="00895534">
      <w:pPr>
        <w:jc w:val="both"/>
        <w:rPr>
          <w:rFonts w:ascii="Arial" w:hAnsi="Arial" w:cs="Arial"/>
          <w:sz w:val="20"/>
          <w:szCs w:val="20"/>
        </w:rPr>
      </w:pPr>
      <w:r w:rsidRPr="00895534">
        <w:rPr>
          <w:rFonts w:ascii="Arial" w:hAnsi="Arial" w:cs="Arial"/>
          <w:b/>
          <w:sz w:val="20"/>
          <w:szCs w:val="20"/>
        </w:rPr>
        <w:t>DECLARO</w:t>
      </w:r>
      <w:r w:rsidRPr="00895534">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5A5CF089" w14:textId="77777777" w:rsidR="00DC66B8" w:rsidRPr="00895534" w:rsidRDefault="00DC66B8" w:rsidP="00895534">
      <w:pPr>
        <w:ind w:left="426" w:hanging="426"/>
        <w:jc w:val="both"/>
        <w:rPr>
          <w:rFonts w:ascii="Arial" w:hAnsi="Arial" w:cs="Arial"/>
          <w:sz w:val="20"/>
          <w:szCs w:val="20"/>
        </w:rPr>
      </w:pPr>
    </w:p>
    <w:p w14:paraId="3A84A0F8" w14:textId="77777777" w:rsidR="00DC66B8" w:rsidRPr="00895534" w:rsidRDefault="00DC66B8" w:rsidP="00895534">
      <w:pPr>
        <w:pStyle w:val="PargrafodaLista"/>
        <w:numPr>
          <w:ilvl w:val="0"/>
          <w:numId w:val="32"/>
        </w:numPr>
        <w:spacing w:after="0" w:line="240" w:lineRule="auto"/>
        <w:ind w:left="426" w:hanging="426"/>
        <w:jc w:val="both"/>
        <w:rPr>
          <w:rFonts w:ascii="Arial" w:hAnsi="Arial" w:cs="Arial"/>
          <w:sz w:val="20"/>
          <w:szCs w:val="20"/>
        </w:rPr>
      </w:pPr>
      <w:r w:rsidRPr="00895534">
        <w:rPr>
          <w:rFonts w:ascii="Arial" w:hAnsi="Arial" w:cs="Arial"/>
          <w:sz w:val="20"/>
          <w:szCs w:val="20"/>
        </w:rPr>
        <w:t>prometer, oferecer ou dar, direta ou indiretamente, vantagem indevida a agente público, ou a terceira pessoa a ele relacionada;</w:t>
      </w:r>
    </w:p>
    <w:p w14:paraId="0D2024D6" w14:textId="77777777" w:rsidR="00DC66B8" w:rsidRPr="00895534" w:rsidRDefault="00DC66B8" w:rsidP="00895534">
      <w:pPr>
        <w:pStyle w:val="PargrafodaLista"/>
        <w:spacing w:after="0" w:line="240" w:lineRule="auto"/>
        <w:ind w:left="426" w:hanging="426"/>
        <w:jc w:val="both"/>
        <w:rPr>
          <w:rFonts w:ascii="Arial" w:hAnsi="Arial" w:cs="Arial"/>
          <w:sz w:val="20"/>
          <w:szCs w:val="20"/>
        </w:rPr>
      </w:pPr>
    </w:p>
    <w:p w14:paraId="2531D7F2" w14:textId="77777777" w:rsidR="00DC66B8" w:rsidRPr="00895534" w:rsidRDefault="00DC66B8" w:rsidP="00895534">
      <w:pPr>
        <w:pStyle w:val="PargrafodaLista"/>
        <w:numPr>
          <w:ilvl w:val="0"/>
          <w:numId w:val="32"/>
        </w:numPr>
        <w:spacing w:after="0" w:line="240" w:lineRule="auto"/>
        <w:ind w:left="426" w:hanging="426"/>
        <w:jc w:val="both"/>
        <w:rPr>
          <w:rFonts w:ascii="Arial" w:hAnsi="Arial" w:cs="Arial"/>
          <w:sz w:val="20"/>
          <w:szCs w:val="20"/>
        </w:rPr>
      </w:pPr>
      <w:r w:rsidRPr="00895534">
        <w:rPr>
          <w:rFonts w:ascii="Arial" w:hAnsi="Arial" w:cs="Arial"/>
          <w:sz w:val="20"/>
          <w:szCs w:val="20"/>
        </w:rPr>
        <w:t xml:space="preserve">comprovadamente, financiar, custear, patrocinar ou de qualquer modo subvencionar a prática dos atos ilícitos previstos em Lei; </w:t>
      </w:r>
    </w:p>
    <w:p w14:paraId="04362D38" w14:textId="77777777" w:rsidR="00071E93" w:rsidRPr="00895534" w:rsidRDefault="00071E93" w:rsidP="00895534">
      <w:pPr>
        <w:pStyle w:val="PargrafodaLista"/>
        <w:spacing w:after="0" w:line="240" w:lineRule="auto"/>
        <w:ind w:left="426" w:hanging="426"/>
        <w:rPr>
          <w:rFonts w:ascii="Arial" w:hAnsi="Arial" w:cs="Arial"/>
          <w:sz w:val="20"/>
          <w:szCs w:val="20"/>
        </w:rPr>
      </w:pPr>
    </w:p>
    <w:p w14:paraId="2D7169B4" w14:textId="77777777" w:rsidR="00DC66B8" w:rsidRPr="00895534" w:rsidRDefault="00DC66B8" w:rsidP="00895534">
      <w:pPr>
        <w:pStyle w:val="PargrafodaLista"/>
        <w:numPr>
          <w:ilvl w:val="0"/>
          <w:numId w:val="32"/>
        </w:numPr>
        <w:spacing w:after="0" w:line="240" w:lineRule="auto"/>
        <w:ind w:left="426" w:hanging="426"/>
        <w:jc w:val="both"/>
        <w:rPr>
          <w:rFonts w:ascii="Arial" w:hAnsi="Arial" w:cs="Arial"/>
          <w:sz w:val="20"/>
          <w:szCs w:val="20"/>
        </w:rPr>
      </w:pPr>
      <w:r w:rsidRPr="00895534">
        <w:rPr>
          <w:rFonts w:ascii="Arial" w:hAnsi="Arial" w:cs="Arial"/>
          <w:sz w:val="20"/>
          <w:szCs w:val="20"/>
        </w:rPr>
        <w:t>comprovadamente, utilizar-se de interposta pessoa física ou jurídica para ocultar ou dissimular seus reais interesses ou a identidade dos beneficiários dos atos praticados;</w:t>
      </w:r>
    </w:p>
    <w:p w14:paraId="72F0E63E" w14:textId="77777777" w:rsidR="00DC66B8" w:rsidRPr="00895534" w:rsidRDefault="00DC66B8" w:rsidP="00895534">
      <w:pPr>
        <w:pStyle w:val="PargrafodaLista"/>
        <w:spacing w:after="0" w:line="240" w:lineRule="auto"/>
        <w:ind w:left="426" w:hanging="426"/>
        <w:jc w:val="both"/>
        <w:rPr>
          <w:rFonts w:ascii="Arial" w:hAnsi="Arial" w:cs="Arial"/>
          <w:sz w:val="20"/>
          <w:szCs w:val="20"/>
        </w:rPr>
      </w:pPr>
    </w:p>
    <w:p w14:paraId="1EBDE025" w14:textId="77777777" w:rsidR="00DC66B8" w:rsidRPr="00895534" w:rsidRDefault="00DC66B8" w:rsidP="00895534">
      <w:pPr>
        <w:pStyle w:val="PargrafodaLista"/>
        <w:numPr>
          <w:ilvl w:val="0"/>
          <w:numId w:val="32"/>
        </w:numPr>
        <w:spacing w:after="0" w:line="240" w:lineRule="auto"/>
        <w:ind w:left="426" w:hanging="426"/>
        <w:jc w:val="both"/>
        <w:rPr>
          <w:rFonts w:ascii="Arial" w:hAnsi="Arial" w:cs="Arial"/>
          <w:sz w:val="20"/>
          <w:szCs w:val="20"/>
        </w:rPr>
      </w:pPr>
      <w:r w:rsidRPr="00895534">
        <w:rPr>
          <w:rFonts w:ascii="Arial" w:hAnsi="Arial" w:cs="Arial"/>
          <w:sz w:val="20"/>
          <w:szCs w:val="20"/>
        </w:rPr>
        <w:t>no tocante a licitações e contratos:</w:t>
      </w:r>
    </w:p>
    <w:p w14:paraId="754CBC96" w14:textId="77777777" w:rsidR="00DC66B8" w:rsidRPr="00895534" w:rsidRDefault="00DC66B8" w:rsidP="00895534">
      <w:pPr>
        <w:ind w:left="426"/>
        <w:jc w:val="both"/>
        <w:rPr>
          <w:rFonts w:ascii="Arial" w:hAnsi="Arial" w:cs="Arial"/>
          <w:sz w:val="20"/>
          <w:szCs w:val="20"/>
        </w:rPr>
      </w:pPr>
    </w:p>
    <w:p w14:paraId="1BEBBBD5"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frustrar ou fraudar, mediante ajuste, combinação ou qualquer outro expediente, o caráter competitivo de procedimento licitatório;</w:t>
      </w:r>
    </w:p>
    <w:p w14:paraId="3D919F3D" w14:textId="77777777" w:rsidR="00DC66B8" w:rsidRPr="00895534" w:rsidRDefault="00DC66B8" w:rsidP="00895534">
      <w:pPr>
        <w:pStyle w:val="PargrafodaLista"/>
        <w:spacing w:after="0" w:line="240" w:lineRule="auto"/>
        <w:ind w:left="1560" w:hanging="426"/>
        <w:jc w:val="both"/>
        <w:rPr>
          <w:rFonts w:ascii="Arial" w:hAnsi="Arial" w:cs="Arial"/>
          <w:sz w:val="20"/>
          <w:szCs w:val="20"/>
        </w:rPr>
      </w:pPr>
    </w:p>
    <w:p w14:paraId="1696BE3B"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impedir, perturbar ou fraudar a realização de qualquer ato de procedimento licitatório;</w:t>
      </w:r>
    </w:p>
    <w:p w14:paraId="300C9375"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afastar ou procurar afastar licitante, por meio de fraude ou oferecimento de vantagem de qualquer tipo;</w:t>
      </w:r>
    </w:p>
    <w:p w14:paraId="6D81C7EB" w14:textId="77777777" w:rsidR="00DC66B8" w:rsidRPr="00895534" w:rsidRDefault="00DC66B8" w:rsidP="00895534">
      <w:pPr>
        <w:pStyle w:val="PargrafodaLista"/>
        <w:spacing w:after="0" w:line="240" w:lineRule="auto"/>
        <w:ind w:left="851"/>
        <w:jc w:val="both"/>
        <w:rPr>
          <w:rFonts w:ascii="Arial" w:hAnsi="Arial" w:cs="Arial"/>
          <w:sz w:val="20"/>
          <w:szCs w:val="20"/>
        </w:rPr>
      </w:pPr>
    </w:p>
    <w:p w14:paraId="26DF691A"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 xml:space="preserve">fraudar licitação ou contrato dela decorrente; </w:t>
      </w:r>
    </w:p>
    <w:p w14:paraId="63CFBF1E" w14:textId="77777777" w:rsidR="00DC66B8" w:rsidRPr="00895534" w:rsidRDefault="00DC66B8" w:rsidP="00895534">
      <w:pPr>
        <w:pStyle w:val="PargrafodaLista"/>
        <w:spacing w:after="0" w:line="240" w:lineRule="auto"/>
        <w:ind w:left="851"/>
        <w:jc w:val="both"/>
        <w:rPr>
          <w:rFonts w:ascii="Arial" w:hAnsi="Arial" w:cs="Arial"/>
          <w:sz w:val="20"/>
          <w:szCs w:val="20"/>
        </w:rPr>
      </w:pPr>
    </w:p>
    <w:p w14:paraId="33E3D657"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 xml:space="preserve">criar, de modo fraudulento ou irregular, pessoa jurídica para participar de licitação ou celebrar contrato administrativo; </w:t>
      </w:r>
    </w:p>
    <w:p w14:paraId="46A2856C" w14:textId="77777777" w:rsidR="00DC66B8" w:rsidRPr="00895534" w:rsidRDefault="00DC66B8" w:rsidP="00895534">
      <w:pPr>
        <w:pStyle w:val="PargrafodaLista"/>
        <w:spacing w:after="0" w:line="240" w:lineRule="auto"/>
        <w:ind w:left="851"/>
        <w:jc w:val="both"/>
        <w:rPr>
          <w:rFonts w:ascii="Arial" w:hAnsi="Arial" w:cs="Arial"/>
          <w:sz w:val="20"/>
          <w:szCs w:val="20"/>
        </w:rPr>
      </w:pPr>
    </w:p>
    <w:p w14:paraId="63E55474"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FE5C645" w14:textId="77777777" w:rsidR="00DC66B8" w:rsidRPr="00895534" w:rsidRDefault="00DC66B8" w:rsidP="00895534">
      <w:pPr>
        <w:pStyle w:val="PargrafodaLista"/>
        <w:spacing w:after="0" w:line="240" w:lineRule="auto"/>
        <w:ind w:left="851"/>
        <w:jc w:val="both"/>
        <w:rPr>
          <w:rFonts w:ascii="Arial" w:hAnsi="Arial" w:cs="Arial"/>
          <w:sz w:val="20"/>
          <w:szCs w:val="20"/>
        </w:rPr>
      </w:pPr>
    </w:p>
    <w:p w14:paraId="5CF446FE"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 xml:space="preserve">manipular ou fraudar o equilíbrio econômico-financeiro dos contratos celebrados com o CPB; </w:t>
      </w:r>
    </w:p>
    <w:p w14:paraId="225456EA" w14:textId="77777777" w:rsidR="00DC66B8" w:rsidRPr="00895534" w:rsidRDefault="00DC66B8" w:rsidP="00895534">
      <w:pPr>
        <w:pStyle w:val="PargrafodaLista"/>
        <w:spacing w:after="0" w:line="240" w:lineRule="auto"/>
        <w:ind w:left="1701"/>
        <w:jc w:val="both"/>
        <w:rPr>
          <w:rFonts w:ascii="Arial" w:hAnsi="Arial" w:cs="Arial"/>
          <w:sz w:val="20"/>
          <w:szCs w:val="20"/>
        </w:rPr>
      </w:pPr>
    </w:p>
    <w:p w14:paraId="18972447" w14:textId="77777777" w:rsidR="00DC66B8" w:rsidRPr="00895534" w:rsidRDefault="00DC66B8" w:rsidP="00895534">
      <w:pPr>
        <w:pStyle w:val="PargrafodaLista"/>
        <w:numPr>
          <w:ilvl w:val="0"/>
          <w:numId w:val="32"/>
        </w:numPr>
        <w:spacing w:after="0" w:line="240" w:lineRule="auto"/>
        <w:ind w:left="1134" w:hanging="425"/>
        <w:jc w:val="both"/>
        <w:rPr>
          <w:rFonts w:ascii="Arial" w:hAnsi="Arial" w:cs="Arial"/>
          <w:sz w:val="20"/>
          <w:szCs w:val="20"/>
        </w:rPr>
      </w:pPr>
      <w:r w:rsidRPr="00895534">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79578664" w14:textId="77777777" w:rsidR="00DC66B8" w:rsidRPr="00895534" w:rsidRDefault="00DC66B8" w:rsidP="00895534">
      <w:pPr>
        <w:pStyle w:val="PargrafodaLista"/>
        <w:spacing w:after="0" w:line="240" w:lineRule="auto"/>
        <w:ind w:left="1134"/>
        <w:jc w:val="both"/>
        <w:rPr>
          <w:rFonts w:ascii="Arial" w:hAnsi="Arial" w:cs="Arial"/>
          <w:sz w:val="20"/>
          <w:szCs w:val="20"/>
        </w:rPr>
      </w:pPr>
    </w:p>
    <w:p w14:paraId="2DCB98EC" w14:textId="77777777" w:rsidR="00DC66B8" w:rsidRPr="00895534" w:rsidRDefault="00DC66B8" w:rsidP="00895534">
      <w:pPr>
        <w:pStyle w:val="PargrafodaLista"/>
        <w:spacing w:after="0" w:line="240" w:lineRule="auto"/>
        <w:ind w:left="1134"/>
        <w:jc w:val="both"/>
        <w:rPr>
          <w:rFonts w:ascii="Arial" w:hAnsi="Arial" w:cs="Arial"/>
          <w:sz w:val="20"/>
          <w:szCs w:val="20"/>
        </w:rPr>
      </w:pPr>
    </w:p>
    <w:p w14:paraId="76B67377" w14:textId="77777777" w:rsidR="00DC66B8" w:rsidRPr="00895534" w:rsidRDefault="00DC66B8" w:rsidP="00895534">
      <w:pPr>
        <w:rPr>
          <w:rFonts w:ascii="Arial" w:hAnsi="Arial" w:cs="Arial"/>
          <w:sz w:val="20"/>
          <w:szCs w:val="20"/>
        </w:rPr>
      </w:pPr>
      <w:r w:rsidRPr="00895534">
        <w:rPr>
          <w:rFonts w:ascii="Arial" w:hAnsi="Arial" w:cs="Arial"/>
          <w:sz w:val="20"/>
          <w:szCs w:val="20"/>
        </w:rPr>
        <w:t>Local, e data _______________________________</w:t>
      </w:r>
    </w:p>
    <w:p w14:paraId="5078A559" w14:textId="77777777" w:rsidR="00DC66B8" w:rsidRPr="00895534" w:rsidRDefault="00DC66B8" w:rsidP="00895534">
      <w:pPr>
        <w:rPr>
          <w:rFonts w:ascii="Arial" w:hAnsi="Arial" w:cs="Arial"/>
          <w:sz w:val="20"/>
          <w:szCs w:val="20"/>
        </w:rPr>
      </w:pPr>
    </w:p>
    <w:p w14:paraId="3F6C30C2" w14:textId="77777777" w:rsidR="00DC66B8" w:rsidRPr="00895534" w:rsidRDefault="00DC66B8" w:rsidP="00895534">
      <w:pPr>
        <w:rPr>
          <w:rFonts w:ascii="Arial" w:hAnsi="Arial" w:cs="Arial"/>
          <w:sz w:val="20"/>
          <w:szCs w:val="20"/>
        </w:rPr>
      </w:pPr>
    </w:p>
    <w:p w14:paraId="34974BC2" w14:textId="77777777" w:rsidR="00DC66B8" w:rsidRPr="00895534" w:rsidRDefault="00DC66B8" w:rsidP="00895534">
      <w:pPr>
        <w:rPr>
          <w:rFonts w:ascii="Arial" w:hAnsi="Arial" w:cs="Arial"/>
          <w:sz w:val="20"/>
          <w:szCs w:val="20"/>
        </w:rPr>
      </w:pPr>
    </w:p>
    <w:p w14:paraId="2B421DAE" w14:textId="77777777" w:rsidR="00DC66B8" w:rsidRPr="00895534" w:rsidRDefault="00DC66B8" w:rsidP="00895534">
      <w:pPr>
        <w:rPr>
          <w:rFonts w:ascii="Arial" w:hAnsi="Arial" w:cs="Arial"/>
          <w:sz w:val="20"/>
          <w:szCs w:val="20"/>
        </w:rPr>
      </w:pPr>
    </w:p>
    <w:p w14:paraId="22796BA3" w14:textId="77777777" w:rsidR="00DC66B8" w:rsidRPr="00895534" w:rsidRDefault="00A34AA2" w:rsidP="00895534">
      <w:pPr>
        <w:jc w:val="center"/>
        <w:rPr>
          <w:rFonts w:ascii="Arial" w:hAnsi="Arial" w:cs="Arial"/>
          <w:sz w:val="20"/>
          <w:szCs w:val="20"/>
        </w:rPr>
      </w:pPr>
      <w:r w:rsidRPr="00895534">
        <w:rPr>
          <w:rFonts w:ascii="Arial" w:hAnsi="Arial" w:cs="Arial"/>
          <w:sz w:val="20"/>
          <w:szCs w:val="20"/>
        </w:rPr>
        <w:t>________________________________</w:t>
      </w:r>
    </w:p>
    <w:p w14:paraId="2723145F" w14:textId="77777777" w:rsidR="00DC66B8" w:rsidRPr="00895534" w:rsidRDefault="00DC66B8" w:rsidP="00895534">
      <w:pPr>
        <w:tabs>
          <w:tab w:val="left" w:pos="3969"/>
          <w:tab w:val="left" w:pos="5103"/>
        </w:tabs>
        <w:jc w:val="center"/>
        <w:rPr>
          <w:rFonts w:ascii="Arial" w:hAnsi="Arial" w:cs="Arial"/>
          <w:sz w:val="20"/>
          <w:szCs w:val="20"/>
        </w:rPr>
      </w:pPr>
      <w:r w:rsidRPr="00895534">
        <w:rPr>
          <w:rFonts w:ascii="Arial" w:hAnsi="Arial" w:cs="Arial"/>
          <w:sz w:val="20"/>
          <w:szCs w:val="20"/>
        </w:rPr>
        <w:t xml:space="preserve">Responsável </w:t>
      </w:r>
    </w:p>
    <w:p w14:paraId="07D15748" w14:textId="77777777" w:rsidR="00DC66B8" w:rsidRPr="00895534" w:rsidRDefault="00DC66B8" w:rsidP="00895534">
      <w:pPr>
        <w:tabs>
          <w:tab w:val="left" w:pos="3969"/>
          <w:tab w:val="left" w:pos="5103"/>
        </w:tabs>
        <w:jc w:val="center"/>
        <w:rPr>
          <w:rFonts w:ascii="Arial" w:hAnsi="Arial" w:cs="Arial"/>
          <w:sz w:val="20"/>
          <w:szCs w:val="20"/>
        </w:rPr>
      </w:pPr>
      <w:r w:rsidRPr="00895534">
        <w:rPr>
          <w:rFonts w:ascii="Arial" w:hAnsi="Arial" w:cs="Arial"/>
          <w:sz w:val="20"/>
          <w:szCs w:val="20"/>
        </w:rPr>
        <w:t>(nome/cargo/assinatura)</w:t>
      </w:r>
    </w:p>
    <w:p w14:paraId="050E25AC"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Nome da Empresa</w:t>
      </w:r>
    </w:p>
    <w:p w14:paraId="0AC7FA06"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(Nº do CNPJ da Empresa)</w:t>
      </w:r>
    </w:p>
    <w:p w14:paraId="34CF770C"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Tel/Fax para contato</w:t>
      </w:r>
    </w:p>
    <w:p w14:paraId="1616CA0C" w14:textId="77777777" w:rsidR="00DC66B8" w:rsidRPr="00895534" w:rsidRDefault="00DC66B8" w:rsidP="00895534">
      <w:pPr>
        <w:ind w:left="1701" w:hanging="1701"/>
        <w:jc w:val="both"/>
        <w:rPr>
          <w:rFonts w:ascii="Arial" w:hAnsi="Arial" w:cs="Arial"/>
          <w:bCs/>
          <w:i/>
          <w:sz w:val="20"/>
          <w:szCs w:val="20"/>
          <w:highlight w:val="yellow"/>
        </w:rPr>
      </w:pPr>
    </w:p>
    <w:p w14:paraId="0351FB2A" w14:textId="77777777" w:rsidR="002D704E" w:rsidRPr="00895534" w:rsidRDefault="002D704E" w:rsidP="00895534">
      <w:pPr>
        <w:ind w:left="1701" w:hanging="1701"/>
        <w:jc w:val="both"/>
        <w:rPr>
          <w:rFonts w:ascii="Arial" w:hAnsi="Arial" w:cs="Arial"/>
          <w:bCs/>
          <w:i/>
          <w:sz w:val="20"/>
          <w:szCs w:val="20"/>
          <w:highlight w:val="yellow"/>
        </w:rPr>
      </w:pPr>
    </w:p>
    <w:p w14:paraId="7B1D34B3" w14:textId="77777777" w:rsidR="002D704E" w:rsidRPr="00895534" w:rsidRDefault="002D704E" w:rsidP="00895534">
      <w:pPr>
        <w:ind w:left="1701" w:hanging="1701"/>
        <w:jc w:val="both"/>
        <w:rPr>
          <w:rFonts w:ascii="Arial" w:hAnsi="Arial" w:cs="Arial"/>
          <w:bCs/>
          <w:i/>
          <w:sz w:val="20"/>
          <w:szCs w:val="20"/>
          <w:highlight w:val="yellow"/>
        </w:rPr>
      </w:pPr>
    </w:p>
    <w:p w14:paraId="2A7BAAF2" w14:textId="77777777" w:rsidR="002D704E" w:rsidRPr="00895534" w:rsidRDefault="002D704E" w:rsidP="00895534">
      <w:pPr>
        <w:ind w:left="1701" w:hanging="1701"/>
        <w:jc w:val="both"/>
        <w:rPr>
          <w:rFonts w:ascii="Arial" w:hAnsi="Arial" w:cs="Arial"/>
          <w:bCs/>
          <w:i/>
          <w:sz w:val="20"/>
          <w:szCs w:val="20"/>
          <w:highlight w:val="yellow"/>
        </w:rPr>
      </w:pPr>
    </w:p>
    <w:p w14:paraId="6559D051" w14:textId="77777777" w:rsidR="002D704E" w:rsidRPr="00895534" w:rsidRDefault="002D704E" w:rsidP="00895534">
      <w:pPr>
        <w:ind w:left="1701" w:hanging="1701"/>
        <w:jc w:val="both"/>
        <w:rPr>
          <w:rFonts w:ascii="Arial" w:hAnsi="Arial" w:cs="Arial"/>
          <w:bCs/>
          <w:i/>
          <w:sz w:val="20"/>
          <w:szCs w:val="20"/>
          <w:highlight w:val="yellow"/>
        </w:rPr>
      </w:pPr>
    </w:p>
    <w:p w14:paraId="41999B6D" w14:textId="77777777" w:rsidR="002D704E" w:rsidRPr="00895534" w:rsidRDefault="002D704E" w:rsidP="00895534">
      <w:pPr>
        <w:ind w:left="1701" w:hanging="1701"/>
        <w:jc w:val="both"/>
        <w:rPr>
          <w:rFonts w:ascii="Arial" w:hAnsi="Arial" w:cs="Arial"/>
          <w:bCs/>
          <w:i/>
          <w:sz w:val="20"/>
          <w:szCs w:val="20"/>
          <w:highlight w:val="yellow"/>
        </w:rPr>
      </w:pPr>
    </w:p>
    <w:p w14:paraId="3CEC82EF" w14:textId="77777777" w:rsidR="002D704E" w:rsidRPr="00895534" w:rsidRDefault="002D704E" w:rsidP="00895534">
      <w:pPr>
        <w:ind w:left="1701" w:hanging="1701"/>
        <w:jc w:val="both"/>
        <w:rPr>
          <w:rFonts w:ascii="Arial" w:hAnsi="Arial" w:cs="Arial"/>
          <w:bCs/>
          <w:i/>
          <w:sz w:val="20"/>
          <w:szCs w:val="20"/>
          <w:highlight w:val="yellow"/>
        </w:rPr>
      </w:pPr>
    </w:p>
    <w:p w14:paraId="5867D899" w14:textId="77777777" w:rsidR="002D704E" w:rsidRPr="00895534" w:rsidRDefault="002D704E" w:rsidP="00895534">
      <w:pPr>
        <w:ind w:left="1701" w:hanging="1701"/>
        <w:jc w:val="both"/>
        <w:rPr>
          <w:rFonts w:ascii="Arial" w:hAnsi="Arial" w:cs="Arial"/>
          <w:bCs/>
          <w:i/>
          <w:sz w:val="20"/>
          <w:szCs w:val="20"/>
          <w:highlight w:val="yellow"/>
        </w:rPr>
      </w:pPr>
    </w:p>
    <w:p w14:paraId="22ED5441" w14:textId="77777777" w:rsidR="00A34AA2" w:rsidRPr="00895534" w:rsidRDefault="00A34AA2" w:rsidP="00895534">
      <w:pPr>
        <w:ind w:left="1701" w:hanging="1701"/>
        <w:jc w:val="both"/>
        <w:rPr>
          <w:rFonts w:ascii="Arial" w:hAnsi="Arial" w:cs="Arial"/>
          <w:bCs/>
          <w:i/>
          <w:sz w:val="20"/>
          <w:szCs w:val="20"/>
          <w:highlight w:val="yellow"/>
        </w:rPr>
      </w:pPr>
    </w:p>
    <w:p w14:paraId="05C5FFF5" w14:textId="77777777" w:rsidR="00A34AA2" w:rsidRPr="00895534" w:rsidRDefault="00A34AA2" w:rsidP="00895534">
      <w:pPr>
        <w:ind w:left="1701" w:hanging="1701"/>
        <w:jc w:val="both"/>
        <w:rPr>
          <w:rFonts w:ascii="Arial" w:hAnsi="Arial" w:cs="Arial"/>
          <w:bCs/>
          <w:i/>
          <w:sz w:val="20"/>
          <w:szCs w:val="20"/>
          <w:highlight w:val="yellow"/>
        </w:rPr>
      </w:pPr>
    </w:p>
    <w:p w14:paraId="17F91247" w14:textId="77777777" w:rsidR="00A34AA2" w:rsidRPr="00895534" w:rsidRDefault="00A34AA2" w:rsidP="00895534">
      <w:pPr>
        <w:ind w:left="1701" w:hanging="1701"/>
        <w:jc w:val="both"/>
        <w:rPr>
          <w:rFonts w:ascii="Arial" w:hAnsi="Arial" w:cs="Arial"/>
          <w:bCs/>
          <w:i/>
          <w:sz w:val="20"/>
          <w:szCs w:val="20"/>
          <w:highlight w:val="yellow"/>
        </w:rPr>
      </w:pPr>
    </w:p>
    <w:p w14:paraId="493EF114" w14:textId="77777777" w:rsidR="00A34AA2" w:rsidRPr="00895534" w:rsidRDefault="00A34AA2" w:rsidP="00895534">
      <w:pPr>
        <w:ind w:left="1701" w:hanging="1701"/>
        <w:jc w:val="both"/>
        <w:rPr>
          <w:rFonts w:ascii="Arial" w:hAnsi="Arial" w:cs="Arial"/>
          <w:bCs/>
          <w:i/>
          <w:sz w:val="20"/>
          <w:szCs w:val="20"/>
          <w:highlight w:val="yellow"/>
        </w:rPr>
      </w:pPr>
    </w:p>
    <w:p w14:paraId="0EB36A74" w14:textId="77777777" w:rsidR="00A34AA2" w:rsidRPr="00895534" w:rsidRDefault="00A34AA2" w:rsidP="00895534">
      <w:pPr>
        <w:ind w:left="1701" w:hanging="1701"/>
        <w:jc w:val="both"/>
        <w:rPr>
          <w:rFonts w:ascii="Arial" w:hAnsi="Arial" w:cs="Arial"/>
          <w:bCs/>
          <w:i/>
          <w:sz w:val="20"/>
          <w:szCs w:val="20"/>
          <w:highlight w:val="yellow"/>
        </w:rPr>
      </w:pPr>
    </w:p>
    <w:p w14:paraId="1407A3FC" w14:textId="77777777" w:rsidR="00A34AA2" w:rsidRPr="00895534" w:rsidRDefault="00A34AA2" w:rsidP="00895534">
      <w:pPr>
        <w:ind w:left="1701" w:hanging="1701"/>
        <w:jc w:val="both"/>
        <w:rPr>
          <w:rFonts w:ascii="Arial" w:hAnsi="Arial" w:cs="Arial"/>
          <w:bCs/>
          <w:i/>
          <w:sz w:val="20"/>
          <w:szCs w:val="20"/>
          <w:highlight w:val="yellow"/>
        </w:rPr>
      </w:pPr>
    </w:p>
    <w:p w14:paraId="042AA4BC" w14:textId="77777777" w:rsidR="00A34AA2" w:rsidRPr="00895534" w:rsidRDefault="00A34AA2" w:rsidP="00895534">
      <w:pPr>
        <w:ind w:left="1701" w:hanging="1701"/>
        <w:jc w:val="both"/>
        <w:rPr>
          <w:rFonts w:ascii="Arial" w:hAnsi="Arial" w:cs="Arial"/>
          <w:bCs/>
          <w:i/>
          <w:sz w:val="20"/>
          <w:szCs w:val="20"/>
          <w:highlight w:val="yellow"/>
        </w:rPr>
      </w:pPr>
    </w:p>
    <w:p w14:paraId="72FE7DE3" w14:textId="77777777" w:rsidR="00A34AA2" w:rsidRPr="00895534" w:rsidRDefault="00A34AA2" w:rsidP="00895534">
      <w:pPr>
        <w:ind w:left="1701" w:hanging="1701"/>
        <w:jc w:val="both"/>
        <w:rPr>
          <w:rFonts w:ascii="Arial" w:hAnsi="Arial" w:cs="Arial"/>
          <w:bCs/>
          <w:i/>
          <w:sz w:val="20"/>
          <w:szCs w:val="20"/>
          <w:highlight w:val="yellow"/>
        </w:rPr>
      </w:pPr>
    </w:p>
    <w:p w14:paraId="28305325" w14:textId="77777777" w:rsidR="00A34AA2" w:rsidRPr="00895534" w:rsidRDefault="00A34AA2" w:rsidP="00895534">
      <w:pPr>
        <w:ind w:left="1701" w:hanging="1701"/>
        <w:jc w:val="both"/>
        <w:rPr>
          <w:rFonts w:ascii="Arial" w:hAnsi="Arial" w:cs="Arial"/>
          <w:bCs/>
          <w:i/>
          <w:sz w:val="20"/>
          <w:szCs w:val="20"/>
          <w:highlight w:val="yellow"/>
        </w:rPr>
      </w:pPr>
    </w:p>
    <w:p w14:paraId="60F278A6" w14:textId="77777777" w:rsidR="002D704E" w:rsidRPr="00895534" w:rsidRDefault="002D704E" w:rsidP="00895534">
      <w:pPr>
        <w:ind w:left="1701" w:hanging="1701"/>
        <w:jc w:val="both"/>
        <w:rPr>
          <w:rFonts w:ascii="Arial" w:hAnsi="Arial" w:cs="Arial"/>
          <w:bCs/>
          <w:i/>
          <w:sz w:val="20"/>
          <w:szCs w:val="20"/>
          <w:highlight w:val="yellow"/>
        </w:rPr>
      </w:pPr>
    </w:p>
    <w:p w14:paraId="510B59B6" w14:textId="77777777" w:rsidR="002D704E" w:rsidRPr="00895534" w:rsidRDefault="002D704E" w:rsidP="00895534">
      <w:pPr>
        <w:ind w:left="1701" w:hanging="1701"/>
        <w:jc w:val="both"/>
        <w:rPr>
          <w:rFonts w:ascii="Arial" w:hAnsi="Arial" w:cs="Arial"/>
          <w:bCs/>
          <w:i/>
          <w:sz w:val="20"/>
          <w:szCs w:val="20"/>
          <w:highlight w:val="yellow"/>
        </w:rPr>
      </w:pPr>
    </w:p>
    <w:p w14:paraId="3B7D7A0D" w14:textId="77777777" w:rsidR="002D704E" w:rsidRPr="00895534" w:rsidRDefault="002D704E" w:rsidP="00895534">
      <w:pPr>
        <w:ind w:left="1701" w:hanging="1701"/>
        <w:jc w:val="both"/>
        <w:rPr>
          <w:rFonts w:ascii="Arial" w:hAnsi="Arial" w:cs="Arial"/>
          <w:bCs/>
          <w:i/>
          <w:sz w:val="20"/>
          <w:szCs w:val="20"/>
          <w:highlight w:val="yellow"/>
        </w:rPr>
      </w:pPr>
    </w:p>
    <w:p w14:paraId="57C023E1" w14:textId="77777777" w:rsidR="00DC66B8" w:rsidRPr="00895534" w:rsidRDefault="00DC66B8" w:rsidP="00895534">
      <w:pPr>
        <w:ind w:left="1701" w:hanging="1701"/>
        <w:jc w:val="both"/>
        <w:rPr>
          <w:rFonts w:ascii="Arial" w:hAnsi="Arial" w:cs="Arial"/>
          <w:bCs/>
          <w:i/>
          <w:sz w:val="20"/>
          <w:szCs w:val="20"/>
          <w:highlight w:val="yellow"/>
        </w:rPr>
      </w:pPr>
    </w:p>
    <w:p w14:paraId="012D62CE" w14:textId="77777777" w:rsidR="00DC66B8" w:rsidRPr="00895534" w:rsidRDefault="00DC66B8" w:rsidP="00895534">
      <w:pPr>
        <w:ind w:left="1701" w:hanging="1701"/>
        <w:jc w:val="both"/>
        <w:rPr>
          <w:rFonts w:ascii="Arial" w:hAnsi="Arial" w:cs="Arial"/>
          <w:bCs/>
          <w:i/>
          <w:sz w:val="20"/>
          <w:szCs w:val="20"/>
          <w:highlight w:val="yellow"/>
        </w:rPr>
      </w:pPr>
    </w:p>
    <w:p w14:paraId="45343A2C" w14:textId="77777777" w:rsidR="00561241" w:rsidRPr="00895534" w:rsidRDefault="00DC66B8" w:rsidP="00895534">
      <w:pPr>
        <w:ind w:left="1701" w:hanging="1701"/>
        <w:jc w:val="both"/>
        <w:rPr>
          <w:rFonts w:ascii="Arial" w:hAnsi="Arial" w:cs="Arial"/>
          <w:i/>
          <w:sz w:val="20"/>
          <w:szCs w:val="20"/>
        </w:rPr>
      </w:pPr>
      <w:r w:rsidRPr="00895534">
        <w:rPr>
          <w:rFonts w:ascii="Arial" w:hAnsi="Arial" w:cs="Arial"/>
          <w:bCs/>
          <w:i/>
          <w:sz w:val="20"/>
          <w:szCs w:val="20"/>
        </w:rPr>
        <w:t>OBSERVAÇÃO:</w:t>
      </w:r>
      <w:r w:rsidRPr="00895534">
        <w:rPr>
          <w:rFonts w:ascii="Arial" w:hAnsi="Arial" w:cs="Arial"/>
          <w:bCs/>
          <w:i/>
          <w:sz w:val="20"/>
          <w:szCs w:val="20"/>
        </w:rPr>
        <w:tab/>
      </w:r>
      <w:r w:rsidRPr="00895534">
        <w:rPr>
          <w:rFonts w:ascii="Arial" w:hAnsi="Arial" w:cs="Arial"/>
          <w:i/>
          <w:sz w:val="20"/>
          <w:szCs w:val="20"/>
        </w:rPr>
        <w:t>Esta declaração, elaborada em Papel Timbrado da Empresa, deverá ser enviada, quando solicitada pelo pregoeiro e apenas para a empresa detentora de melhor proposta.</w:t>
      </w:r>
    </w:p>
    <w:p w14:paraId="7FA892CF" w14:textId="77777777" w:rsidR="00DC66B8" w:rsidRPr="00895534" w:rsidRDefault="00561241" w:rsidP="00895534">
      <w:pPr>
        <w:jc w:val="center"/>
        <w:rPr>
          <w:rFonts w:ascii="Arial" w:hAnsi="Arial" w:cs="Arial"/>
          <w:b/>
          <w:sz w:val="20"/>
          <w:szCs w:val="20"/>
        </w:rPr>
      </w:pPr>
      <w:r w:rsidRPr="00895534">
        <w:rPr>
          <w:rFonts w:ascii="Arial" w:hAnsi="Arial" w:cs="Arial"/>
          <w:i/>
          <w:sz w:val="20"/>
          <w:szCs w:val="20"/>
          <w:highlight w:val="yellow"/>
        </w:rPr>
        <w:br w:type="page"/>
      </w:r>
      <w:r w:rsidR="00DC66B8" w:rsidRPr="00895534">
        <w:rPr>
          <w:rFonts w:ascii="Arial" w:hAnsi="Arial" w:cs="Arial"/>
          <w:b/>
          <w:sz w:val="20"/>
          <w:szCs w:val="20"/>
        </w:rPr>
        <w:t>ANEXO VI</w:t>
      </w:r>
    </w:p>
    <w:p w14:paraId="1C9E5AF7" w14:textId="77777777" w:rsidR="00DC66B8" w:rsidRPr="00895534" w:rsidRDefault="00DC66B8" w:rsidP="00895534">
      <w:pPr>
        <w:jc w:val="center"/>
        <w:rPr>
          <w:rFonts w:ascii="Arial" w:hAnsi="Arial" w:cs="Arial"/>
          <w:b/>
          <w:sz w:val="20"/>
          <w:szCs w:val="20"/>
        </w:rPr>
      </w:pPr>
      <w:r w:rsidRPr="00895534">
        <w:rPr>
          <w:rFonts w:ascii="Arial" w:hAnsi="Arial" w:cs="Arial"/>
          <w:b/>
          <w:sz w:val="20"/>
          <w:szCs w:val="20"/>
        </w:rPr>
        <w:t>CADASTRO DE FORNECEDOR</w:t>
      </w:r>
    </w:p>
    <w:p w14:paraId="0214786C" w14:textId="77777777" w:rsidR="00DC66B8" w:rsidRPr="00895534" w:rsidRDefault="00DC66B8" w:rsidP="00895534">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890A68" w:rsidRPr="00895534" w14:paraId="1C131253"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4C7479C" w14:textId="1DF9E594" w:rsidR="00890A68" w:rsidRPr="00895534" w:rsidRDefault="00800071" w:rsidP="00895534">
            <w:pPr>
              <w:jc w:val="center"/>
              <w:rPr>
                <w:rFonts w:ascii="Arial" w:hAnsi="Arial" w:cs="Arial"/>
                <w:b/>
                <w:bCs/>
                <w:color w:val="000000"/>
                <w:sz w:val="20"/>
                <w:szCs w:val="20"/>
              </w:rPr>
            </w:pPr>
            <w:r w:rsidRPr="00895534">
              <w:rPr>
                <w:rFonts w:ascii="Arial" w:hAnsi="Arial" w:cs="Arial"/>
                <w:b/>
                <w:bCs/>
                <w:color w:val="000000"/>
                <w:sz w:val="20"/>
                <w:szCs w:val="20"/>
              </w:rPr>
              <w:t xml:space="preserve">DADOS DO </w:t>
            </w:r>
            <w:r w:rsidR="00890A68" w:rsidRPr="00895534">
              <w:rPr>
                <w:rFonts w:ascii="Arial" w:hAnsi="Arial" w:cs="Arial"/>
                <w:b/>
                <w:bCs/>
                <w:color w:val="000000"/>
                <w:sz w:val="20"/>
                <w:szCs w:val="20"/>
              </w:rPr>
              <w:t>FORNECEDOR</w:t>
            </w:r>
          </w:p>
        </w:tc>
      </w:tr>
      <w:tr w:rsidR="00890A68" w:rsidRPr="00895534" w14:paraId="7E5A159C" w14:textId="77777777" w:rsidTr="00800071">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14:paraId="22B2CE4D"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40A112C6"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 </w:t>
            </w:r>
          </w:p>
        </w:tc>
      </w:tr>
      <w:tr w:rsidR="00890A68" w:rsidRPr="00895534" w14:paraId="66E0E243"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0FC0026"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3E9EA306"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 </w:t>
            </w:r>
          </w:p>
        </w:tc>
      </w:tr>
      <w:tr w:rsidR="00890A68" w:rsidRPr="00895534" w14:paraId="5D1A2E88"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C55104F"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65F9D16"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24A44CF4"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077F391"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4C7EB8D"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2DC4AA6E"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4E28E01E"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12AB093"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302D78DB"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CCB0C2F"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49F5931"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2293577F"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B822B0B"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BBA3BC2"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09F451D8"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09906AB2"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459F40D"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3E5B7B5B"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CF48B01"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C85A6C4"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5F07972F" w14:textId="77777777" w:rsidTr="00800071">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69816D7"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Ramo de Atividade: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23B12C92"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0C8E103A" w14:textId="77777777" w:rsidTr="00800071">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413FBE1D" w14:textId="77777777" w:rsidR="00890A68" w:rsidRPr="00895534" w:rsidRDefault="00890A68" w:rsidP="00895534">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456D48C9" w14:textId="77777777" w:rsidR="00890A68" w:rsidRPr="00895534" w:rsidRDefault="00890A68" w:rsidP="00895534">
            <w:pPr>
              <w:rPr>
                <w:rFonts w:ascii="Arial" w:hAnsi="Arial" w:cs="Arial"/>
                <w:sz w:val="20"/>
                <w:szCs w:val="20"/>
              </w:rPr>
            </w:pPr>
          </w:p>
        </w:tc>
      </w:tr>
      <w:tr w:rsidR="00890A68" w:rsidRPr="00895534" w14:paraId="4EC2F1E1"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111464E" w14:textId="77777777" w:rsidR="00890A68" w:rsidRPr="00895534" w:rsidRDefault="00890A68" w:rsidP="00895534">
            <w:pPr>
              <w:jc w:val="center"/>
              <w:rPr>
                <w:rFonts w:ascii="Arial" w:hAnsi="Arial" w:cs="Arial"/>
                <w:b/>
                <w:bCs/>
                <w:color w:val="000000"/>
                <w:sz w:val="20"/>
                <w:szCs w:val="20"/>
              </w:rPr>
            </w:pPr>
            <w:r w:rsidRPr="00895534">
              <w:rPr>
                <w:rFonts w:ascii="Arial" w:hAnsi="Arial" w:cs="Arial"/>
                <w:b/>
                <w:bCs/>
                <w:color w:val="000000"/>
                <w:sz w:val="20"/>
                <w:szCs w:val="20"/>
              </w:rPr>
              <w:t>CONTATOS</w:t>
            </w:r>
          </w:p>
        </w:tc>
      </w:tr>
      <w:tr w:rsidR="00890A68" w:rsidRPr="00895534" w14:paraId="45EBEB72"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7C632E2"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99AE263"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2F13C7AB"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6B45B72"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024CE86" w14:textId="77777777" w:rsidR="00890A68" w:rsidRPr="00895534" w:rsidRDefault="00890A68" w:rsidP="00895534">
            <w:pPr>
              <w:rPr>
                <w:rFonts w:ascii="Arial" w:hAnsi="Arial" w:cs="Arial"/>
                <w:color w:val="0563C1"/>
                <w:sz w:val="20"/>
                <w:szCs w:val="20"/>
                <w:u w:val="single"/>
              </w:rPr>
            </w:pPr>
          </w:p>
        </w:tc>
      </w:tr>
      <w:tr w:rsidR="00890A68" w:rsidRPr="00895534" w14:paraId="733C22B6"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DFAE8F"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43869B5"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1AF0AF98" w14:textId="77777777" w:rsidTr="001C69D6">
        <w:trPr>
          <w:trHeight w:val="300"/>
        </w:trPr>
        <w:tc>
          <w:tcPr>
            <w:tcW w:w="112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650C97C7"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2F278A48"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429BA4F4"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8D1FFB"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71097C8"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3E741FF7"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814018D"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28C610D" w14:textId="77777777" w:rsidR="00890A68" w:rsidRPr="00895534" w:rsidRDefault="00890A68" w:rsidP="00895534">
            <w:pPr>
              <w:rPr>
                <w:rFonts w:ascii="Arial" w:hAnsi="Arial" w:cs="Arial"/>
                <w:color w:val="0563C1"/>
                <w:sz w:val="20"/>
                <w:szCs w:val="20"/>
                <w:u w:val="single"/>
              </w:rPr>
            </w:pPr>
          </w:p>
        </w:tc>
      </w:tr>
      <w:tr w:rsidR="00890A68" w:rsidRPr="00895534" w14:paraId="31BB980A" w14:textId="77777777" w:rsidTr="00800071">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07FB2452"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48AD0C3F"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05F9657F" w14:textId="77777777" w:rsidTr="00800071">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04C49898" w14:textId="77777777" w:rsidR="00890A68" w:rsidRPr="00895534" w:rsidRDefault="00890A68" w:rsidP="00895534">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051EB459" w14:textId="77777777" w:rsidR="00890A68" w:rsidRPr="00895534" w:rsidRDefault="00890A68" w:rsidP="00895534">
            <w:pPr>
              <w:rPr>
                <w:rFonts w:ascii="Arial" w:hAnsi="Arial" w:cs="Arial"/>
                <w:sz w:val="20"/>
                <w:szCs w:val="20"/>
              </w:rPr>
            </w:pPr>
          </w:p>
        </w:tc>
      </w:tr>
      <w:tr w:rsidR="00890A68" w:rsidRPr="00895534" w14:paraId="54A6AD89"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BB75E3A" w14:textId="77777777" w:rsidR="00890A68" w:rsidRPr="00895534" w:rsidRDefault="00890A68" w:rsidP="00895534">
            <w:pPr>
              <w:jc w:val="center"/>
              <w:rPr>
                <w:rFonts w:ascii="Arial" w:hAnsi="Arial" w:cs="Arial"/>
                <w:b/>
                <w:bCs/>
                <w:color w:val="000000"/>
                <w:sz w:val="20"/>
                <w:szCs w:val="20"/>
              </w:rPr>
            </w:pPr>
            <w:r w:rsidRPr="00895534">
              <w:rPr>
                <w:rFonts w:ascii="Arial" w:hAnsi="Arial" w:cs="Arial"/>
                <w:b/>
                <w:bCs/>
                <w:color w:val="000000"/>
                <w:sz w:val="20"/>
                <w:szCs w:val="20"/>
              </w:rPr>
              <w:t>INFORMAÇÕES ADICIONAIS</w:t>
            </w:r>
          </w:p>
        </w:tc>
      </w:tr>
      <w:tr w:rsidR="00890A68" w:rsidRPr="00895534" w14:paraId="05C7DBBD"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95C5224"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Dados Bancários para Depósito</w:t>
            </w:r>
          </w:p>
        </w:tc>
      </w:tr>
      <w:tr w:rsidR="00890A68" w:rsidRPr="00895534" w14:paraId="52FD15EC"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F459F06"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CF2A052"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3FD13A0F"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23ED80C"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FF331FB"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34B494C0" w14:textId="77777777" w:rsidTr="00800071">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8AD1D0D"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04406021"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1BDDB84B" w14:textId="77777777" w:rsidTr="00800071">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0EBB5D86" w14:textId="77777777" w:rsidR="00890A68" w:rsidRPr="00895534" w:rsidRDefault="00890A68" w:rsidP="00895534">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44FF9401" w14:textId="77777777" w:rsidR="00890A68" w:rsidRPr="00895534" w:rsidRDefault="00890A68" w:rsidP="00895534">
            <w:pPr>
              <w:rPr>
                <w:rFonts w:ascii="Arial" w:hAnsi="Arial" w:cs="Arial"/>
                <w:sz w:val="20"/>
                <w:szCs w:val="20"/>
              </w:rPr>
            </w:pPr>
          </w:p>
        </w:tc>
      </w:tr>
      <w:tr w:rsidR="00890A68" w:rsidRPr="00895534" w14:paraId="59DE3916"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3F3C521" w14:textId="77777777" w:rsidR="00890A68" w:rsidRPr="00895534" w:rsidRDefault="00890A68" w:rsidP="00895534">
            <w:pPr>
              <w:jc w:val="center"/>
              <w:rPr>
                <w:rFonts w:ascii="Arial" w:hAnsi="Arial" w:cs="Arial"/>
                <w:b/>
                <w:bCs/>
                <w:color w:val="000000"/>
                <w:sz w:val="20"/>
                <w:szCs w:val="20"/>
              </w:rPr>
            </w:pPr>
            <w:r w:rsidRPr="00895534">
              <w:rPr>
                <w:rFonts w:ascii="Arial" w:hAnsi="Arial" w:cs="Arial"/>
                <w:b/>
                <w:bCs/>
                <w:color w:val="000000"/>
                <w:sz w:val="20"/>
                <w:szCs w:val="20"/>
              </w:rPr>
              <w:t>OBSERVAÇÕES</w:t>
            </w:r>
          </w:p>
        </w:tc>
      </w:tr>
      <w:tr w:rsidR="00890A68" w:rsidRPr="00895534" w14:paraId="7CECA57A"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D40E060"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010618D8" w14:textId="77777777" w:rsidTr="004C0AAC">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D953B06"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60B6B92A" w14:textId="77777777" w:rsidTr="004C0AA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1F3CAC4"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bl>
    <w:p w14:paraId="1F32A3EC" w14:textId="3ED62B2E" w:rsidR="00800071" w:rsidRPr="00895534" w:rsidRDefault="00800071" w:rsidP="00895534">
      <w:pPr>
        <w:jc w:val="center"/>
        <w:rPr>
          <w:rFonts w:ascii="Arial" w:hAnsi="Arial" w:cs="Arial"/>
          <w:b/>
          <w:sz w:val="20"/>
          <w:szCs w:val="20"/>
        </w:rPr>
      </w:pPr>
    </w:p>
    <w:p w14:paraId="39436AAA" w14:textId="77777777" w:rsidR="00800071" w:rsidRPr="00895534" w:rsidRDefault="00800071" w:rsidP="00895534">
      <w:pPr>
        <w:rPr>
          <w:rFonts w:ascii="Arial" w:hAnsi="Arial" w:cs="Arial"/>
          <w:b/>
          <w:sz w:val="20"/>
          <w:szCs w:val="20"/>
        </w:rPr>
      </w:pPr>
      <w:r w:rsidRPr="00895534">
        <w:rPr>
          <w:rFonts w:ascii="Arial" w:hAnsi="Arial" w:cs="Arial"/>
          <w:b/>
          <w:sz w:val="20"/>
          <w:szCs w:val="20"/>
        </w:rPr>
        <w:br w:type="page"/>
      </w:r>
    </w:p>
    <w:p w14:paraId="6686EEC1" w14:textId="0B2AAFA0" w:rsidR="00DC66B8" w:rsidRPr="00895534" w:rsidRDefault="00DC66B8" w:rsidP="00895534">
      <w:pPr>
        <w:jc w:val="center"/>
        <w:rPr>
          <w:rFonts w:ascii="Arial" w:hAnsi="Arial" w:cs="Arial"/>
          <w:b/>
          <w:bCs/>
          <w:color w:val="000000" w:themeColor="text1"/>
          <w:sz w:val="20"/>
          <w:szCs w:val="20"/>
        </w:rPr>
      </w:pPr>
      <w:r w:rsidRPr="00895534">
        <w:rPr>
          <w:rFonts w:ascii="Arial" w:hAnsi="Arial" w:cs="Arial"/>
          <w:b/>
          <w:bCs/>
          <w:color w:val="000000" w:themeColor="text1"/>
          <w:sz w:val="20"/>
          <w:szCs w:val="20"/>
        </w:rPr>
        <w:t>ANEXO VII</w:t>
      </w:r>
    </w:p>
    <w:p w14:paraId="61824DDC" w14:textId="77777777" w:rsidR="00DC66B8" w:rsidRPr="00895534" w:rsidRDefault="00DC66B8" w:rsidP="00895534">
      <w:pPr>
        <w:jc w:val="center"/>
        <w:rPr>
          <w:rFonts w:ascii="Arial" w:hAnsi="Arial" w:cs="Arial"/>
          <w:b/>
          <w:color w:val="000000" w:themeColor="text1"/>
          <w:sz w:val="20"/>
          <w:szCs w:val="20"/>
        </w:rPr>
      </w:pPr>
      <w:r w:rsidRPr="00895534">
        <w:rPr>
          <w:rFonts w:ascii="Arial" w:hAnsi="Arial" w:cs="Arial"/>
          <w:b/>
          <w:bCs/>
          <w:color w:val="000000" w:themeColor="text1"/>
          <w:sz w:val="20"/>
          <w:szCs w:val="20"/>
        </w:rPr>
        <w:t xml:space="preserve">ATA DE REGISTRO DE PREÇO </w:t>
      </w:r>
      <w:r w:rsidRPr="00895534">
        <w:rPr>
          <w:rFonts w:ascii="Arial" w:hAnsi="Arial" w:cs="Arial"/>
          <w:b/>
          <w:color w:val="000000" w:themeColor="text1"/>
          <w:sz w:val="20"/>
          <w:szCs w:val="20"/>
        </w:rPr>
        <w:t>Nº XX/CPB/2020</w:t>
      </w:r>
    </w:p>
    <w:p w14:paraId="5EF1D267" w14:textId="77777777" w:rsidR="00500E4A" w:rsidRPr="00895534" w:rsidRDefault="00500E4A" w:rsidP="00895534">
      <w:pPr>
        <w:jc w:val="center"/>
        <w:rPr>
          <w:rFonts w:ascii="Arial" w:hAnsi="Arial" w:cs="Arial"/>
          <w:b/>
          <w:color w:val="000000" w:themeColor="text1"/>
          <w:sz w:val="20"/>
          <w:szCs w:val="20"/>
        </w:rPr>
      </w:pPr>
    </w:p>
    <w:tbl>
      <w:tblPr>
        <w:tblW w:w="5000" w:type="pct"/>
        <w:tblLook w:val="0000" w:firstRow="0" w:lastRow="0" w:firstColumn="0" w:lastColumn="0" w:noHBand="0" w:noVBand="0"/>
      </w:tblPr>
      <w:tblGrid>
        <w:gridCol w:w="8494"/>
      </w:tblGrid>
      <w:tr w:rsidR="00500E4A" w:rsidRPr="00895534" w14:paraId="1247FC7C" w14:textId="77777777" w:rsidTr="00756E79">
        <w:trPr>
          <w:trHeight w:val="542"/>
        </w:trPr>
        <w:tc>
          <w:tcPr>
            <w:tcW w:w="5000" w:type="pct"/>
            <w:tcBorders>
              <w:top w:val="single" w:sz="4" w:space="0" w:color="000000"/>
              <w:left w:val="single" w:sz="4" w:space="0" w:color="000000"/>
              <w:bottom w:val="single" w:sz="4" w:space="0" w:color="000000"/>
              <w:right w:val="single" w:sz="4" w:space="0" w:color="000000"/>
            </w:tcBorders>
          </w:tcPr>
          <w:p w14:paraId="7E219F51" w14:textId="5947E3CE" w:rsidR="00500E4A" w:rsidRPr="00895534" w:rsidRDefault="00500E4A" w:rsidP="00895534">
            <w:pPr>
              <w:jc w:val="both"/>
              <w:rPr>
                <w:rFonts w:ascii="Arial" w:hAnsi="Arial" w:cs="Arial"/>
                <w:b/>
                <w:sz w:val="20"/>
                <w:szCs w:val="20"/>
              </w:rPr>
            </w:pPr>
            <w:r w:rsidRPr="00895534">
              <w:rPr>
                <w:rFonts w:ascii="Arial" w:hAnsi="Arial" w:cs="Arial"/>
                <w:b/>
                <w:sz w:val="20"/>
                <w:szCs w:val="20"/>
              </w:rPr>
              <w:t xml:space="preserve">PROCESSO Nº </w:t>
            </w:r>
            <w:sdt>
              <w:sdtPr>
                <w:rPr>
                  <w:rFonts w:ascii="Arial" w:hAnsi="Arial" w:cs="Arial"/>
                  <w:b/>
                  <w:sz w:val="20"/>
                  <w:szCs w:val="20"/>
                </w:rPr>
                <w:alias w:val="Título"/>
                <w:tag w:val=""/>
                <w:id w:val="214473620"/>
                <w:placeholder>
                  <w:docPart w:val="48908BB186D94FE48ED65ECF2A0BFEBD"/>
                </w:placeholder>
                <w:dataBinding w:prefixMappings="xmlns:ns0='http://purl.org/dc/elements/1.1/' xmlns:ns1='http://schemas.openxmlformats.org/package/2006/metadata/core-properties' " w:xpath="/ns1:coreProperties[1]/ns0:title[1]" w:storeItemID="{6C3C8BC8-F283-45AE-878A-BAB7291924A1}"/>
                <w:text/>
              </w:sdtPr>
              <w:sdtEndPr/>
              <w:sdtContent>
                <w:r w:rsidR="00A853DE">
                  <w:rPr>
                    <w:rFonts w:ascii="Arial" w:hAnsi="Arial" w:cs="Arial"/>
                    <w:b/>
                    <w:sz w:val="20"/>
                    <w:szCs w:val="20"/>
                  </w:rPr>
                  <w:t>0599/2021</w:t>
                </w:r>
              </w:sdtContent>
            </w:sdt>
          </w:p>
          <w:p w14:paraId="6AE9E7D3" w14:textId="6D280FB3" w:rsidR="00500E4A" w:rsidRPr="00895534" w:rsidRDefault="00500E4A" w:rsidP="00895534">
            <w:pPr>
              <w:jc w:val="both"/>
              <w:rPr>
                <w:rFonts w:ascii="Arial" w:hAnsi="Arial" w:cs="Arial"/>
                <w:b/>
                <w:sz w:val="20"/>
                <w:szCs w:val="20"/>
              </w:rPr>
            </w:pPr>
            <w:r w:rsidRPr="00895534">
              <w:rPr>
                <w:rFonts w:ascii="Arial" w:hAnsi="Arial" w:cs="Arial"/>
                <w:b/>
                <w:sz w:val="20"/>
                <w:szCs w:val="20"/>
              </w:rPr>
              <w:t xml:space="preserve">OFERTA DE COMPRA Nº: </w:t>
            </w:r>
            <w:sdt>
              <w:sdtPr>
                <w:rPr>
                  <w:rFonts w:ascii="Arial" w:hAnsi="Arial" w:cs="Arial"/>
                  <w:b/>
                  <w:sz w:val="20"/>
                  <w:szCs w:val="20"/>
                </w:rPr>
                <w:alias w:val="Comentários"/>
                <w:tag w:val=""/>
                <w:id w:val="-870991579"/>
                <w:placeholder>
                  <w:docPart w:val="8CF1F17DDD0C4C268B64F39CA96A3F3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C0D4F">
                  <w:rPr>
                    <w:rFonts w:ascii="Arial" w:hAnsi="Arial" w:cs="Arial"/>
                    <w:b/>
                    <w:sz w:val="20"/>
                    <w:szCs w:val="20"/>
                  </w:rPr>
                  <w:t>892000801002021OC00069</w:t>
                </w:r>
              </w:sdtContent>
            </w:sdt>
          </w:p>
          <w:p w14:paraId="2A6F7E2B" w14:textId="222A507E" w:rsidR="00500E4A" w:rsidRPr="00895534" w:rsidRDefault="00500E4A" w:rsidP="00895534">
            <w:pPr>
              <w:jc w:val="both"/>
              <w:rPr>
                <w:rFonts w:ascii="Arial" w:hAnsi="Arial" w:cs="Arial"/>
                <w:sz w:val="20"/>
                <w:szCs w:val="20"/>
              </w:rPr>
            </w:pPr>
            <w:r w:rsidRPr="00895534">
              <w:rPr>
                <w:rFonts w:ascii="Arial" w:hAnsi="Arial" w:cs="Arial"/>
                <w:b/>
                <w:sz w:val="20"/>
                <w:szCs w:val="20"/>
              </w:rPr>
              <w:t xml:space="preserve">MODALIDADE: </w:t>
            </w:r>
            <w:sdt>
              <w:sdtPr>
                <w:rPr>
                  <w:rFonts w:ascii="Arial" w:hAnsi="Arial" w:cs="Arial"/>
                  <w:b/>
                  <w:sz w:val="20"/>
                  <w:szCs w:val="20"/>
                </w:rPr>
                <w:alias w:val="Categoria"/>
                <w:tag w:val=""/>
                <w:id w:val="473947400"/>
                <w:placeholder>
                  <w:docPart w:val="583BBAA8670A4A14B0681A89005F5429"/>
                </w:placeholder>
                <w:dataBinding w:prefixMappings="xmlns:ns0='http://purl.org/dc/elements/1.1/' xmlns:ns1='http://schemas.openxmlformats.org/package/2006/metadata/core-properties' " w:xpath="/ns1:coreProperties[1]/ns1:category[1]" w:storeItemID="{6C3C8BC8-F283-45AE-878A-BAB7291924A1}"/>
                <w:text/>
              </w:sdtPr>
              <w:sdtEndPr/>
              <w:sdtContent>
                <w:r w:rsidR="006152C8">
                  <w:rPr>
                    <w:rFonts w:ascii="Arial" w:hAnsi="Arial" w:cs="Arial"/>
                    <w:b/>
                    <w:sz w:val="20"/>
                    <w:szCs w:val="20"/>
                  </w:rPr>
                  <w:t>PREGÃO ELETRÔNICO Nº 066/CPB/2021</w:t>
                </w:r>
              </w:sdtContent>
            </w:sdt>
            <w:r w:rsidRPr="00895534">
              <w:rPr>
                <w:rFonts w:ascii="Arial" w:hAnsi="Arial" w:cs="Arial"/>
                <w:sz w:val="20"/>
                <w:szCs w:val="20"/>
              </w:rPr>
              <w:t>.</w:t>
            </w:r>
          </w:p>
        </w:tc>
      </w:tr>
    </w:tbl>
    <w:p w14:paraId="6EADD1BF" w14:textId="77777777" w:rsidR="00500E4A" w:rsidRPr="00895534" w:rsidRDefault="00500E4A"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500E4A" w:rsidRPr="00895534" w14:paraId="50040A34" w14:textId="77777777" w:rsidTr="00756E7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D548F24" w14:textId="77777777" w:rsidR="00500E4A" w:rsidRPr="00895534" w:rsidRDefault="00500E4A" w:rsidP="00895534">
            <w:pPr>
              <w:snapToGrid w:val="0"/>
              <w:jc w:val="center"/>
              <w:rPr>
                <w:rFonts w:ascii="Arial" w:hAnsi="Arial" w:cs="Arial"/>
                <w:b/>
                <w:sz w:val="20"/>
                <w:szCs w:val="20"/>
              </w:rPr>
            </w:pPr>
            <w:r w:rsidRPr="00895534">
              <w:rPr>
                <w:rFonts w:ascii="Arial" w:hAnsi="Arial" w:cs="Arial"/>
                <w:b/>
                <w:sz w:val="20"/>
                <w:szCs w:val="20"/>
              </w:rPr>
              <w:t>DENOMINAÇÃO DO OBJETO</w:t>
            </w:r>
          </w:p>
        </w:tc>
      </w:tr>
      <w:tr w:rsidR="00500E4A" w:rsidRPr="00895534" w14:paraId="49880355" w14:textId="77777777" w:rsidTr="00756E7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686205903"/>
              <w:placeholder>
                <w:docPart w:val="1ACE671FD0BF4A6BB76C5AC5EE96BDA6"/>
              </w:placeholder>
              <w:dataBinding w:prefixMappings="xmlns:ns0='http://purl.org/dc/elements/1.1/' xmlns:ns1='http://schemas.openxmlformats.org/package/2006/metadata/core-properties' " w:xpath="/ns1:coreProperties[1]/ns0:subject[1]" w:storeItemID="{6C3C8BC8-F283-45AE-878A-BAB7291924A1}"/>
              <w:text/>
            </w:sdtPr>
            <w:sdtEndPr/>
            <w:sdtContent>
              <w:p w14:paraId="46085A96" w14:textId="497D39B1" w:rsidR="00500E4A" w:rsidRPr="00895534" w:rsidRDefault="006152C8" w:rsidP="00895534">
                <w:pPr>
                  <w:jc w:val="both"/>
                  <w:rPr>
                    <w:rFonts w:ascii="Arial" w:hAnsi="Arial" w:cs="Arial"/>
                    <w:sz w:val="20"/>
                    <w:szCs w:val="20"/>
                  </w:rPr>
                </w:pPr>
                <w:r>
                  <w:rPr>
                    <w:rFonts w:ascii="Arial" w:hAnsi="Arial" w:cs="Arial"/>
                    <w:b/>
                    <w:bCs/>
                    <w:sz w:val="20"/>
                    <w:szCs w:val="20"/>
                  </w:rPr>
                  <w:t>“Constituição de Sistema de Registro de Preços para Aquisição de Medalhas personalizadas, para atender as demandas do Comitê Paralímpico Brasileiro, conforme especificações constantes no termo de referência, anexo I”.</w:t>
                </w:r>
              </w:p>
            </w:sdtContent>
          </w:sdt>
        </w:tc>
      </w:tr>
    </w:tbl>
    <w:p w14:paraId="01F4C1BA" w14:textId="77777777" w:rsidR="00500E4A" w:rsidRPr="00895534" w:rsidRDefault="00500E4A" w:rsidP="00895534">
      <w:pPr>
        <w:jc w:val="center"/>
        <w:rPr>
          <w:rFonts w:ascii="Arial" w:hAnsi="Arial" w:cs="Arial"/>
          <w:b/>
          <w:color w:val="000000" w:themeColor="text1"/>
          <w:sz w:val="20"/>
          <w:szCs w:val="20"/>
        </w:rPr>
      </w:pPr>
    </w:p>
    <w:p w14:paraId="25B8BAFD" w14:textId="77777777" w:rsidR="00500E4A" w:rsidRPr="00895534" w:rsidRDefault="00DC66B8" w:rsidP="00895534">
      <w:pPr>
        <w:jc w:val="both"/>
        <w:rPr>
          <w:rFonts w:ascii="Arial" w:hAnsi="Arial" w:cs="Arial"/>
          <w:sz w:val="20"/>
          <w:szCs w:val="20"/>
        </w:rPr>
      </w:pPr>
      <w:r w:rsidRPr="00895534">
        <w:rPr>
          <w:rFonts w:ascii="Arial" w:hAnsi="Arial" w:cs="Arial"/>
          <w:sz w:val="20"/>
          <w:szCs w:val="20"/>
        </w:rPr>
        <w:t xml:space="preserve">Gerenciador: </w:t>
      </w:r>
      <w:r w:rsidRPr="00895534">
        <w:rPr>
          <w:rFonts w:ascii="Arial" w:hAnsi="Arial" w:cs="Arial"/>
          <w:b/>
          <w:sz w:val="20"/>
          <w:szCs w:val="20"/>
        </w:rPr>
        <w:t>COMITÊ PARALÍMPICO BRASILEIRO</w:t>
      </w:r>
      <w:r w:rsidRPr="00895534">
        <w:rPr>
          <w:rFonts w:ascii="Arial" w:hAnsi="Arial" w:cs="Arial"/>
          <w:sz w:val="20"/>
          <w:szCs w:val="20"/>
        </w:rPr>
        <w:t xml:space="preserve">, inscrito no CNPJ sob o n.º 00.700.114/0001-44, com sede na Rodovia dos imigrantes, km 11,5 </w:t>
      </w:r>
      <w:r w:rsidR="00071E93" w:rsidRPr="00895534">
        <w:rPr>
          <w:rFonts w:ascii="Arial" w:hAnsi="Arial" w:cs="Arial"/>
          <w:sz w:val="20"/>
          <w:szCs w:val="20"/>
        </w:rPr>
        <w:t>–</w:t>
      </w:r>
      <w:r w:rsidRPr="00895534">
        <w:rPr>
          <w:rFonts w:ascii="Arial" w:hAnsi="Arial" w:cs="Arial"/>
          <w:sz w:val="20"/>
          <w:szCs w:val="20"/>
        </w:rPr>
        <w:t xml:space="preserve"> CEP: 04329-000 – Vila Guarani – São Paulo/SP, representado por seu Presidente, o Sr. </w:t>
      </w:r>
      <w:r w:rsidRPr="00895534">
        <w:rPr>
          <w:rFonts w:ascii="Arial" w:hAnsi="Arial" w:cs="Arial"/>
          <w:b/>
          <w:sz w:val="20"/>
          <w:szCs w:val="20"/>
        </w:rPr>
        <w:t>XXXXXXXXXXXXXXXXX</w:t>
      </w:r>
      <w:r w:rsidRPr="00895534">
        <w:rPr>
          <w:rFonts w:ascii="Arial" w:hAnsi="Arial" w:cs="Arial"/>
          <w:sz w:val="20"/>
          <w:szCs w:val="20"/>
        </w:rPr>
        <w:t>, portador da carteira de identidade RG n.º XXXXXXXXXXXX SSP/SP, inscrito no CPF/MF sob o</w:t>
      </w:r>
    </w:p>
    <w:p w14:paraId="3AEA3B27" w14:textId="77777777" w:rsidR="00DC66B8" w:rsidRPr="00895534" w:rsidRDefault="00DC66B8" w:rsidP="00895534">
      <w:pPr>
        <w:jc w:val="both"/>
        <w:rPr>
          <w:rFonts w:ascii="Arial" w:hAnsi="Arial" w:cs="Arial"/>
          <w:sz w:val="20"/>
          <w:szCs w:val="20"/>
        </w:rPr>
      </w:pPr>
      <w:r w:rsidRPr="00895534">
        <w:rPr>
          <w:rFonts w:ascii="Arial" w:hAnsi="Arial" w:cs="Arial"/>
          <w:sz w:val="20"/>
          <w:szCs w:val="20"/>
        </w:rPr>
        <w:t>nº XXX.XXX.XXX-XX.</w:t>
      </w:r>
    </w:p>
    <w:p w14:paraId="46EC1D56" w14:textId="77777777" w:rsidR="00DC66B8" w:rsidRPr="00895534" w:rsidRDefault="00DC66B8" w:rsidP="00895534">
      <w:pPr>
        <w:jc w:val="both"/>
        <w:rPr>
          <w:rFonts w:ascii="Arial" w:hAnsi="Arial" w:cs="Arial"/>
          <w:sz w:val="20"/>
          <w:szCs w:val="20"/>
        </w:rPr>
      </w:pPr>
    </w:p>
    <w:p w14:paraId="6B2E41BC" w14:textId="77777777" w:rsidR="00DC66B8" w:rsidRPr="00895534" w:rsidRDefault="00DC66B8" w:rsidP="00895534">
      <w:pPr>
        <w:jc w:val="both"/>
        <w:rPr>
          <w:rFonts w:ascii="Arial" w:hAnsi="Arial" w:cs="Arial"/>
          <w:sz w:val="20"/>
          <w:szCs w:val="20"/>
        </w:rPr>
      </w:pPr>
      <w:bookmarkStart w:id="10" w:name="_Hlk508184223"/>
      <w:r w:rsidRPr="00895534">
        <w:rPr>
          <w:rFonts w:ascii="Arial" w:hAnsi="Arial" w:cs="Arial"/>
          <w:sz w:val="20"/>
          <w:szCs w:val="20"/>
        </w:rPr>
        <w:t xml:space="preserve">Detentora: </w:t>
      </w:r>
      <w:r w:rsidRPr="00895534">
        <w:rPr>
          <w:rFonts w:ascii="Arial" w:hAnsi="Arial" w:cs="Arial"/>
          <w:b/>
          <w:sz w:val="20"/>
          <w:szCs w:val="20"/>
        </w:rPr>
        <w:t>XXXXXXXXXXXXXXXXXX.</w:t>
      </w:r>
      <w:r w:rsidRPr="00895534">
        <w:rPr>
          <w:rFonts w:ascii="Arial" w:hAnsi="Arial" w:cs="Arial"/>
          <w:sz w:val="20"/>
          <w:szCs w:val="20"/>
        </w:rPr>
        <w:t>, inscrita no CNPJ/MF sob o nº XX.XXX.XXX/XXXX-XX, com sede na Rua (.............................), n° (.....), Bairro (...................), Cidade (.................) – Estado (.....), CEP: (..................)</w:t>
      </w:r>
      <w:bookmarkEnd w:id="10"/>
      <w:r w:rsidRPr="00895534">
        <w:rPr>
          <w:rFonts w:ascii="Arial" w:hAnsi="Arial" w:cs="Arial"/>
          <w:sz w:val="20"/>
          <w:szCs w:val="20"/>
        </w:rPr>
        <w:t>, neste ato representada por seu procurador (a) legal (...........................), portador do Registro Geral sob</w:t>
      </w:r>
      <w:r w:rsidR="00500E4A" w:rsidRPr="00895534">
        <w:rPr>
          <w:rFonts w:ascii="Arial" w:hAnsi="Arial" w:cs="Arial"/>
          <w:sz w:val="20"/>
          <w:szCs w:val="20"/>
        </w:rPr>
        <w:t xml:space="preserve"> </w:t>
      </w:r>
      <w:r w:rsidRPr="00895534">
        <w:rPr>
          <w:rFonts w:ascii="Arial" w:hAnsi="Arial" w:cs="Arial"/>
          <w:sz w:val="20"/>
          <w:szCs w:val="20"/>
        </w:rPr>
        <w:t>nº (.........) e CPF/MF nº (..............................).</w:t>
      </w:r>
    </w:p>
    <w:p w14:paraId="689CACCD" w14:textId="77777777" w:rsidR="00DC66B8" w:rsidRPr="00895534" w:rsidRDefault="00DC66B8" w:rsidP="00895534">
      <w:pPr>
        <w:jc w:val="both"/>
        <w:rPr>
          <w:rFonts w:ascii="Arial" w:hAnsi="Arial" w:cs="Arial"/>
          <w:sz w:val="20"/>
          <w:szCs w:val="20"/>
        </w:rPr>
      </w:pPr>
    </w:p>
    <w:p w14:paraId="5D9E16B4" w14:textId="77777777" w:rsidR="00DC66B8" w:rsidRPr="00895534" w:rsidRDefault="00DC66B8" w:rsidP="00895534">
      <w:pPr>
        <w:jc w:val="both"/>
        <w:rPr>
          <w:rFonts w:ascii="Arial" w:hAnsi="Arial" w:cs="Arial"/>
          <w:sz w:val="20"/>
          <w:szCs w:val="20"/>
        </w:rPr>
      </w:pPr>
      <w:r w:rsidRPr="00895534">
        <w:rPr>
          <w:rFonts w:ascii="Arial" w:hAnsi="Arial" w:cs="Arial"/>
          <w:sz w:val="20"/>
          <w:szCs w:val="20"/>
        </w:rPr>
        <w:t xml:space="preserve">Nos termos da autorização contida no processo em epígrafe e da homologação registrada no sistema BEC, têm entre si, justo e acordado a presente Ata de Registro de Preço, que se regerá pelas disposições </w:t>
      </w:r>
      <w:r w:rsidRPr="00895534">
        <w:rPr>
          <w:rFonts w:ascii="Arial" w:eastAsia="MS Mincho" w:hAnsi="Arial" w:cs="Arial"/>
          <w:sz w:val="20"/>
          <w:szCs w:val="20"/>
        </w:rPr>
        <w:t>do Regulamento de Aquisições e Contratos – RAC, aprovado pela Resolução DIREX/CPB Nº 02, de 22 de novembro de 2018</w:t>
      </w:r>
      <w:r w:rsidRPr="00895534">
        <w:rPr>
          <w:rFonts w:ascii="Arial" w:hAnsi="Arial" w:cs="Arial"/>
          <w:sz w:val="20"/>
          <w:szCs w:val="20"/>
        </w:rPr>
        <w:t xml:space="preserve">, das normas gerais da Lei Federal 8.666/93 e demais legislação aplicável, na conformidade das condições e cláusulas seguintes: </w:t>
      </w:r>
    </w:p>
    <w:p w14:paraId="14D9D641" w14:textId="77777777" w:rsidR="00DC66B8" w:rsidRPr="00895534" w:rsidRDefault="00DC66B8" w:rsidP="00895534">
      <w:pPr>
        <w:jc w:val="both"/>
        <w:rPr>
          <w:rFonts w:ascii="Arial" w:hAnsi="Arial" w:cs="Arial"/>
          <w:sz w:val="20"/>
          <w:szCs w:val="20"/>
        </w:rPr>
      </w:pPr>
    </w:p>
    <w:p w14:paraId="03FD2D72" w14:textId="77777777" w:rsidR="003B1568" w:rsidRPr="00895534" w:rsidRDefault="003B1568" w:rsidP="00D8480E">
      <w:pPr>
        <w:pStyle w:val="PargrafodaLista"/>
        <w:numPr>
          <w:ilvl w:val="0"/>
          <w:numId w:val="45"/>
        </w:numPr>
        <w:spacing w:after="0" w:line="240" w:lineRule="auto"/>
        <w:ind w:left="567" w:hanging="567"/>
        <w:rPr>
          <w:rFonts w:ascii="Arial" w:hAnsi="Arial" w:cs="Arial"/>
          <w:b/>
          <w:sz w:val="20"/>
          <w:szCs w:val="20"/>
          <w:u w:val="single"/>
        </w:rPr>
      </w:pPr>
      <w:r w:rsidRPr="00895534">
        <w:rPr>
          <w:rFonts w:ascii="Arial" w:hAnsi="Arial" w:cs="Arial"/>
          <w:b/>
          <w:sz w:val="20"/>
          <w:szCs w:val="20"/>
          <w:u w:val="single"/>
        </w:rPr>
        <w:t xml:space="preserve">CLÁUSULA PRIMEIRA </w:t>
      </w:r>
      <w:r w:rsidR="00071E93" w:rsidRPr="00895534">
        <w:rPr>
          <w:rFonts w:ascii="Arial" w:hAnsi="Arial" w:cs="Arial"/>
          <w:b/>
          <w:sz w:val="20"/>
          <w:szCs w:val="20"/>
          <w:u w:val="single"/>
        </w:rPr>
        <w:t>–</w:t>
      </w:r>
      <w:r w:rsidRPr="00895534">
        <w:rPr>
          <w:rFonts w:ascii="Arial" w:hAnsi="Arial" w:cs="Arial"/>
          <w:b/>
          <w:sz w:val="20"/>
          <w:szCs w:val="20"/>
          <w:u w:val="single"/>
        </w:rPr>
        <w:t xml:space="preserve"> DO OBJETO</w:t>
      </w:r>
    </w:p>
    <w:p w14:paraId="22C519E0" w14:textId="77777777" w:rsidR="003B1568" w:rsidRPr="00895534" w:rsidRDefault="003B1568" w:rsidP="00895534">
      <w:pPr>
        <w:pStyle w:val="PargrafodaLista"/>
        <w:spacing w:after="0" w:line="240" w:lineRule="auto"/>
        <w:ind w:left="432"/>
        <w:rPr>
          <w:rFonts w:ascii="Arial" w:hAnsi="Arial" w:cs="Arial"/>
          <w:b/>
          <w:sz w:val="20"/>
          <w:szCs w:val="20"/>
          <w:u w:val="single"/>
        </w:rPr>
      </w:pPr>
    </w:p>
    <w:p w14:paraId="040E9E37" w14:textId="3E50EF56" w:rsidR="009258C0" w:rsidRPr="009258C0" w:rsidRDefault="00A853DE" w:rsidP="009258C0">
      <w:pPr>
        <w:pStyle w:val="PargrafodaLista"/>
        <w:numPr>
          <w:ilvl w:val="1"/>
          <w:numId w:val="45"/>
        </w:numPr>
        <w:spacing w:after="0" w:line="240" w:lineRule="auto"/>
        <w:ind w:left="567" w:hanging="567"/>
        <w:jc w:val="both"/>
        <w:rPr>
          <w:rFonts w:ascii="Arial" w:hAnsi="Arial" w:cs="Arial"/>
          <w:b/>
          <w:sz w:val="20"/>
          <w:szCs w:val="20"/>
          <w:u w:val="single"/>
        </w:rPr>
      </w:pPr>
      <w:sdt>
        <w:sdtPr>
          <w:rPr>
            <w:rFonts w:ascii="Arial" w:hAnsi="Arial" w:cs="Arial"/>
            <w:sz w:val="20"/>
            <w:szCs w:val="20"/>
          </w:rPr>
          <w:alias w:val="Assunto"/>
          <w:tag w:val=""/>
          <w:id w:val="-1167788079"/>
          <w:placeholder>
            <w:docPart w:val="715BE34CCA8F42518D3D0B4E8983BD90"/>
          </w:placeholder>
          <w:dataBinding w:prefixMappings="xmlns:ns0='http://purl.org/dc/elements/1.1/' xmlns:ns1='http://schemas.openxmlformats.org/package/2006/metadata/core-properties' " w:xpath="/ns1:coreProperties[1]/ns0:subject[1]" w:storeItemID="{6C3C8BC8-F283-45AE-878A-BAB7291924A1}"/>
          <w:text/>
        </w:sdtPr>
        <w:sdtEndPr/>
        <w:sdtContent>
          <w:r w:rsidR="009258C0">
            <w:rPr>
              <w:rFonts w:ascii="Arial" w:hAnsi="Arial" w:cs="Arial"/>
              <w:sz w:val="20"/>
              <w:szCs w:val="20"/>
            </w:rPr>
            <w:t>“Constituição de Sistema de Registro de Preços para Aquisição de Medalhas personalizadas, para atender as demandas do Comitê Paralímpico Brasileiro, conforme especificações constantes no termo de referência, anexo I”.</w:t>
          </w:r>
        </w:sdtContent>
      </w:sdt>
      <w:r w:rsidR="009258C0">
        <w:rPr>
          <w:rFonts w:ascii="Arial" w:hAnsi="Arial" w:cs="Arial"/>
          <w:sz w:val="20"/>
          <w:szCs w:val="20"/>
        </w:rPr>
        <w:t xml:space="preserve"> </w:t>
      </w:r>
    </w:p>
    <w:p w14:paraId="41FA916E" w14:textId="77777777" w:rsidR="009258C0" w:rsidRPr="00E87171" w:rsidRDefault="009258C0" w:rsidP="009258C0">
      <w:pPr>
        <w:pStyle w:val="PargrafodaLista"/>
        <w:spacing w:after="0" w:line="240" w:lineRule="auto"/>
        <w:ind w:left="567"/>
        <w:jc w:val="both"/>
        <w:rPr>
          <w:rFonts w:ascii="Arial" w:hAnsi="Arial" w:cs="Arial"/>
          <w:b/>
          <w:sz w:val="20"/>
          <w:szCs w:val="20"/>
          <w:u w:val="single"/>
        </w:rPr>
      </w:pPr>
    </w:p>
    <w:p w14:paraId="3FD8611F" w14:textId="594F17A9" w:rsidR="009258C0" w:rsidRPr="009258C0" w:rsidRDefault="009258C0" w:rsidP="009258C0">
      <w:pPr>
        <w:pStyle w:val="PargrafodaLista"/>
        <w:numPr>
          <w:ilvl w:val="1"/>
          <w:numId w:val="45"/>
        </w:numPr>
        <w:spacing w:after="0" w:line="240" w:lineRule="auto"/>
        <w:ind w:left="567" w:hanging="567"/>
        <w:jc w:val="both"/>
        <w:rPr>
          <w:rFonts w:ascii="Arial" w:hAnsi="Arial" w:cs="Arial"/>
          <w:b/>
          <w:sz w:val="20"/>
          <w:szCs w:val="20"/>
          <w:u w:val="single"/>
        </w:rPr>
      </w:pPr>
      <w:r>
        <w:rPr>
          <w:rFonts w:ascii="Arial" w:hAnsi="Arial" w:cs="Arial"/>
          <w:sz w:val="20"/>
          <w:szCs w:val="20"/>
        </w:rPr>
        <w:t xml:space="preserve">O fornecimento dos itens deverá seguir os procedimentos e especificações constantes no Termo de Referência – Anexo I </w:t>
      </w:r>
    </w:p>
    <w:p w14:paraId="4E9978C3" w14:textId="77777777" w:rsidR="009258C0" w:rsidRPr="009258C0" w:rsidRDefault="009258C0" w:rsidP="009258C0">
      <w:pPr>
        <w:pStyle w:val="PargrafodaLista"/>
        <w:rPr>
          <w:rFonts w:ascii="Arial" w:hAnsi="Arial" w:cs="Arial"/>
          <w:b/>
          <w:sz w:val="20"/>
          <w:szCs w:val="20"/>
          <w:u w:val="single"/>
        </w:rPr>
      </w:pPr>
    </w:p>
    <w:p w14:paraId="6B12C47E" w14:textId="77777777" w:rsidR="009258C0" w:rsidRPr="00895534" w:rsidRDefault="009258C0" w:rsidP="009258C0">
      <w:pPr>
        <w:pStyle w:val="PargrafodaLista"/>
        <w:numPr>
          <w:ilvl w:val="1"/>
          <w:numId w:val="45"/>
        </w:numPr>
        <w:spacing w:after="0" w:line="240" w:lineRule="auto"/>
        <w:ind w:left="567" w:hanging="567"/>
        <w:jc w:val="both"/>
        <w:rPr>
          <w:rFonts w:ascii="Arial" w:hAnsi="Arial" w:cs="Arial"/>
          <w:b/>
          <w:sz w:val="20"/>
          <w:szCs w:val="20"/>
          <w:u w:val="single"/>
        </w:rPr>
      </w:pPr>
      <w:r>
        <w:rPr>
          <w:rFonts w:ascii="Arial" w:hAnsi="Arial" w:cs="Arial"/>
          <w:sz w:val="20"/>
          <w:szCs w:val="20"/>
        </w:rPr>
        <w:t xml:space="preserve">Vincula-se à presente Ata de Registro de Preços a proposta da DETENTORA, independente de transcrição. </w:t>
      </w:r>
    </w:p>
    <w:p w14:paraId="1D33711A" w14:textId="77777777" w:rsidR="003B1568" w:rsidRPr="00895534" w:rsidRDefault="003B1568" w:rsidP="00895534">
      <w:pPr>
        <w:pStyle w:val="PargrafodaLista"/>
        <w:spacing w:after="0" w:line="240" w:lineRule="auto"/>
        <w:ind w:left="567"/>
        <w:rPr>
          <w:rFonts w:ascii="Arial" w:hAnsi="Arial" w:cs="Arial"/>
          <w:sz w:val="20"/>
          <w:szCs w:val="20"/>
        </w:rPr>
      </w:pPr>
    </w:p>
    <w:p w14:paraId="5986A1E0" w14:textId="4E7AA15C" w:rsidR="003B1568" w:rsidRPr="00895534" w:rsidRDefault="003B1568" w:rsidP="00D8480E">
      <w:pPr>
        <w:pStyle w:val="PargrafodaLista"/>
        <w:numPr>
          <w:ilvl w:val="0"/>
          <w:numId w:val="45"/>
        </w:numPr>
        <w:spacing w:after="0" w:line="240" w:lineRule="auto"/>
        <w:ind w:left="567" w:hanging="567"/>
        <w:rPr>
          <w:rFonts w:ascii="Arial" w:hAnsi="Arial" w:cs="Arial"/>
          <w:b/>
          <w:sz w:val="20"/>
          <w:szCs w:val="20"/>
          <w:u w:val="single"/>
        </w:rPr>
      </w:pPr>
      <w:r w:rsidRPr="00895534">
        <w:rPr>
          <w:rFonts w:ascii="Arial" w:hAnsi="Arial" w:cs="Arial"/>
          <w:b/>
          <w:sz w:val="20"/>
          <w:szCs w:val="20"/>
          <w:u w:val="single"/>
        </w:rPr>
        <w:t xml:space="preserve">CLÁUSULA </w:t>
      </w:r>
      <w:r w:rsidR="009258C0">
        <w:rPr>
          <w:rFonts w:ascii="Arial" w:hAnsi="Arial" w:cs="Arial"/>
          <w:b/>
          <w:sz w:val="20"/>
          <w:szCs w:val="20"/>
          <w:u w:val="single"/>
        </w:rPr>
        <w:t>SEGUNDA</w:t>
      </w:r>
      <w:r w:rsidRPr="00895534">
        <w:rPr>
          <w:rFonts w:ascii="Arial" w:hAnsi="Arial" w:cs="Arial"/>
          <w:b/>
          <w:sz w:val="20"/>
          <w:szCs w:val="20"/>
          <w:u w:val="single"/>
        </w:rPr>
        <w:t xml:space="preserve"> </w:t>
      </w:r>
      <w:r w:rsidR="00071E93" w:rsidRPr="00895534">
        <w:rPr>
          <w:rFonts w:ascii="Arial" w:hAnsi="Arial" w:cs="Arial"/>
          <w:b/>
          <w:sz w:val="20"/>
          <w:szCs w:val="20"/>
          <w:u w:val="single"/>
        </w:rPr>
        <w:t>–</w:t>
      </w:r>
      <w:r w:rsidRPr="00895534">
        <w:rPr>
          <w:rFonts w:ascii="Arial" w:hAnsi="Arial" w:cs="Arial"/>
          <w:b/>
          <w:sz w:val="20"/>
          <w:szCs w:val="20"/>
          <w:u w:val="single"/>
        </w:rPr>
        <w:t xml:space="preserve"> DO </w:t>
      </w:r>
      <w:r w:rsidR="008F1F30" w:rsidRPr="00895534">
        <w:rPr>
          <w:rFonts w:ascii="Arial" w:hAnsi="Arial" w:cs="Arial"/>
          <w:b/>
          <w:sz w:val="20"/>
          <w:szCs w:val="20"/>
          <w:u w:val="single"/>
        </w:rPr>
        <w:t>PREÇO</w:t>
      </w:r>
    </w:p>
    <w:p w14:paraId="1CFCE764" w14:textId="77777777" w:rsidR="003B1568" w:rsidRPr="00895534" w:rsidRDefault="003B1568" w:rsidP="00895534">
      <w:pPr>
        <w:pStyle w:val="PargrafodaLista"/>
        <w:spacing w:after="0" w:line="240" w:lineRule="auto"/>
        <w:ind w:left="432"/>
        <w:rPr>
          <w:rFonts w:ascii="Arial" w:hAnsi="Arial" w:cs="Arial"/>
          <w:b/>
          <w:sz w:val="20"/>
          <w:szCs w:val="20"/>
          <w:u w:val="single"/>
        </w:rPr>
      </w:pPr>
    </w:p>
    <w:p w14:paraId="288B3FD3" w14:textId="31F61F5C" w:rsidR="003178AE" w:rsidRPr="00895534" w:rsidRDefault="00DC66B8" w:rsidP="00D8480E">
      <w:pPr>
        <w:pStyle w:val="PargrafodaLista"/>
        <w:numPr>
          <w:ilvl w:val="1"/>
          <w:numId w:val="45"/>
        </w:numPr>
        <w:spacing w:after="0" w:line="240" w:lineRule="auto"/>
        <w:ind w:left="567" w:hanging="567"/>
        <w:jc w:val="both"/>
        <w:rPr>
          <w:rFonts w:ascii="Arial" w:hAnsi="Arial" w:cs="Arial"/>
          <w:b/>
          <w:sz w:val="20"/>
          <w:szCs w:val="20"/>
          <w:u w:val="single"/>
        </w:rPr>
      </w:pPr>
      <w:r w:rsidRPr="00895534">
        <w:rPr>
          <w:rFonts w:ascii="Arial" w:hAnsi="Arial" w:cs="Arial"/>
          <w:sz w:val="20"/>
          <w:szCs w:val="20"/>
        </w:rPr>
        <w:t>O valor estimado do Lote</w:t>
      </w:r>
      <w:r w:rsidR="00E573D7" w:rsidRPr="00895534">
        <w:rPr>
          <w:rFonts w:ascii="Arial" w:hAnsi="Arial" w:cs="Arial"/>
          <w:sz w:val="20"/>
          <w:szCs w:val="20"/>
        </w:rPr>
        <w:t xml:space="preserve"> “X”</w:t>
      </w:r>
      <w:r w:rsidRPr="00895534">
        <w:rPr>
          <w:rFonts w:ascii="Arial" w:hAnsi="Arial" w:cs="Arial"/>
          <w:sz w:val="20"/>
          <w:szCs w:val="20"/>
        </w:rPr>
        <w:t xml:space="preserve"> é de R$ XXXXX, XX (XXXXXXXXXXXXXXXXXXXXXXX).</w:t>
      </w:r>
    </w:p>
    <w:p w14:paraId="4A1DE5A9" w14:textId="610F6093" w:rsidR="00E573D7" w:rsidRPr="00895534" w:rsidRDefault="00E573D7" w:rsidP="00895534">
      <w:pPr>
        <w:jc w:val="both"/>
        <w:rPr>
          <w:rFonts w:ascii="Arial" w:hAnsi="Arial" w:cs="Arial"/>
          <w:b/>
          <w:sz w:val="20"/>
          <w:szCs w:val="20"/>
          <w:u w:val="single"/>
        </w:rPr>
      </w:pPr>
    </w:p>
    <w:p w14:paraId="55F73837" w14:textId="77777777" w:rsidR="00E573D7" w:rsidRPr="00895534" w:rsidRDefault="00E573D7"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Este preço inclui todos os custos, impostos, taxas, benefícios e constituirá, a qualquer título, a única e completa remuneração pelo adequado e perfeito cumprimento do objeto das obrigações da presente ata, de modo que nenhuma outra remuneração será devida.</w:t>
      </w:r>
    </w:p>
    <w:p w14:paraId="2DCF1E1D" w14:textId="77777777" w:rsidR="00CF4B37" w:rsidRPr="00895534" w:rsidRDefault="00CF4B37" w:rsidP="00895534">
      <w:pPr>
        <w:pStyle w:val="PargrafodaLista"/>
        <w:spacing w:after="0" w:line="240" w:lineRule="auto"/>
        <w:ind w:left="567"/>
        <w:jc w:val="both"/>
        <w:rPr>
          <w:rFonts w:ascii="Arial" w:hAnsi="Arial" w:cs="Arial"/>
          <w:sz w:val="20"/>
          <w:szCs w:val="20"/>
        </w:rPr>
      </w:pPr>
    </w:p>
    <w:p w14:paraId="1C54157C" w14:textId="1FFFA7A5" w:rsidR="00CF4B37" w:rsidRPr="00895534" w:rsidRDefault="00CF4B37"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O preço contratual poderá ser reajustado de acordo com a variação do IPCA, após 12 meses da assinatura da Ata de Registro de Preço, ficando vedado qualquer reajuste pelo prazo anterior.</w:t>
      </w:r>
    </w:p>
    <w:p w14:paraId="60C8FC54" w14:textId="77777777" w:rsidR="00CF4B37" w:rsidRPr="00895534" w:rsidRDefault="00CF4B37" w:rsidP="00895534">
      <w:pPr>
        <w:pStyle w:val="PargrafodaLista"/>
        <w:spacing w:after="0" w:line="240" w:lineRule="auto"/>
        <w:rPr>
          <w:rFonts w:ascii="Arial" w:hAnsi="Arial" w:cs="Arial"/>
          <w:sz w:val="20"/>
          <w:szCs w:val="20"/>
        </w:rPr>
      </w:pPr>
    </w:p>
    <w:p w14:paraId="19850AE5" w14:textId="77777777" w:rsidR="00CF4B37" w:rsidRPr="00895534" w:rsidRDefault="00CF4B37"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Fica ressalvada a possibilidade de alteração das condições contratuais, em face da superveniência de normas federais disciplinando a matéria.</w:t>
      </w:r>
    </w:p>
    <w:p w14:paraId="011C5128" w14:textId="083486AD" w:rsidR="003178AE" w:rsidRPr="00895534" w:rsidRDefault="003178AE" w:rsidP="00895534">
      <w:pPr>
        <w:pStyle w:val="PargrafodaLista"/>
        <w:spacing w:after="0" w:line="240" w:lineRule="auto"/>
        <w:ind w:left="567"/>
        <w:jc w:val="both"/>
        <w:rPr>
          <w:rFonts w:ascii="Arial" w:hAnsi="Arial" w:cs="Arial"/>
          <w:sz w:val="20"/>
          <w:szCs w:val="20"/>
        </w:rPr>
      </w:pPr>
    </w:p>
    <w:p w14:paraId="621F5584" w14:textId="2F84C7DE" w:rsidR="00E573D7" w:rsidRPr="00895534" w:rsidRDefault="00E573D7" w:rsidP="00895534">
      <w:pPr>
        <w:pStyle w:val="PargrafodaLista"/>
        <w:spacing w:after="0" w:line="240" w:lineRule="auto"/>
        <w:ind w:left="567"/>
        <w:jc w:val="both"/>
        <w:rPr>
          <w:rFonts w:ascii="Arial" w:hAnsi="Arial" w:cs="Arial"/>
          <w:sz w:val="20"/>
          <w:szCs w:val="20"/>
        </w:rPr>
      </w:pPr>
    </w:p>
    <w:p w14:paraId="13F454E3" w14:textId="1F6935A6" w:rsidR="00CF4B37" w:rsidRPr="00895534" w:rsidRDefault="00CF4B37" w:rsidP="00895534">
      <w:pPr>
        <w:pStyle w:val="PargrafodaLista"/>
        <w:spacing w:after="0" w:line="240" w:lineRule="auto"/>
        <w:ind w:left="567"/>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879"/>
        <w:gridCol w:w="3629"/>
        <w:gridCol w:w="1028"/>
        <w:gridCol w:w="674"/>
        <w:gridCol w:w="882"/>
        <w:gridCol w:w="1402"/>
      </w:tblGrid>
      <w:tr w:rsidR="006152C8" w:rsidRPr="0057051A" w14:paraId="326EBCD6" w14:textId="77777777" w:rsidTr="006F1013">
        <w:trPr>
          <w:trHeight w:val="20"/>
        </w:trPr>
        <w:tc>
          <w:tcPr>
            <w:tcW w:w="4914"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434B14EE" w14:textId="77777777" w:rsidR="006152C8" w:rsidRPr="0057051A" w:rsidRDefault="006152C8" w:rsidP="006F1013">
            <w:pPr>
              <w:jc w:val="center"/>
              <w:rPr>
                <w:rFonts w:ascii="Arial" w:hAnsi="Arial" w:cs="Arial"/>
                <w:b/>
                <w:bCs/>
                <w:color w:val="FFFFFF"/>
                <w:sz w:val="16"/>
                <w:szCs w:val="16"/>
              </w:rPr>
            </w:pPr>
            <w:r w:rsidRPr="0057051A">
              <w:rPr>
                <w:rFonts w:ascii="Arial" w:hAnsi="Arial" w:cs="Arial"/>
                <w:b/>
                <w:bCs/>
                <w:color w:val="FFFFFF"/>
                <w:sz w:val="16"/>
                <w:szCs w:val="16"/>
              </w:rPr>
              <w:t>LOTE 1 - ESTRUTURAS</w:t>
            </w:r>
          </w:p>
        </w:tc>
      </w:tr>
      <w:tr w:rsidR="006152C8" w:rsidRPr="0057051A" w14:paraId="4BF8057D" w14:textId="77777777" w:rsidTr="006F1013">
        <w:trPr>
          <w:trHeight w:val="458"/>
        </w:trPr>
        <w:tc>
          <w:tcPr>
            <w:tcW w:w="509" w:type="pct"/>
            <w:vMerge w:val="restart"/>
            <w:tcBorders>
              <w:top w:val="nil"/>
              <w:left w:val="single" w:sz="4" w:space="0" w:color="auto"/>
              <w:bottom w:val="single" w:sz="4" w:space="0" w:color="auto"/>
              <w:right w:val="single" w:sz="4" w:space="0" w:color="auto"/>
            </w:tcBorders>
            <w:shd w:val="clear" w:color="000000" w:fill="B8CCE4"/>
            <w:vAlign w:val="center"/>
            <w:hideMark/>
          </w:tcPr>
          <w:p w14:paraId="5D4F376E" w14:textId="77777777" w:rsidR="006152C8" w:rsidRPr="0057051A" w:rsidRDefault="006152C8" w:rsidP="006F1013">
            <w:pPr>
              <w:jc w:val="center"/>
              <w:rPr>
                <w:rFonts w:ascii="Arial" w:hAnsi="Arial" w:cs="Arial"/>
                <w:b/>
                <w:bCs/>
                <w:color w:val="000000"/>
                <w:sz w:val="16"/>
                <w:szCs w:val="16"/>
              </w:rPr>
            </w:pPr>
            <w:r w:rsidRPr="0057051A">
              <w:rPr>
                <w:rFonts w:ascii="Arial" w:hAnsi="Arial" w:cs="Arial"/>
                <w:b/>
                <w:bCs/>
                <w:color w:val="000000"/>
                <w:sz w:val="16"/>
                <w:szCs w:val="16"/>
              </w:rPr>
              <w:t>ITEM</w:t>
            </w:r>
          </w:p>
        </w:tc>
        <w:tc>
          <w:tcPr>
            <w:tcW w:w="2099" w:type="pct"/>
            <w:vMerge w:val="restart"/>
            <w:tcBorders>
              <w:top w:val="nil"/>
              <w:left w:val="single" w:sz="4" w:space="0" w:color="auto"/>
              <w:bottom w:val="single" w:sz="4" w:space="0" w:color="auto"/>
              <w:right w:val="single" w:sz="4" w:space="0" w:color="auto"/>
            </w:tcBorders>
            <w:shd w:val="clear" w:color="000000" w:fill="B8CCE4"/>
            <w:vAlign w:val="center"/>
            <w:hideMark/>
          </w:tcPr>
          <w:p w14:paraId="430E610F" w14:textId="77777777" w:rsidR="006152C8" w:rsidRPr="0057051A" w:rsidRDefault="006152C8" w:rsidP="006F1013">
            <w:pPr>
              <w:jc w:val="center"/>
              <w:rPr>
                <w:rFonts w:ascii="Arial" w:hAnsi="Arial" w:cs="Arial"/>
                <w:b/>
                <w:bCs/>
                <w:color w:val="000000"/>
                <w:sz w:val="16"/>
                <w:szCs w:val="16"/>
              </w:rPr>
            </w:pPr>
            <w:r w:rsidRPr="0057051A">
              <w:rPr>
                <w:rFonts w:ascii="Arial" w:hAnsi="Arial" w:cs="Arial"/>
                <w:b/>
                <w:bCs/>
                <w:color w:val="000000"/>
                <w:sz w:val="16"/>
                <w:szCs w:val="16"/>
              </w:rPr>
              <w:t>DESCRIÇÃO</w:t>
            </w:r>
          </w:p>
        </w:tc>
        <w:tc>
          <w:tcPr>
            <w:tcW w:w="595" w:type="pct"/>
            <w:vMerge w:val="restart"/>
            <w:tcBorders>
              <w:top w:val="nil"/>
              <w:left w:val="single" w:sz="4" w:space="0" w:color="auto"/>
              <w:bottom w:val="single" w:sz="4" w:space="0" w:color="auto"/>
              <w:right w:val="single" w:sz="4" w:space="0" w:color="auto"/>
            </w:tcBorders>
            <w:shd w:val="clear" w:color="000000" w:fill="B8CCE4"/>
            <w:vAlign w:val="center"/>
            <w:hideMark/>
          </w:tcPr>
          <w:p w14:paraId="19AE5E15" w14:textId="77777777" w:rsidR="006152C8" w:rsidRPr="0057051A" w:rsidRDefault="006152C8" w:rsidP="006F1013">
            <w:pPr>
              <w:jc w:val="center"/>
              <w:rPr>
                <w:rFonts w:ascii="Arial" w:hAnsi="Arial" w:cs="Arial"/>
                <w:b/>
                <w:bCs/>
                <w:color w:val="000000"/>
                <w:sz w:val="16"/>
                <w:szCs w:val="16"/>
              </w:rPr>
            </w:pPr>
            <w:r w:rsidRPr="0057051A">
              <w:rPr>
                <w:rFonts w:ascii="Arial" w:hAnsi="Arial" w:cs="Arial"/>
                <w:b/>
                <w:bCs/>
                <w:color w:val="000000"/>
                <w:sz w:val="16"/>
                <w:szCs w:val="16"/>
              </w:rPr>
              <w:t>UNIDADE</w:t>
            </w:r>
          </w:p>
        </w:tc>
        <w:tc>
          <w:tcPr>
            <w:tcW w:w="390" w:type="pct"/>
            <w:vMerge w:val="restart"/>
            <w:tcBorders>
              <w:top w:val="nil"/>
              <w:left w:val="single" w:sz="4" w:space="0" w:color="auto"/>
              <w:bottom w:val="single" w:sz="4" w:space="0" w:color="auto"/>
              <w:right w:val="single" w:sz="4" w:space="0" w:color="auto"/>
            </w:tcBorders>
            <w:shd w:val="clear" w:color="000000" w:fill="B8CCE4"/>
            <w:vAlign w:val="center"/>
            <w:hideMark/>
          </w:tcPr>
          <w:p w14:paraId="515C191B" w14:textId="77777777" w:rsidR="006152C8" w:rsidRPr="0057051A" w:rsidRDefault="006152C8" w:rsidP="006F1013">
            <w:pPr>
              <w:jc w:val="center"/>
              <w:rPr>
                <w:rFonts w:ascii="Arial" w:hAnsi="Arial" w:cs="Arial"/>
                <w:b/>
                <w:bCs/>
                <w:color w:val="000000"/>
                <w:sz w:val="16"/>
                <w:szCs w:val="16"/>
              </w:rPr>
            </w:pPr>
            <w:r w:rsidRPr="0057051A">
              <w:rPr>
                <w:rFonts w:ascii="Arial" w:hAnsi="Arial" w:cs="Arial"/>
                <w:b/>
                <w:bCs/>
                <w:color w:val="000000"/>
                <w:sz w:val="16"/>
                <w:szCs w:val="16"/>
              </w:rPr>
              <w:t>QTD</w:t>
            </w:r>
          </w:p>
        </w:tc>
        <w:tc>
          <w:tcPr>
            <w:tcW w:w="510" w:type="pct"/>
            <w:vMerge w:val="restart"/>
            <w:tcBorders>
              <w:top w:val="nil"/>
              <w:left w:val="single" w:sz="4" w:space="0" w:color="auto"/>
              <w:bottom w:val="single" w:sz="4" w:space="0" w:color="auto"/>
              <w:right w:val="single" w:sz="4" w:space="0" w:color="auto"/>
            </w:tcBorders>
            <w:shd w:val="clear" w:color="000000" w:fill="B8CCE4"/>
            <w:vAlign w:val="center"/>
            <w:hideMark/>
          </w:tcPr>
          <w:p w14:paraId="553BF39A" w14:textId="77777777" w:rsidR="006152C8" w:rsidRPr="0057051A" w:rsidRDefault="006152C8" w:rsidP="006F1013">
            <w:pPr>
              <w:jc w:val="center"/>
              <w:rPr>
                <w:rFonts w:ascii="Arial" w:hAnsi="Arial" w:cs="Arial"/>
                <w:b/>
                <w:bCs/>
                <w:color w:val="000000"/>
                <w:sz w:val="16"/>
                <w:szCs w:val="16"/>
              </w:rPr>
            </w:pPr>
            <w:r w:rsidRPr="0057051A">
              <w:rPr>
                <w:rFonts w:ascii="Arial" w:hAnsi="Arial" w:cs="Arial"/>
                <w:b/>
                <w:bCs/>
                <w:color w:val="000000"/>
                <w:sz w:val="16"/>
                <w:szCs w:val="16"/>
              </w:rPr>
              <w:t>$ UNIT.</w:t>
            </w:r>
          </w:p>
        </w:tc>
        <w:tc>
          <w:tcPr>
            <w:tcW w:w="811" w:type="pct"/>
            <w:vMerge w:val="restart"/>
            <w:tcBorders>
              <w:top w:val="nil"/>
              <w:left w:val="single" w:sz="4" w:space="0" w:color="auto"/>
              <w:bottom w:val="single" w:sz="4" w:space="0" w:color="auto"/>
              <w:right w:val="single" w:sz="4" w:space="0" w:color="auto"/>
            </w:tcBorders>
            <w:shd w:val="clear" w:color="000000" w:fill="B8CCE4"/>
            <w:vAlign w:val="center"/>
            <w:hideMark/>
          </w:tcPr>
          <w:p w14:paraId="77FD5021" w14:textId="77777777" w:rsidR="006152C8" w:rsidRPr="0057051A" w:rsidRDefault="006152C8" w:rsidP="006F1013">
            <w:pPr>
              <w:jc w:val="center"/>
              <w:rPr>
                <w:rFonts w:ascii="Arial" w:hAnsi="Arial" w:cs="Arial"/>
                <w:b/>
                <w:bCs/>
                <w:color w:val="000000"/>
                <w:sz w:val="16"/>
                <w:szCs w:val="16"/>
              </w:rPr>
            </w:pPr>
            <w:r w:rsidRPr="0057051A">
              <w:rPr>
                <w:rFonts w:ascii="Arial" w:hAnsi="Arial" w:cs="Arial"/>
                <w:b/>
                <w:bCs/>
                <w:color w:val="000000"/>
                <w:sz w:val="16"/>
                <w:szCs w:val="16"/>
              </w:rPr>
              <w:t>$ TOTAL</w:t>
            </w:r>
          </w:p>
        </w:tc>
      </w:tr>
      <w:tr w:rsidR="006152C8" w:rsidRPr="0057051A" w14:paraId="713BF332" w14:textId="77777777" w:rsidTr="006F1013">
        <w:trPr>
          <w:trHeight w:val="458"/>
        </w:trPr>
        <w:tc>
          <w:tcPr>
            <w:tcW w:w="509" w:type="pct"/>
            <w:vMerge/>
            <w:tcBorders>
              <w:top w:val="nil"/>
              <w:left w:val="single" w:sz="4" w:space="0" w:color="auto"/>
              <w:bottom w:val="single" w:sz="4" w:space="0" w:color="auto"/>
              <w:right w:val="single" w:sz="4" w:space="0" w:color="auto"/>
            </w:tcBorders>
            <w:vAlign w:val="center"/>
            <w:hideMark/>
          </w:tcPr>
          <w:p w14:paraId="04F75DDC" w14:textId="77777777" w:rsidR="006152C8" w:rsidRPr="0057051A" w:rsidRDefault="006152C8" w:rsidP="006F1013">
            <w:pPr>
              <w:rPr>
                <w:rFonts w:ascii="Arial" w:hAnsi="Arial" w:cs="Arial"/>
                <w:b/>
                <w:bCs/>
                <w:color w:val="000000"/>
                <w:sz w:val="16"/>
                <w:szCs w:val="16"/>
              </w:rPr>
            </w:pPr>
          </w:p>
        </w:tc>
        <w:tc>
          <w:tcPr>
            <w:tcW w:w="2099" w:type="pct"/>
            <w:vMerge/>
            <w:tcBorders>
              <w:top w:val="nil"/>
              <w:left w:val="single" w:sz="4" w:space="0" w:color="auto"/>
              <w:bottom w:val="single" w:sz="4" w:space="0" w:color="auto"/>
              <w:right w:val="single" w:sz="4" w:space="0" w:color="auto"/>
            </w:tcBorders>
            <w:vAlign w:val="center"/>
            <w:hideMark/>
          </w:tcPr>
          <w:p w14:paraId="20D88569" w14:textId="77777777" w:rsidR="006152C8" w:rsidRPr="0057051A" w:rsidRDefault="006152C8" w:rsidP="006F1013">
            <w:pPr>
              <w:rPr>
                <w:rFonts w:ascii="Arial" w:hAnsi="Arial" w:cs="Arial"/>
                <w:b/>
                <w:bCs/>
                <w:color w:val="000000"/>
                <w:sz w:val="16"/>
                <w:szCs w:val="16"/>
              </w:rPr>
            </w:pPr>
          </w:p>
        </w:tc>
        <w:tc>
          <w:tcPr>
            <w:tcW w:w="595" w:type="pct"/>
            <w:vMerge/>
            <w:tcBorders>
              <w:top w:val="nil"/>
              <w:left w:val="single" w:sz="4" w:space="0" w:color="auto"/>
              <w:bottom w:val="single" w:sz="4" w:space="0" w:color="auto"/>
              <w:right w:val="single" w:sz="4" w:space="0" w:color="auto"/>
            </w:tcBorders>
            <w:vAlign w:val="center"/>
            <w:hideMark/>
          </w:tcPr>
          <w:p w14:paraId="2D82C15F" w14:textId="77777777" w:rsidR="006152C8" w:rsidRPr="0057051A" w:rsidRDefault="006152C8" w:rsidP="006F1013">
            <w:pPr>
              <w:rPr>
                <w:rFonts w:ascii="Arial" w:hAnsi="Arial" w:cs="Arial"/>
                <w:b/>
                <w:bCs/>
                <w:color w:val="000000"/>
                <w:sz w:val="16"/>
                <w:szCs w:val="16"/>
              </w:rPr>
            </w:pPr>
          </w:p>
        </w:tc>
        <w:tc>
          <w:tcPr>
            <w:tcW w:w="390" w:type="pct"/>
            <w:vMerge/>
            <w:tcBorders>
              <w:top w:val="nil"/>
              <w:left w:val="single" w:sz="4" w:space="0" w:color="auto"/>
              <w:bottom w:val="single" w:sz="4" w:space="0" w:color="auto"/>
              <w:right w:val="single" w:sz="4" w:space="0" w:color="auto"/>
            </w:tcBorders>
            <w:vAlign w:val="center"/>
            <w:hideMark/>
          </w:tcPr>
          <w:p w14:paraId="0C412425" w14:textId="77777777" w:rsidR="006152C8" w:rsidRPr="0057051A" w:rsidRDefault="006152C8" w:rsidP="006F1013">
            <w:pPr>
              <w:rPr>
                <w:rFonts w:ascii="Arial" w:hAnsi="Arial" w:cs="Arial"/>
                <w:b/>
                <w:b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3A144F9F" w14:textId="77777777" w:rsidR="006152C8" w:rsidRPr="0057051A" w:rsidRDefault="006152C8" w:rsidP="006F1013">
            <w:pPr>
              <w:rPr>
                <w:rFonts w:ascii="Arial" w:hAnsi="Arial" w:cs="Arial"/>
                <w:b/>
                <w:bCs/>
                <w:color w:val="000000"/>
                <w:sz w:val="16"/>
                <w:szCs w:val="16"/>
              </w:rPr>
            </w:pPr>
          </w:p>
        </w:tc>
        <w:tc>
          <w:tcPr>
            <w:tcW w:w="811" w:type="pct"/>
            <w:vMerge/>
            <w:tcBorders>
              <w:top w:val="nil"/>
              <w:left w:val="single" w:sz="4" w:space="0" w:color="auto"/>
              <w:bottom w:val="single" w:sz="4" w:space="0" w:color="auto"/>
              <w:right w:val="single" w:sz="4" w:space="0" w:color="auto"/>
            </w:tcBorders>
            <w:vAlign w:val="center"/>
            <w:hideMark/>
          </w:tcPr>
          <w:p w14:paraId="383F58BC" w14:textId="77777777" w:rsidR="006152C8" w:rsidRPr="0057051A" w:rsidRDefault="006152C8" w:rsidP="006F1013">
            <w:pPr>
              <w:rPr>
                <w:rFonts w:ascii="Arial" w:hAnsi="Arial" w:cs="Arial"/>
                <w:b/>
                <w:bCs/>
                <w:color w:val="000000"/>
                <w:sz w:val="16"/>
                <w:szCs w:val="16"/>
              </w:rPr>
            </w:pPr>
          </w:p>
        </w:tc>
      </w:tr>
      <w:tr w:rsidR="006152C8" w:rsidRPr="0057051A" w14:paraId="438D88CE" w14:textId="77777777" w:rsidTr="006F1013">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23EDA945"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0</w:t>
            </w:r>
            <w:r w:rsidRPr="0057051A">
              <w:rPr>
                <w:rFonts w:ascii="Arial" w:hAnsi="Arial" w:cs="Arial"/>
                <w:color w:val="000000"/>
                <w:sz w:val="16"/>
                <w:szCs w:val="16"/>
              </w:rPr>
              <w:t>1</w:t>
            </w:r>
          </w:p>
        </w:tc>
        <w:tc>
          <w:tcPr>
            <w:tcW w:w="2099" w:type="pct"/>
            <w:tcBorders>
              <w:top w:val="nil"/>
              <w:left w:val="nil"/>
              <w:bottom w:val="single" w:sz="4" w:space="0" w:color="auto"/>
              <w:right w:val="single" w:sz="4" w:space="0" w:color="auto"/>
            </w:tcBorders>
            <w:shd w:val="clear" w:color="auto" w:fill="auto"/>
            <w:vAlign w:val="center"/>
          </w:tcPr>
          <w:p w14:paraId="6F838951"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Medalha confeccionada/fundida:</w:t>
            </w:r>
            <w:r w:rsidRPr="002A3F74">
              <w:rPr>
                <w:rFonts w:ascii="Arial" w:hAnsi="Arial" w:cs="Arial"/>
                <w:color w:val="000000" w:themeColor="text1"/>
                <w:sz w:val="16"/>
                <w:szCs w:val="16"/>
                <w:shd w:val="clear" w:color="auto" w:fill="FFFFFF"/>
              </w:rPr>
              <w:t xml:space="preserve"> em liga zamac (composta por Zinco, Alumínio, Magnésio e Cobre), de diversos formatos (irregular </w:t>
            </w:r>
            <w:r w:rsidRPr="00233D89">
              <w:rPr>
                <w:rFonts w:ascii="Arial" w:hAnsi="Arial" w:cs="Arial"/>
                <w:color w:val="000000" w:themeColor="text1"/>
                <w:sz w:val="16"/>
                <w:szCs w:val="16"/>
                <w:shd w:val="clear" w:color="auto" w:fill="FFFFFF"/>
              </w:rPr>
              <w:t xml:space="preserve">ou circular), medindo </w:t>
            </w:r>
            <w:r w:rsidRPr="00233D89">
              <w:rPr>
                <w:rFonts w:ascii="Arial" w:hAnsi="Arial" w:cs="Arial"/>
                <w:b/>
                <w:bCs/>
                <w:color w:val="000000" w:themeColor="text1"/>
                <w:sz w:val="16"/>
                <w:szCs w:val="16"/>
                <w:shd w:val="clear" w:color="auto" w:fill="FFFFFF"/>
              </w:rPr>
              <w:t>50 mm</w:t>
            </w:r>
            <w:r w:rsidRPr="00233D89">
              <w:rPr>
                <w:rFonts w:ascii="Arial" w:hAnsi="Arial" w:cs="Arial"/>
                <w:color w:val="000000" w:themeColor="text1"/>
                <w:sz w:val="16"/>
                <w:szCs w:val="16"/>
                <w:shd w:val="clear" w:color="auto" w:fill="FFFFFF"/>
              </w:rPr>
              <w:t xml:space="preserve"> de diâmetro total, sendo que deverá ser preenchida em todo sua superfície, não podendo haver espaços vazios ou sulcos que diminuam sua densidade. Espessura</w:t>
            </w:r>
            <w:r w:rsidRPr="002A3F74">
              <w:rPr>
                <w:rFonts w:ascii="Arial" w:hAnsi="Arial" w:cs="Arial"/>
                <w:color w:val="000000" w:themeColor="text1"/>
                <w:sz w:val="16"/>
                <w:szCs w:val="16"/>
                <w:shd w:val="clear" w:color="auto" w:fill="FFFFFF"/>
              </w:rPr>
              <w:t xml:space="preserve"> parâmetro da medalha será de 0,3 a 0,5cm. </w:t>
            </w:r>
          </w:p>
          <w:p w14:paraId="2437CCAF" w14:textId="77777777" w:rsidR="006152C8" w:rsidRPr="002A3F74" w:rsidRDefault="006152C8" w:rsidP="006F1013">
            <w:pPr>
              <w:jc w:val="both"/>
              <w:rPr>
                <w:rFonts w:ascii="Arial" w:hAnsi="Arial" w:cs="Arial"/>
                <w:b/>
                <w:bCs/>
                <w:color w:val="000000" w:themeColor="text1"/>
                <w:sz w:val="16"/>
                <w:szCs w:val="16"/>
                <w:shd w:val="clear" w:color="auto" w:fill="FFFFFF"/>
              </w:rPr>
            </w:pPr>
          </w:p>
          <w:p w14:paraId="0BB40A8D" w14:textId="00CD9746"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Podem ser </w:t>
            </w:r>
            <w:r w:rsidR="009258C0" w:rsidRPr="002A3F74">
              <w:rPr>
                <w:rFonts w:ascii="Arial" w:hAnsi="Arial" w:cs="Arial"/>
                <w:color w:val="000000" w:themeColor="text1"/>
                <w:sz w:val="16"/>
                <w:szCs w:val="16"/>
                <w:shd w:val="clear" w:color="auto" w:fill="FFFFFF"/>
              </w:rPr>
              <w:t>banhadas</w:t>
            </w:r>
            <w:r w:rsidRPr="002A3F74">
              <w:rPr>
                <w:rFonts w:ascii="Arial" w:hAnsi="Arial" w:cs="Arial"/>
                <w:color w:val="000000" w:themeColor="text1"/>
                <w:sz w:val="16"/>
                <w:szCs w:val="16"/>
                <w:shd w:val="clear" w:color="auto" w:fill="FFFFFF"/>
              </w:rPr>
              <w:t xml:space="preserve"> nas cores: ouro, prata e bronze, fundida em baixo e alto relevo, com gravação de letras e logo na frente e/ou no verso.</w:t>
            </w:r>
          </w:p>
          <w:p w14:paraId="150586D0" w14:textId="77777777" w:rsidR="006152C8" w:rsidRPr="002A3F74" w:rsidRDefault="006152C8" w:rsidP="006F1013">
            <w:pPr>
              <w:jc w:val="both"/>
              <w:rPr>
                <w:rFonts w:ascii="Arial" w:hAnsi="Arial" w:cs="Arial"/>
                <w:color w:val="000000" w:themeColor="text1"/>
                <w:sz w:val="16"/>
                <w:szCs w:val="16"/>
                <w:shd w:val="clear" w:color="auto" w:fill="FFFFFF"/>
              </w:rPr>
            </w:pPr>
          </w:p>
          <w:p w14:paraId="101186E6"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0B70D4EA" w14:textId="77777777" w:rsidR="006152C8" w:rsidRPr="002A3F74" w:rsidRDefault="006152C8" w:rsidP="006F1013">
            <w:pPr>
              <w:jc w:val="both"/>
              <w:rPr>
                <w:rFonts w:ascii="Arial" w:hAnsi="Arial" w:cs="Arial"/>
                <w:color w:val="000000" w:themeColor="text1"/>
                <w:sz w:val="16"/>
                <w:szCs w:val="16"/>
                <w:shd w:val="clear" w:color="auto" w:fill="FFFFFF"/>
              </w:rPr>
            </w:pPr>
          </w:p>
          <w:p w14:paraId="02A4C0B2" w14:textId="77777777" w:rsidR="006152C8" w:rsidRPr="00233D89" w:rsidRDefault="006152C8" w:rsidP="006F1013">
            <w:pPr>
              <w:jc w:val="both"/>
              <w:rPr>
                <w:rFonts w:ascii="Arial" w:hAnsi="Arial" w:cs="Arial"/>
                <w:color w:val="000000" w:themeColor="text1"/>
                <w:sz w:val="16"/>
                <w:szCs w:val="16"/>
                <w:u w:val="single"/>
                <w:shd w:val="clear" w:color="auto" w:fill="FFFFFF"/>
              </w:rPr>
            </w:pPr>
            <w:r w:rsidRPr="002A3F74">
              <w:rPr>
                <w:rFonts w:ascii="Arial" w:hAnsi="Arial" w:cs="Arial"/>
                <w:b/>
                <w:bCs/>
                <w:color w:val="000000" w:themeColor="text1"/>
                <w:sz w:val="16"/>
                <w:szCs w:val="16"/>
                <w:shd w:val="clear" w:color="auto" w:fill="FFFFFF"/>
              </w:rPr>
              <w:t>Fita:</w:t>
            </w:r>
            <w:r w:rsidRPr="002A3F74">
              <w:rPr>
                <w:rFonts w:ascii="Arial" w:hAnsi="Arial" w:cs="Arial"/>
                <w:color w:val="000000" w:themeColor="text1"/>
                <w:sz w:val="16"/>
                <w:szCs w:val="16"/>
                <w:shd w:val="clear" w:color="auto" w:fill="FFFFFF"/>
              </w:rPr>
              <w:t xml:space="preserve"> Fita </w:t>
            </w:r>
            <w:r w:rsidRPr="00233D89">
              <w:rPr>
                <w:rFonts w:ascii="Arial" w:hAnsi="Arial" w:cs="Arial"/>
                <w:color w:val="000000" w:themeColor="text1"/>
                <w:sz w:val="16"/>
                <w:szCs w:val="16"/>
                <w:shd w:val="clear" w:color="auto" w:fill="FFFFFF"/>
              </w:rPr>
              <w:t xml:space="preserve">acetinada especial dupla face – medindo 82 cm x 2,5 cm sublimada em policromia frente e verso. </w:t>
            </w:r>
            <w:r w:rsidRPr="00233D89">
              <w:rPr>
                <w:rFonts w:ascii="Arial" w:hAnsi="Arial" w:cs="Arial"/>
                <w:color w:val="000000" w:themeColor="text1"/>
                <w:sz w:val="16"/>
                <w:szCs w:val="16"/>
                <w:u w:val="single"/>
                <w:shd w:val="clear" w:color="auto" w:fill="FFFFFF"/>
              </w:rPr>
              <w:t>Acabamento com “selagem a quente”.</w:t>
            </w:r>
          </w:p>
          <w:p w14:paraId="05811C2C" w14:textId="77777777" w:rsidR="006152C8" w:rsidRPr="0057051A" w:rsidRDefault="006152C8" w:rsidP="006F1013">
            <w:pPr>
              <w:jc w:val="both"/>
              <w:rPr>
                <w:rFonts w:ascii="Arial" w:hAnsi="Arial" w:cs="Arial"/>
                <w:color w:val="000000"/>
                <w:sz w:val="16"/>
                <w:szCs w:val="16"/>
              </w:rPr>
            </w:pPr>
          </w:p>
        </w:tc>
        <w:tc>
          <w:tcPr>
            <w:tcW w:w="595" w:type="pct"/>
            <w:tcBorders>
              <w:top w:val="nil"/>
              <w:left w:val="nil"/>
              <w:bottom w:val="single" w:sz="4" w:space="0" w:color="auto"/>
              <w:right w:val="single" w:sz="4" w:space="0" w:color="auto"/>
            </w:tcBorders>
            <w:shd w:val="clear" w:color="auto" w:fill="auto"/>
            <w:vAlign w:val="center"/>
          </w:tcPr>
          <w:p w14:paraId="45227D9B" w14:textId="77777777" w:rsidR="006152C8" w:rsidRPr="0057051A" w:rsidRDefault="006152C8" w:rsidP="006F1013">
            <w:pPr>
              <w:jc w:val="center"/>
              <w:rPr>
                <w:rFonts w:ascii="Arial" w:hAnsi="Arial" w:cs="Arial"/>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14:paraId="573987ED"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15.000</w:t>
            </w:r>
          </w:p>
        </w:tc>
        <w:tc>
          <w:tcPr>
            <w:tcW w:w="510" w:type="pct"/>
            <w:tcBorders>
              <w:top w:val="nil"/>
              <w:left w:val="nil"/>
              <w:bottom w:val="single" w:sz="4" w:space="0" w:color="auto"/>
              <w:right w:val="single" w:sz="4" w:space="0" w:color="auto"/>
            </w:tcBorders>
            <w:shd w:val="clear" w:color="auto" w:fill="auto"/>
            <w:vAlign w:val="center"/>
            <w:hideMark/>
          </w:tcPr>
          <w:p w14:paraId="55207DD7" w14:textId="77777777" w:rsidR="006152C8" w:rsidRPr="0057051A" w:rsidRDefault="006152C8" w:rsidP="006F1013">
            <w:pPr>
              <w:jc w:val="center"/>
              <w:rPr>
                <w:rFonts w:ascii="Arial" w:hAnsi="Arial" w:cs="Arial"/>
                <w:color w:val="000000"/>
                <w:sz w:val="16"/>
                <w:szCs w:val="16"/>
              </w:rPr>
            </w:pPr>
            <w:r w:rsidRPr="0057051A">
              <w:rPr>
                <w:rFonts w:ascii="Arial" w:hAnsi="Arial" w:cs="Arial"/>
                <w:color w:val="000000"/>
                <w:sz w:val="16"/>
                <w:szCs w:val="16"/>
              </w:rPr>
              <w:t> </w:t>
            </w:r>
            <w:r>
              <w:rPr>
                <w:rFonts w:ascii="Arial" w:hAnsi="Arial" w:cs="Arial"/>
                <w:color w:val="000000"/>
                <w:sz w:val="16"/>
                <w:szCs w:val="16"/>
              </w:rPr>
              <w:t>R$</w:t>
            </w:r>
          </w:p>
        </w:tc>
        <w:tc>
          <w:tcPr>
            <w:tcW w:w="811" w:type="pct"/>
            <w:tcBorders>
              <w:top w:val="nil"/>
              <w:left w:val="nil"/>
              <w:bottom w:val="single" w:sz="4" w:space="0" w:color="auto"/>
              <w:right w:val="single" w:sz="4" w:space="0" w:color="auto"/>
            </w:tcBorders>
            <w:shd w:val="clear" w:color="auto" w:fill="auto"/>
            <w:vAlign w:val="center"/>
            <w:hideMark/>
          </w:tcPr>
          <w:p w14:paraId="5A888CC7" w14:textId="77777777" w:rsidR="006152C8" w:rsidRPr="0057051A" w:rsidRDefault="006152C8" w:rsidP="006F1013">
            <w:pPr>
              <w:jc w:val="center"/>
              <w:rPr>
                <w:rFonts w:ascii="Arial" w:hAnsi="Arial" w:cs="Arial"/>
                <w:color w:val="000000"/>
                <w:sz w:val="16"/>
                <w:szCs w:val="16"/>
              </w:rPr>
            </w:pPr>
            <w:r w:rsidRPr="0057051A">
              <w:rPr>
                <w:rFonts w:ascii="Arial" w:hAnsi="Arial" w:cs="Arial"/>
                <w:color w:val="000000"/>
                <w:sz w:val="16"/>
                <w:szCs w:val="16"/>
              </w:rPr>
              <w:t> </w:t>
            </w:r>
            <w:r>
              <w:rPr>
                <w:rFonts w:ascii="Arial" w:hAnsi="Arial" w:cs="Arial"/>
                <w:color w:val="000000"/>
                <w:sz w:val="16"/>
                <w:szCs w:val="16"/>
              </w:rPr>
              <w:t>R$</w:t>
            </w:r>
          </w:p>
        </w:tc>
      </w:tr>
      <w:tr w:rsidR="006152C8" w:rsidRPr="0057051A" w14:paraId="498A0CBE" w14:textId="77777777" w:rsidTr="006F1013">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27C630DC"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0</w:t>
            </w:r>
            <w:r w:rsidRPr="0057051A">
              <w:rPr>
                <w:rFonts w:ascii="Arial" w:hAnsi="Arial" w:cs="Arial"/>
                <w:color w:val="000000"/>
                <w:sz w:val="16"/>
                <w:szCs w:val="16"/>
              </w:rPr>
              <w:t>2</w:t>
            </w:r>
          </w:p>
        </w:tc>
        <w:tc>
          <w:tcPr>
            <w:tcW w:w="2099" w:type="pct"/>
            <w:tcBorders>
              <w:top w:val="nil"/>
              <w:left w:val="nil"/>
              <w:bottom w:val="single" w:sz="4" w:space="0" w:color="auto"/>
              <w:right w:val="single" w:sz="4" w:space="0" w:color="auto"/>
            </w:tcBorders>
            <w:shd w:val="clear" w:color="auto" w:fill="auto"/>
            <w:vAlign w:val="center"/>
          </w:tcPr>
          <w:p w14:paraId="794D4295" w14:textId="77777777" w:rsidR="006152C8" w:rsidRPr="00233D89" w:rsidRDefault="006152C8" w:rsidP="006F1013">
            <w:pPr>
              <w:jc w:val="both"/>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Medalha confeccionada/fundida:</w:t>
            </w:r>
            <w:r w:rsidRPr="002A3F74">
              <w:rPr>
                <w:rFonts w:ascii="Arial" w:hAnsi="Arial" w:cs="Arial"/>
                <w:color w:val="000000" w:themeColor="text1"/>
                <w:sz w:val="16"/>
                <w:szCs w:val="16"/>
                <w:shd w:val="clear" w:color="auto" w:fill="FFFFFF"/>
              </w:rPr>
              <w:t xml:space="preserve"> em liga zamac (composta por Zinco, Alumínio, Magnésio e Cobre), de diversos formatos (irregular ou circular), medindo </w:t>
            </w:r>
            <w:r w:rsidRPr="002A3F74">
              <w:rPr>
                <w:rFonts w:ascii="Arial" w:hAnsi="Arial" w:cs="Arial"/>
                <w:b/>
                <w:color w:val="000000" w:themeColor="text1"/>
                <w:sz w:val="16"/>
                <w:szCs w:val="16"/>
                <w:shd w:val="clear" w:color="auto" w:fill="FFFFFF"/>
              </w:rPr>
              <w:t>60 mm</w:t>
            </w:r>
            <w:r w:rsidRPr="002A3F74">
              <w:rPr>
                <w:rFonts w:ascii="Arial" w:hAnsi="Arial" w:cs="Arial"/>
                <w:color w:val="000000" w:themeColor="text1"/>
                <w:sz w:val="16"/>
                <w:szCs w:val="16"/>
                <w:shd w:val="clear" w:color="auto" w:fill="FFFFFF"/>
              </w:rPr>
              <w:t xml:space="preserve"> de </w:t>
            </w:r>
            <w:r w:rsidRPr="00233D89">
              <w:rPr>
                <w:rFonts w:ascii="Arial" w:hAnsi="Arial" w:cs="Arial"/>
                <w:color w:val="000000" w:themeColor="text1"/>
                <w:sz w:val="16"/>
                <w:szCs w:val="16"/>
                <w:shd w:val="clear" w:color="auto" w:fill="FFFFFF"/>
              </w:rPr>
              <w:t xml:space="preserve">diâmetro total, sendo que deverá ser preenchida em todo sua superfície, não podendo haver espaços vazios ou sulcos que diminuam sua densidade. Espessura parâmetro da medalha será de 0,3 a 0,5cm. </w:t>
            </w:r>
          </w:p>
          <w:p w14:paraId="24004617" w14:textId="77777777" w:rsidR="006152C8" w:rsidRPr="00233D89" w:rsidRDefault="006152C8" w:rsidP="006F1013">
            <w:pPr>
              <w:jc w:val="both"/>
              <w:rPr>
                <w:rFonts w:ascii="Arial" w:hAnsi="Arial" w:cs="Arial"/>
                <w:color w:val="000000" w:themeColor="text1"/>
                <w:sz w:val="16"/>
                <w:szCs w:val="16"/>
                <w:shd w:val="clear" w:color="auto" w:fill="FFFFFF"/>
              </w:rPr>
            </w:pPr>
          </w:p>
          <w:p w14:paraId="398DB2DA" w14:textId="4EBCC658"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Podem ser </w:t>
            </w:r>
            <w:r w:rsidR="009258C0" w:rsidRPr="002A3F74">
              <w:rPr>
                <w:rFonts w:ascii="Arial" w:hAnsi="Arial" w:cs="Arial"/>
                <w:color w:val="000000" w:themeColor="text1"/>
                <w:sz w:val="16"/>
                <w:szCs w:val="16"/>
                <w:shd w:val="clear" w:color="auto" w:fill="FFFFFF"/>
              </w:rPr>
              <w:t>banhadas</w:t>
            </w:r>
            <w:r w:rsidRPr="002A3F74">
              <w:rPr>
                <w:rFonts w:ascii="Arial" w:hAnsi="Arial" w:cs="Arial"/>
                <w:color w:val="000000" w:themeColor="text1"/>
                <w:sz w:val="16"/>
                <w:szCs w:val="16"/>
                <w:shd w:val="clear" w:color="auto" w:fill="FFFFFF"/>
              </w:rPr>
              <w:t xml:space="preserve"> nas cores: ouro, prata e bronze, fundida em baixo e alto relevo, com gravação de letras e logo na frente e/ou no verso.</w:t>
            </w:r>
          </w:p>
          <w:p w14:paraId="0C132E83" w14:textId="77777777" w:rsidR="006152C8" w:rsidRPr="002A3F74" w:rsidRDefault="006152C8" w:rsidP="006F1013">
            <w:pPr>
              <w:jc w:val="both"/>
              <w:rPr>
                <w:rFonts w:ascii="Arial" w:hAnsi="Arial" w:cs="Arial"/>
                <w:color w:val="000000" w:themeColor="text1"/>
                <w:sz w:val="16"/>
                <w:szCs w:val="16"/>
                <w:shd w:val="clear" w:color="auto" w:fill="FFFFFF"/>
              </w:rPr>
            </w:pPr>
          </w:p>
          <w:p w14:paraId="56EC1ED8"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3B683AB5" w14:textId="77777777" w:rsidR="006152C8" w:rsidRPr="002A3F74" w:rsidRDefault="006152C8" w:rsidP="006F1013">
            <w:pPr>
              <w:jc w:val="both"/>
              <w:rPr>
                <w:rFonts w:ascii="Arial" w:hAnsi="Arial" w:cs="Arial"/>
                <w:color w:val="000000" w:themeColor="text1"/>
                <w:sz w:val="16"/>
                <w:szCs w:val="16"/>
                <w:shd w:val="clear" w:color="auto" w:fill="FFFFFF"/>
              </w:rPr>
            </w:pPr>
          </w:p>
          <w:p w14:paraId="28A0FD5C" w14:textId="77777777" w:rsidR="006152C8" w:rsidRDefault="006152C8" w:rsidP="006F1013">
            <w:pPr>
              <w:tabs>
                <w:tab w:val="left" w:pos="5328"/>
              </w:tabs>
              <w:ind w:right="175" w:hanging="14"/>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Fita:</w:t>
            </w:r>
            <w:r w:rsidRPr="002A3F74">
              <w:rPr>
                <w:rFonts w:ascii="Arial" w:hAnsi="Arial" w:cs="Arial"/>
                <w:color w:val="000000" w:themeColor="text1"/>
                <w:sz w:val="16"/>
                <w:szCs w:val="16"/>
                <w:shd w:val="clear" w:color="auto" w:fill="FFFFFF"/>
              </w:rPr>
              <w:t xml:space="preserve"> Fita </w:t>
            </w:r>
            <w:r w:rsidRPr="00233D89">
              <w:rPr>
                <w:rFonts w:ascii="Arial" w:hAnsi="Arial" w:cs="Arial"/>
                <w:color w:val="000000" w:themeColor="text1"/>
                <w:sz w:val="16"/>
                <w:szCs w:val="16"/>
                <w:shd w:val="clear" w:color="auto" w:fill="FFFFFF"/>
              </w:rPr>
              <w:t>acetinada especial dupla face – medindo 82 cm x 2,5 cm sublimada em policromia frente e verso. Acabamento com “selagem a quente”.</w:t>
            </w:r>
          </w:p>
          <w:p w14:paraId="43247076" w14:textId="77777777" w:rsidR="006152C8" w:rsidRPr="0057051A" w:rsidRDefault="006152C8" w:rsidP="006F1013">
            <w:pPr>
              <w:jc w:val="both"/>
              <w:rPr>
                <w:rFonts w:ascii="Arial" w:hAnsi="Arial" w:cs="Arial"/>
                <w:color w:val="000000"/>
                <w:sz w:val="16"/>
                <w:szCs w:val="16"/>
              </w:rPr>
            </w:pPr>
          </w:p>
        </w:tc>
        <w:tc>
          <w:tcPr>
            <w:tcW w:w="595" w:type="pct"/>
            <w:tcBorders>
              <w:top w:val="nil"/>
              <w:left w:val="nil"/>
              <w:bottom w:val="single" w:sz="4" w:space="0" w:color="auto"/>
              <w:right w:val="single" w:sz="4" w:space="0" w:color="auto"/>
            </w:tcBorders>
            <w:shd w:val="clear" w:color="auto" w:fill="auto"/>
            <w:vAlign w:val="center"/>
          </w:tcPr>
          <w:p w14:paraId="67FB47FD" w14:textId="77777777" w:rsidR="006152C8" w:rsidRPr="0057051A" w:rsidRDefault="006152C8" w:rsidP="006F1013">
            <w:pPr>
              <w:jc w:val="center"/>
              <w:rPr>
                <w:rFonts w:ascii="Arial" w:hAnsi="Arial" w:cs="Arial"/>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14:paraId="2E05AF0B"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10.000</w:t>
            </w:r>
          </w:p>
        </w:tc>
        <w:tc>
          <w:tcPr>
            <w:tcW w:w="510" w:type="pct"/>
            <w:tcBorders>
              <w:top w:val="nil"/>
              <w:left w:val="nil"/>
              <w:bottom w:val="single" w:sz="4" w:space="0" w:color="auto"/>
              <w:right w:val="single" w:sz="4" w:space="0" w:color="auto"/>
            </w:tcBorders>
            <w:shd w:val="clear" w:color="auto" w:fill="auto"/>
            <w:vAlign w:val="center"/>
            <w:hideMark/>
          </w:tcPr>
          <w:p w14:paraId="2B1915AF" w14:textId="77777777" w:rsidR="006152C8" w:rsidRPr="0057051A" w:rsidRDefault="006152C8" w:rsidP="006F1013">
            <w:pPr>
              <w:jc w:val="center"/>
              <w:rPr>
                <w:rFonts w:ascii="Arial" w:hAnsi="Arial" w:cs="Arial"/>
                <w:color w:val="000000"/>
                <w:sz w:val="16"/>
                <w:szCs w:val="16"/>
              </w:rPr>
            </w:pPr>
            <w:r w:rsidRPr="0057051A">
              <w:rPr>
                <w:rFonts w:ascii="Arial" w:hAnsi="Arial" w:cs="Arial"/>
                <w:color w:val="000000"/>
                <w:sz w:val="16"/>
                <w:szCs w:val="16"/>
              </w:rPr>
              <w:t> </w:t>
            </w:r>
            <w:r>
              <w:rPr>
                <w:rFonts w:ascii="Arial" w:hAnsi="Arial" w:cs="Arial"/>
                <w:color w:val="000000"/>
                <w:sz w:val="16"/>
                <w:szCs w:val="16"/>
              </w:rPr>
              <w:t>R$</w:t>
            </w:r>
          </w:p>
        </w:tc>
        <w:tc>
          <w:tcPr>
            <w:tcW w:w="811" w:type="pct"/>
            <w:tcBorders>
              <w:top w:val="nil"/>
              <w:left w:val="nil"/>
              <w:bottom w:val="single" w:sz="4" w:space="0" w:color="auto"/>
              <w:right w:val="single" w:sz="4" w:space="0" w:color="auto"/>
            </w:tcBorders>
            <w:shd w:val="clear" w:color="auto" w:fill="auto"/>
            <w:vAlign w:val="center"/>
            <w:hideMark/>
          </w:tcPr>
          <w:p w14:paraId="7C61A87F"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R$</w:t>
            </w:r>
            <w:r w:rsidRPr="0057051A">
              <w:rPr>
                <w:rFonts w:ascii="Arial" w:hAnsi="Arial" w:cs="Arial"/>
                <w:color w:val="000000"/>
                <w:sz w:val="16"/>
                <w:szCs w:val="16"/>
              </w:rPr>
              <w:t> </w:t>
            </w:r>
          </w:p>
        </w:tc>
      </w:tr>
      <w:tr w:rsidR="006152C8" w:rsidRPr="0057051A" w14:paraId="05DDD2BF" w14:textId="77777777" w:rsidTr="006F1013">
        <w:trPr>
          <w:trHeight w:val="20"/>
        </w:trPr>
        <w:tc>
          <w:tcPr>
            <w:tcW w:w="509" w:type="pct"/>
            <w:tcBorders>
              <w:top w:val="nil"/>
              <w:left w:val="single" w:sz="4" w:space="0" w:color="auto"/>
              <w:bottom w:val="single" w:sz="4" w:space="0" w:color="auto"/>
              <w:right w:val="single" w:sz="4" w:space="0" w:color="auto"/>
            </w:tcBorders>
            <w:shd w:val="clear" w:color="auto" w:fill="auto"/>
            <w:vAlign w:val="center"/>
          </w:tcPr>
          <w:p w14:paraId="5017B18F"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03</w:t>
            </w:r>
          </w:p>
        </w:tc>
        <w:tc>
          <w:tcPr>
            <w:tcW w:w="2099" w:type="pct"/>
            <w:tcBorders>
              <w:top w:val="nil"/>
              <w:left w:val="nil"/>
              <w:bottom w:val="single" w:sz="4" w:space="0" w:color="auto"/>
              <w:right w:val="single" w:sz="4" w:space="0" w:color="auto"/>
            </w:tcBorders>
            <w:shd w:val="clear" w:color="auto" w:fill="auto"/>
            <w:vAlign w:val="center"/>
          </w:tcPr>
          <w:p w14:paraId="3803A14D"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Medalha confeccionada/fundida:</w:t>
            </w:r>
            <w:r w:rsidRPr="002A3F74">
              <w:rPr>
                <w:rFonts w:ascii="Arial" w:hAnsi="Arial" w:cs="Arial"/>
                <w:color w:val="000000" w:themeColor="text1"/>
                <w:sz w:val="16"/>
                <w:szCs w:val="16"/>
                <w:shd w:val="clear" w:color="auto" w:fill="FFFFFF"/>
              </w:rPr>
              <w:t xml:space="preserve"> em liga zamac (composta por Zinco, Alumínio, Magnésio e Cobre), de diversos formatos (irregular ou circular), medindo </w:t>
            </w:r>
            <w:r w:rsidRPr="00233D89">
              <w:rPr>
                <w:rFonts w:ascii="Arial" w:hAnsi="Arial" w:cs="Arial"/>
                <w:b/>
                <w:bCs/>
                <w:color w:val="000000" w:themeColor="text1"/>
                <w:sz w:val="16"/>
                <w:szCs w:val="16"/>
                <w:shd w:val="clear" w:color="auto" w:fill="FFFFFF"/>
              </w:rPr>
              <w:t>70</w:t>
            </w:r>
            <w:r w:rsidRPr="002A3F74">
              <w:rPr>
                <w:rFonts w:ascii="Arial" w:hAnsi="Arial" w:cs="Arial"/>
                <w:b/>
                <w:color w:val="000000" w:themeColor="text1"/>
                <w:sz w:val="16"/>
                <w:szCs w:val="16"/>
                <w:shd w:val="clear" w:color="auto" w:fill="FFFFFF"/>
              </w:rPr>
              <w:t xml:space="preserve"> mm</w:t>
            </w:r>
            <w:r w:rsidRPr="002A3F74">
              <w:rPr>
                <w:rFonts w:ascii="Arial" w:hAnsi="Arial" w:cs="Arial"/>
                <w:color w:val="000000" w:themeColor="text1"/>
                <w:sz w:val="16"/>
                <w:szCs w:val="16"/>
                <w:shd w:val="clear" w:color="auto" w:fill="FFFFFF"/>
              </w:rPr>
              <w:t xml:space="preserve"> de </w:t>
            </w:r>
            <w:r w:rsidRPr="00233D89">
              <w:rPr>
                <w:rFonts w:ascii="Arial" w:hAnsi="Arial" w:cs="Arial"/>
                <w:color w:val="000000" w:themeColor="text1"/>
                <w:sz w:val="16"/>
                <w:szCs w:val="16"/>
                <w:shd w:val="clear" w:color="auto" w:fill="FFFFFF"/>
              </w:rPr>
              <w:t>diâmetro total, sendo que deverá ser preenchida em todo sua superfície, não podendo haver espaços vazios ou sulcos que diminuam sua densidade. Espessura parâmetro da medalha ser</w:t>
            </w:r>
            <w:r w:rsidRPr="002A3F74">
              <w:rPr>
                <w:rFonts w:ascii="Arial" w:hAnsi="Arial" w:cs="Arial"/>
                <w:color w:val="000000" w:themeColor="text1"/>
                <w:sz w:val="16"/>
                <w:szCs w:val="16"/>
                <w:shd w:val="clear" w:color="auto" w:fill="FFFFFF"/>
              </w:rPr>
              <w:t xml:space="preserve">á de 0,3 a 0,5cm. </w:t>
            </w:r>
          </w:p>
          <w:p w14:paraId="7E4FE574" w14:textId="77777777" w:rsidR="006152C8" w:rsidRPr="002A3F74" w:rsidRDefault="006152C8" w:rsidP="006F1013">
            <w:pPr>
              <w:jc w:val="both"/>
              <w:rPr>
                <w:rFonts w:ascii="Arial" w:hAnsi="Arial" w:cs="Arial"/>
                <w:b/>
                <w:bCs/>
                <w:color w:val="000000" w:themeColor="text1"/>
                <w:sz w:val="16"/>
                <w:szCs w:val="16"/>
                <w:shd w:val="clear" w:color="auto" w:fill="FFFFFF"/>
              </w:rPr>
            </w:pPr>
          </w:p>
          <w:p w14:paraId="5A229537" w14:textId="7C981440"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Podem ser </w:t>
            </w:r>
            <w:r w:rsidR="009258C0" w:rsidRPr="002A3F74">
              <w:rPr>
                <w:rFonts w:ascii="Arial" w:hAnsi="Arial" w:cs="Arial"/>
                <w:color w:val="000000" w:themeColor="text1"/>
                <w:sz w:val="16"/>
                <w:szCs w:val="16"/>
                <w:shd w:val="clear" w:color="auto" w:fill="FFFFFF"/>
              </w:rPr>
              <w:t>banhadas</w:t>
            </w:r>
            <w:r w:rsidRPr="002A3F74">
              <w:rPr>
                <w:rFonts w:ascii="Arial" w:hAnsi="Arial" w:cs="Arial"/>
                <w:color w:val="000000" w:themeColor="text1"/>
                <w:sz w:val="16"/>
                <w:szCs w:val="16"/>
                <w:shd w:val="clear" w:color="auto" w:fill="FFFFFF"/>
              </w:rPr>
              <w:t xml:space="preserve"> nas cores: ouro, prata e bronze, fundida em baixo e alto relevo, com gravação de letras e logo na frente e/ou no verso.</w:t>
            </w:r>
          </w:p>
          <w:p w14:paraId="7BC34567" w14:textId="77777777" w:rsidR="006152C8" w:rsidRPr="002A3F74" w:rsidRDefault="006152C8" w:rsidP="006F1013">
            <w:pPr>
              <w:jc w:val="both"/>
              <w:rPr>
                <w:rFonts w:ascii="Arial" w:hAnsi="Arial" w:cs="Arial"/>
                <w:color w:val="000000" w:themeColor="text1"/>
                <w:sz w:val="16"/>
                <w:szCs w:val="16"/>
                <w:shd w:val="clear" w:color="auto" w:fill="FFFFFF"/>
              </w:rPr>
            </w:pPr>
          </w:p>
          <w:p w14:paraId="0D4A8C3D"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7FF2B189" w14:textId="77777777" w:rsidR="006152C8" w:rsidRPr="002A3F74" w:rsidRDefault="006152C8" w:rsidP="006F1013">
            <w:pPr>
              <w:jc w:val="both"/>
              <w:rPr>
                <w:rFonts w:ascii="Arial" w:hAnsi="Arial" w:cs="Arial"/>
                <w:color w:val="000000" w:themeColor="text1"/>
                <w:sz w:val="16"/>
                <w:szCs w:val="16"/>
                <w:shd w:val="clear" w:color="auto" w:fill="FFFFFF"/>
              </w:rPr>
            </w:pPr>
          </w:p>
          <w:p w14:paraId="1C91C983" w14:textId="77777777" w:rsidR="006152C8" w:rsidRPr="002A3F74" w:rsidRDefault="006152C8" w:rsidP="006F1013">
            <w:pPr>
              <w:rPr>
                <w:rFonts w:ascii="Arial" w:hAnsi="Arial" w:cs="Arial"/>
                <w:b/>
                <w:bCs/>
                <w:color w:val="000000" w:themeColor="text1"/>
                <w:sz w:val="16"/>
                <w:szCs w:val="16"/>
                <w:u w:val="single"/>
                <w:shd w:val="clear" w:color="auto" w:fill="FFFFFF"/>
              </w:rPr>
            </w:pPr>
            <w:r w:rsidRPr="002A3F74">
              <w:rPr>
                <w:rFonts w:ascii="Arial" w:hAnsi="Arial" w:cs="Arial"/>
                <w:b/>
                <w:bCs/>
                <w:color w:val="000000" w:themeColor="text1"/>
                <w:sz w:val="16"/>
                <w:szCs w:val="16"/>
                <w:shd w:val="clear" w:color="auto" w:fill="FFFFFF"/>
              </w:rPr>
              <w:t>Fita:</w:t>
            </w:r>
            <w:r w:rsidRPr="002A3F74">
              <w:rPr>
                <w:rFonts w:ascii="Arial" w:hAnsi="Arial" w:cs="Arial"/>
                <w:color w:val="000000" w:themeColor="text1"/>
                <w:sz w:val="16"/>
                <w:szCs w:val="16"/>
                <w:shd w:val="clear" w:color="auto" w:fill="FFFFFF"/>
              </w:rPr>
              <w:t xml:space="preserve"> Fita acetinada especial dupla face – medindo 82 cm x 2,5 cm sublimada em policromia frente e verso. </w:t>
            </w:r>
            <w:r w:rsidRPr="00233D89">
              <w:rPr>
                <w:rFonts w:ascii="Arial" w:hAnsi="Arial" w:cs="Arial"/>
                <w:color w:val="000000" w:themeColor="text1"/>
                <w:sz w:val="16"/>
                <w:szCs w:val="16"/>
                <w:shd w:val="clear" w:color="auto" w:fill="FFFFFF"/>
              </w:rPr>
              <w:t>Acabamento com “selagem a quente”.</w:t>
            </w:r>
          </w:p>
          <w:p w14:paraId="1FEC5A11" w14:textId="77777777" w:rsidR="006152C8" w:rsidRPr="0057051A" w:rsidRDefault="006152C8" w:rsidP="006F1013">
            <w:pPr>
              <w:jc w:val="both"/>
              <w:rPr>
                <w:rFonts w:ascii="Arial" w:hAnsi="Arial" w:cs="Arial"/>
                <w:color w:val="000000"/>
                <w:sz w:val="16"/>
                <w:szCs w:val="16"/>
              </w:rPr>
            </w:pPr>
          </w:p>
        </w:tc>
        <w:tc>
          <w:tcPr>
            <w:tcW w:w="595" w:type="pct"/>
            <w:tcBorders>
              <w:top w:val="nil"/>
              <w:left w:val="nil"/>
              <w:bottom w:val="single" w:sz="4" w:space="0" w:color="auto"/>
              <w:right w:val="single" w:sz="4" w:space="0" w:color="auto"/>
            </w:tcBorders>
            <w:shd w:val="clear" w:color="auto" w:fill="auto"/>
            <w:vAlign w:val="center"/>
          </w:tcPr>
          <w:p w14:paraId="49480FD9" w14:textId="77777777" w:rsidR="006152C8" w:rsidRPr="0057051A" w:rsidRDefault="006152C8" w:rsidP="006F1013">
            <w:pPr>
              <w:jc w:val="center"/>
              <w:rPr>
                <w:rFonts w:ascii="Arial" w:hAnsi="Arial" w:cs="Arial"/>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14:paraId="6C94D138"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17.000</w:t>
            </w:r>
          </w:p>
        </w:tc>
        <w:tc>
          <w:tcPr>
            <w:tcW w:w="510" w:type="pct"/>
            <w:tcBorders>
              <w:top w:val="nil"/>
              <w:left w:val="nil"/>
              <w:bottom w:val="single" w:sz="4" w:space="0" w:color="auto"/>
              <w:right w:val="single" w:sz="4" w:space="0" w:color="auto"/>
            </w:tcBorders>
            <w:shd w:val="clear" w:color="auto" w:fill="auto"/>
            <w:vAlign w:val="center"/>
          </w:tcPr>
          <w:p w14:paraId="242B45EF"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R$</w:t>
            </w:r>
          </w:p>
        </w:tc>
        <w:tc>
          <w:tcPr>
            <w:tcW w:w="811" w:type="pct"/>
            <w:tcBorders>
              <w:top w:val="nil"/>
              <w:left w:val="nil"/>
              <w:bottom w:val="single" w:sz="4" w:space="0" w:color="auto"/>
              <w:right w:val="single" w:sz="4" w:space="0" w:color="auto"/>
            </w:tcBorders>
            <w:shd w:val="clear" w:color="auto" w:fill="auto"/>
            <w:vAlign w:val="center"/>
          </w:tcPr>
          <w:p w14:paraId="2B26AD94"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R$</w:t>
            </w:r>
          </w:p>
        </w:tc>
      </w:tr>
      <w:tr w:rsidR="006152C8" w:rsidRPr="0057051A" w14:paraId="16BD7E26" w14:textId="77777777" w:rsidTr="006F1013">
        <w:trPr>
          <w:trHeight w:val="20"/>
        </w:trPr>
        <w:tc>
          <w:tcPr>
            <w:tcW w:w="509" w:type="pct"/>
            <w:tcBorders>
              <w:top w:val="nil"/>
              <w:left w:val="single" w:sz="4" w:space="0" w:color="auto"/>
              <w:bottom w:val="single" w:sz="4" w:space="0" w:color="auto"/>
              <w:right w:val="single" w:sz="4" w:space="0" w:color="auto"/>
            </w:tcBorders>
            <w:shd w:val="clear" w:color="auto" w:fill="auto"/>
            <w:vAlign w:val="center"/>
          </w:tcPr>
          <w:p w14:paraId="29EAA3E8"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04</w:t>
            </w:r>
          </w:p>
        </w:tc>
        <w:tc>
          <w:tcPr>
            <w:tcW w:w="2099" w:type="pct"/>
            <w:tcBorders>
              <w:top w:val="nil"/>
              <w:left w:val="nil"/>
              <w:bottom w:val="single" w:sz="4" w:space="0" w:color="auto"/>
              <w:right w:val="single" w:sz="4" w:space="0" w:color="auto"/>
            </w:tcBorders>
            <w:shd w:val="clear" w:color="auto" w:fill="auto"/>
            <w:vAlign w:val="center"/>
          </w:tcPr>
          <w:p w14:paraId="299ECFCD"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Medalha confeccionada/fundida:</w:t>
            </w:r>
            <w:r w:rsidRPr="002A3F74">
              <w:rPr>
                <w:rFonts w:ascii="Arial" w:hAnsi="Arial" w:cs="Arial"/>
                <w:color w:val="000000" w:themeColor="text1"/>
                <w:sz w:val="16"/>
                <w:szCs w:val="16"/>
                <w:shd w:val="clear" w:color="auto" w:fill="FFFFFF"/>
              </w:rPr>
              <w:t xml:space="preserve"> em liga zamac (composta por Zinco, Alumínio, Magnésio e Cobre), de diversos formatos (irregular ou circular), medindo </w:t>
            </w:r>
            <w:r w:rsidRPr="002A3F74">
              <w:rPr>
                <w:rFonts w:ascii="Arial" w:hAnsi="Arial" w:cs="Arial"/>
                <w:b/>
                <w:bCs/>
                <w:color w:val="000000" w:themeColor="text1"/>
                <w:sz w:val="16"/>
                <w:szCs w:val="16"/>
                <w:shd w:val="clear" w:color="auto" w:fill="FFFFFF"/>
              </w:rPr>
              <w:t>8</w:t>
            </w:r>
            <w:r w:rsidRPr="002A3F74">
              <w:rPr>
                <w:rFonts w:ascii="Arial" w:hAnsi="Arial" w:cs="Arial"/>
                <w:b/>
                <w:color w:val="000000" w:themeColor="text1"/>
                <w:sz w:val="16"/>
                <w:szCs w:val="16"/>
                <w:shd w:val="clear" w:color="auto" w:fill="FFFFFF"/>
              </w:rPr>
              <w:t>0 mm</w:t>
            </w:r>
            <w:r w:rsidRPr="002A3F74">
              <w:rPr>
                <w:rFonts w:ascii="Arial" w:hAnsi="Arial" w:cs="Arial"/>
                <w:color w:val="000000" w:themeColor="text1"/>
                <w:sz w:val="16"/>
                <w:szCs w:val="16"/>
                <w:shd w:val="clear" w:color="auto" w:fill="FFFFFF"/>
              </w:rPr>
              <w:t xml:space="preserve"> de diâmetro total, </w:t>
            </w:r>
            <w:r w:rsidRPr="00233D89">
              <w:rPr>
                <w:rFonts w:ascii="Arial" w:hAnsi="Arial" w:cs="Arial"/>
                <w:color w:val="000000" w:themeColor="text1"/>
                <w:sz w:val="16"/>
                <w:szCs w:val="16"/>
                <w:shd w:val="clear" w:color="auto" w:fill="FFFFFF"/>
              </w:rPr>
              <w:t>sendo que deverá ser preenchida em todo sua superfície, não podendo haver espaços vazios ou sulcos que diminuam sua densidade</w:t>
            </w:r>
            <w:r w:rsidRPr="002A3F74">
              <w:rPr>
                <w:rFonts w:ascii="Arial" w:hAnsi="Arial" w:cs="Arial"/>
                <w:b/>
                <w:bCs/>
                <w:color w:val="000000" w:themeColor="text1"/>
                <w:sz w:val="16"/>
                <w:szCs w:val="16"/>
                <w:shd w:val="clear" w:color="auto" w:fill="FFFFFF"/>
              </w:rPr>
              <w:t>.</w:t>
            </w:r>
            <w:r w:rsidRPr="002A3F74">
              <w:rPr>
                <w:rFonts w:ascii="Arial" w:hAnsi="Arial" w:cs="Arial"/>
                <w:color w:val="000000" w:themeColor="text1"/>
                <w:sz w:val="16"/>
                <w:szCs w:val="16"/>
                <w:shd w:val="clear" w:color="auto" w:fill="FFFFFF"/>
              </w:rPr>
              <w:t xml:space="preserve"> Espessura parâmetro da medalha será de 0,3 a 0,5cm. </w:t>
            </w:r>
          </w:p>
          <w:p w14:paraId="4C96C11E" w14:textId="77777777" w:rsidR="006152C8" w:rsidRPr="002A3F74" w:rsidRDefault="006152C8" w:rsidP="006F1013">
            <w:pPr>
              <w:jc w:val="both"/>
              <w:rPr>
                <w:rFonts w:ascii="Arial" w:hAnsi="Arial" w:cs="Arial"/>
                <w:b/>
                <w:bCs/>
                <w:color w:val="000000" w:themeColor="text1"/>
                <w:sz w:val="16"/>
                <w:szCs w:val="16"/>
                <w:shd w:val="clear" w:color="auto" w:fill="FFFFFF"/>
              </w:rPr>
            </w:pPr>
          </w:p>
          <w:p w14:paraId="4E7B66FA" w14:textId="48923FF0"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Podem ser </w:t>
            </w:r>
            <w:r w:rsidR="009258C0" w:rsidRPr="002A3F74">
              <w:rPr>
                <w:rFonts w:ascii="Arial" w:hAnsi="Arial" w:cs="Arial"/>
                <w:color w:val="000000" w:themeColor="text1"/>
                <w:sz w:val="16"/>
                <w:szCs w:val="16"/>
                <w:shd w:val="clear" w:color="auto" w:fill="FFFFFF"/>
              </w:rPr>
              <w:t>banhadas</w:t>
            </w:r>
            <w:r w:rsidRPr="002A3F74">
              <w:rPr>
                <w:rFonts w:ascii="Arial" w:hAnsi="Arial" w:cs="Arial"/>
                <w:color w:val="000000" w:themeColor="text1"/>
                <w:sz w:val="16"/>
                <w:szCs w:val="16"/>
                <w:shd w:val="clear" w:color="auto" w:fill="FFFFFF"/>
              </w:rPr>
              <w:t xml:space="preserve"> nas cores: ouro, prata e bronze, fundida em baixo e alto relevo, com gravação de letras e logo na frente e/ou no verso.</w:t>
            </w:r>
          </w:p>
          <w:p w14:paraId="6F2A5ECE" w14:textId="77777777" w:rsidR="006152C8" w:rsidRPr="002A3F74" w:rsidRDefault="006152C8" w:rsidP="006F1013">
            <w:pPr>
              <w:jc w:val="both"/>
              <w:rPr>
                <w:rFonts w:ascii="Arial" w:hAnsi="Arial" w:cs="Arial"/>
                <w:color w:val="000000" w:themeColor="text1"/>
                <w:sz w:val="16"/>
                <w:szCs w:val="16"/>
                <w:shd w:val="clear" w:color="auto" w:fill="FFFFFF"/>
              </w:rPr>
            </w:pPr>
          </w:p>
          <w:p w14:paraId="47840ACF"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2F9F7859" w14:textId="77777777" w:rsidR="006152C8" w:rsidRPr="002A3F74" w:rsidRDefault="006152C8" w:rsidP="006F1013">
            <w:pPr>
              <w:jc w:val="both"/>
              <w:rPr>
                <w:rFonts w:ascii="Arial" w:hAnsi="Arial" w:cs="Arial"/>
                <w:color w:val="000000" w:themeColor="text1"/>
                <w:sz w:val="16"/>
                <w:szCs w:val="16"/>
                <w:shd w:val="clear" w:color="auto" w:fill="FFFFFF"/>
              </w:rPr>
            </w:pPr>
          </w:p>
          <w:p w14:paraId="13D8BD4F" w14:textId="77777777" w:rsidR="006152C8" w:rsidRDefault="006152C8" w:rsidP="006F1013">
            <w:pPr>
              <w:jc w:val="both"/>
              <w:rPr>
                <w:rFonts w:ascii="Arial" w:hAnsi="Arial" w:cs="Arial"/>
                <w:b/>
                <w:bCs/>
                <w:color w:val="000000" w:themeColor="text1"/>
                <w:sz w:val="16"/>
                <w:szCs w:val="16"/>
                <w:u w:val="single"/>
                <w:shd w:val="clear" w:color="auto" w:fill="FFFFFF"/>
              </w:rPr>
            </w:pPr>
            <w:r w:rsidRPr="002A3F74">
              <w:rPr>
                <w:rFonts w:ascii="Arial" w:hAnsi="Arial" w:cs="Arial"/>
                <w:b/>
                <w:bCs/>
                <w:color w:val="000000" w:themeColor="text1"/>
                <w:sz w:val="16"/>
                <w:szCs w:val="16"/>
                <w:shd w:val="clear" w:color="auto" w:fill="FFFFFF"/>
              </w:rPr>
              <w:t>Fita:</w:t>
            </w:r>
            <w:r w:rsidRPr="002A3F74">
              <w:rPr>
                <w:rFonts w:ascii="Arial" w:hAnsi="Arial" w:cs="Arial"/>
                <w:color w:val="000000" w:themeColor="text1"/>
                <w:sz w:val="16"/>
                <w:szCs w:val="16"/>
                <w:shd w:val="clear" w:color="auto" w:fill="FFFFFF"/>
              </w:rPr>
              <w:t xml:space="preserve"> Fita acetinada especial dupla face – medindo 82 cm x 2,5 cm sublimada em policromia frente e verso. </w:t>
            </w:r>
            <w:r w:rsidRPr="00233D89">
              <w:rPr>
                <w:rFonts w:ascii="Arial" w:hAnsi="Arial" w:cs="Arial"/>
                <w:color w:val="000000" w:themeColor="text1"/>
                <w:sz w:val="16"/>
                <w:szCs w:val="16"/>
                <w:shd w:val="clear" w:color="auto" w:fill="FFFFFF"/>
              </w:rPr>
              <w:t>Acabamento com “selagem a quente”.</w:t>
            </w:r>
          </w:p>
          <w:p w14:paraId="7CE34468" w14:textId="77777777" w:rsidR="006152C8" w:rsidRPr="0057051A" w:rsidRDefault="006152C8" w:rsidP="006F1013">
            <w:pPr>
              <w:jc w:val="both"/>
              <w:rPr>
                <w:rFonts w:ascii="Arial" w:hAnsi="Arial" w:cs="Arial"/>
                <w:color w:val="000000"/>
                <w:sz w:val="16"/>
                <w:szCs w:val="16"/>
              </w:rPr>
            </w:pPr>
          </w:p>
        </w:tc>
        <w:tc>
          <w:tcPr>
            <w:tcW w:w="595" w:type="pct"/>
            <w:tcBorders>
              <w:top w:val="nil"/>
              <w:left w:val="nil"/>
              <w:bottom w:val="single" w:sz="4" w:space="0" w:color="auto"/>
              <w:right w:val="single" w:sz="4" w:space="0" w:color="auto"/>
            </w:tcBorders>
            <w:shd w:val="clear" w:color="auto" w:fill="auto"/>
            <w:vAlign w:val="center"/>
          </w:tcPr>
          <w:p w14:paraId="35C43947" w14:textId="77777777" w:rsidR="006152C8" w:rsidRPr="0057051A" w:rsidRDefault="006152C8" w:rsidP="006F1013">
            <w:pPr>
              <w:jc w:val="center"/>
              <w:rPr>
                <w:rFonts w:ascii="Arial" w:hAnsi="Arial" w:cs="Arial"/>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14:paraId="43D6170F"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20.000</w:t>
            </w:r>
          </w:p>
        </w:tc>
        <w:tc>
          <w:tcPr>
            <w:tcW w:w="510" w:type="pct"/>
            <w:tcBorders>
              <w:top w:val="nil"/>
              <w:left w:val="nil"/>
              <w:bottom w:val="single" w:sz="4" w:space="0" w:color="auto"/>
              <w:right w:val="single" w:sz="4" w:space="0" w:color="auto"/>
            </w:tcBorders>
            <w:shd w:val="clear" w:color="auto" w:fill="auto"/>
            <w:vAlign w:val="center"/>
          </w:tcPr>
          <w:p w14:paraId="073F721E"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R$</w:t>
            </w:r>
          </w:p>
        </w:tc>
        <w:tc>
          <w:tcPr>
            <w:tcW w:w="811" w:type="pct"/>
            <w:tcBorders>
              <w:top w:val="nil"/>
              <w:left w:val="nil"/>
              <w:bottom w:val="single" w:sz="4" w:space="0" w:color="auto"/>
              <w:right w:val="single" w:sz="4" w:space="0" w:color="auto"/>
            </w:tcBorders>
            <w:shd w:val="clear" w:color="auto" w:fill="auto"/>
            <w:vAlign w:val="center"/>
          </w:tcPr>
          <w:p w14:paraId="2809B04F"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R$</w:t>
            </w:r>
          </w:p>
        </w:tc>
      </w:tr>
      <w:tr w:rsidR="006152C8" w:rsidRPr="0057051A" w14:paraId="5DE09050" w14:textId="77777777" w:rsidTr="006F1013">
        <w:trPr>
          <w:trHeight w:val="20"/>
        </w:trPr>
        <w:tc>
          <w:tcPr>
            <w:tcW w:w="509" w:type="pct"/>
            <w:tcBorders>
              <w:top w:val="nil"/>
              <w:left w:val="single" w:sz="4" w:space="0" w:color="auto"/>
              <w:bottom w:val="single" w:sz="4" w:space="0" w:color="auto"/>
              <w:right w:val="single" w:sz="4" w:space="0" w:color="auto"/>
            </w:tcBorders>
            <w:shd w:val="clear" w:color="auto" w:fill="auto"/>
            <w:vAlign w:val="center"/>
          </w:tcPr>
          <w:p w14:paraId="7E9D3B29" w14:textId="77777777" w:rsidR="006152C8" w:rsidRDefault="006152C8" w:rsidP="006F1013">
            <w:pPr>
              <w:jc w:val="center"/>
              <w:rPr>
                <w:rFonts w:ascii="Arial" w:hAnsi="Arial" w:cs="Arial"/>
                <w:color w:val="000000"/>
                <w:sz w:val="16"/>
                <w:szCs w:val="16"/>
              </w:rPr>
            </w:pPr>
            <w:r>
              <w:rPr>
                <w:rFonts w:ascii="Arial" w:hAnsi="Arial" w:cs="Arial"/>
                <w:color w:val="000000"/>
                <w:sz w:val="16"/>
                <w:szCs w:val="16"/>
              </w:rPr>
              <w:t>05</w:t>
            </w:r>
          </w:p>
        </w:tc>
        <w:tc>
          <w:tcPr>
            <w:tcW w:w="2099" w:type="pct"/>
            <w:tcBorders>
              <w:top w:val="nil"/>
              <w:left w:val="nil"/>
              <w:bottom w:val="single" w:sz="4" w:space="0" w:color="auto"/>
              <w:right w:val="single" w:sz="4" w:space="0" w:color="auto"/>
            </w:tcBorders>
            <w:shd w:val="clear" w:color="auto" w:fill="auto"/>
            <w:vAlign w:val="center"/>
          </w:tcPr>
          <w:p w14:paraId="70F39F69"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b/>
                <w:bCs/>
                <w:color w:val="000000" w:themeColor="text1"/>
                <w:sz w:val="16"/>
                <w:szCs w:val="16"/>
                <w:shd w:val="clear" w:color="auto" w:fill="FFFFFF"/>
              </w:rPr>
              <w:t>Medalha confeccionada/fundida:</w:t>
            </w:r>
            <w:r w:rsidRPr="002A3F74">
              <w:rPr>
                <w:rFonts w:ascii="Arial" w:hAnsi="Arial" w:cs="Arial"/>
                <w:color w:val="000000" w:themeColor="text1"/>
                <w:sz w:val="16"/>
                <w:szCs w:val="16"/>
                <w:shd w:val="clear" w:color="auto" w:fill="FFFFFF"/>
              </w:rPr>
              <w:t xml:space="preserve"> em liga zamac (composta por Zinco, Alumínio, Magnésio e Cobre), de diversos formatos (irregular ou circular), medindo </w:t>
            </w:r>
            <w:r w:rsidRPr="002A3F74">
              <w:rPr>
                <w:rFonts w:ascii="Arial" w:hAnsi="Arial" w:cs="Arial"/>
                <w:b/>
                <w:bCs/>
                <w:color w:val="000000" w:themeColor="text1"/>
                <w:sz w:val="16"/>
                <w:szCs w:val="16"/>
                <w:shd w:val="clear" w:color="auto" w:fill="FFFFFF"/>
              </w:rPr>
              <w:t>10</w:t>
            </w:r>
            <w:r w:rsidRPr="002A3F74">
              <w:rPr>
                <w:rFonts w:ascii="Arial" w:hAnsi="Arial" w:cs="Arial"/>
                <w:b/>
                <w:color w:val="000000" w:themeColor="text1"/>
                <w:sz w:val="16"/>
                <w:szCs w:val="16"/>
                <w:shd w:val="clear" w:color="auto" w:fill="FFFFFF"/>
              </w:rPr>
              <w:t>0 mm</w:t>
            </w:r>
            <w:r w:rsidRPr="002A3F74">
              <w:rPr>
                <w:rFonts w:ascii="Arial" w:hAnsi="Arial" w:cs="Arial"/>
                <w:color w:val="000000" w:themeColor="text1"/>
                <w:sz w:val="16"/>
                <w:szCs w:val="16"/>
                <w:shd w:val="clear" w:color="auto" w:fill="FFFFFF"/>
              </w:rPr>
              <w:t xml:space="preserve"> de diâmetro total</w:t>
            </w:r>
            <w:r w:rsidRPr="00233D89">
              <w:rPr>
                <w:rFonts w:ascii="Arial" w:hAnsi="Arial" w:cs="Arial"/>
                <w:color w:val="000000" w:themeColor="text1"/>
                <w:sz w:val="16"/>
                <w:szCs w:val="16"/>
                <w:shd w:val="clear" w:color="auto" w:fill="FFFFFF"/>
              </w:rPr>
              <w:t>, sendo que deverá ser preenchida em todo sua superfície, não podendo haver espaços vazios ou sulcos que diminuam sua densidade</w:t>
            </w:r>
            <w:r w:rsidRPr="002A3F74">
              <w:rPr>
                <w:rFonts w:ascii="Arial" w:hAnsi="Arial" w:cs="Arial"/>
                <w:b/>
                <w:bCs/>
                <w:color w:val="000000" w:themeColor="text1"/>
                <w:sz w:val="16"/>
                <w:szCs w:val="16"/>
                <w:shd w:val="clear" w:color="auto" w:fill="FFFFFF"/>
              </w:rPr>
              <w:t>.</w:t>
            </w:r>
            <w:r w:rsidRPr="002A3F74">
              <w:rPr>
                <w:rFonts w:ascii="Arial" w:hAnsi="Arial" w:cs="Arial"/>
                <w:color w:val="000000" w:themeColor="text1"/>
                <w:sz w:val="16"/>
                <w:szCs w:val="16"/>
                <w:shd w:val="clear" w:color="auto" w:fill="FFFFFF"/>
              </w:rPr>
              <w:t xml:space="preserve"> Espessura parâmetro da medalha será de 0,3 a 0,5cm. </w:t>
            </w:r>
          </w:p>
          <w:p w14:paraId="4D376160" w14:textId="77777777" w:rsidR="006152C8" w:rsidRPr="002A3F74" w:rsidRDefault="006152C8" w:rsidP="006F1013">
            <w:pPr>
              <w:jc w:val="both"/>
              <w:rPr>
                <w:rFonts w:ascii="Arial" w:hAnsi="Arial" w:cs="Arial"/>
                <w:b/>
                <w:bCs/>
                <w:color w:val="000000" w:themeColor="text1"/>
                <w:sz w:val="16"/>
                <w:szCs w:val="16"/>
                <w:shd w:val="clear" w:color="auto" w:fill="FFFFFF"/>
              </w:rPr>
            </w:pPr>
          </w:p>
          <w:p w14:paraId="609F7ECF" w14:textId="6969BA0C"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Podem ser </w:t>
            </w:r>
            <w:r w:rsidR="009258C0" w:rsidRPr="002A3F74">
              <w:rPr>
                <w:rFonts w:ascii="Arial" w:hAnsi="Arial" w:cs="Arial"/>
                <w:color w:val="000000" w:themeColor="text1"/>
                <w:sz w:val="16"/>
                <w:szCs w:val="16"/>
                <w:shd w:val="clear" w:color="auto" w:fill="FFFFFF"/>
              </w:rPr>
              <w:t>banhadas</w:t>
            </w:r>
            <w:r w:rsidRPr="002A3F74">
              <w:rPr>
                <w:rFonts w:ascii="Arial" w:hAnsi="Arial" w:cs="Arial"/>
                <w:color w:val="000000" w:themeColor="text1"/>
                <w:sz w:val="16"/>
                <w:szCs w:val="16"/>
                <w:shd w:val="clear" w:color="auto" w:fill="FFFFFF"/>
              </w:rPr>
              <w:t xml:space="preserve"> nas cores: ouro, prata e bronze, fundida em baixo e alto relevo, com gravação de letras e logo na frente e/ou no verso.</w:t>
            </w:r>
          </w:p>
          <w:p w14:paraId="61D0AA5B" w14:textId="77777777" w:rsidR="006152C8" w:rsidRPr="002A3F74" w:rsidRDefault="006152C8" w:rsidP="006F1013">
            <w:pPr>
              <w:jc w:val="both"/>
              <w:rPr>
                <w:rFonts w:ascii="Arial" w:hAnsi="Arial" w:cs="Arial"/>
                <w:color w:val="000000" w:themeColor="text1"/>
                <w:sz w:val="16"/>
                <w:szCs w:val="16"/>
                <w:shd w:val="clear" w:color="auto" w:fill="FFFFFF"/>
              </w:rPr>
            </w:pPr>
          </w:p>
          <w:p w14:paraId="1D245920" w14:textId="77777777" w:rsidR="006152C8" w:rsidRPr="002A3F74" w:rsidRDefault="006152C8" w:rsidP="006F1013">
            <w:pPr>
              <w:jc w:val="both"/>
              <w:rPr>
                <w:rFonts w:ascii="Arial" w:hAnsi="Arial" w:cs="Arial"/>
                <w:color w:val="000000" w:themeColor="text1"/>
                <w:sz w:val="16"/>
                <w:szCs w:val="16"/>
                <w:shd w:val="clear" w:color="auto" w:fill="FFFFFF"/>
              </w:rPr>
            </w:pPr>
            <w:r w:rsidRPr="002A3F74">
              <w:rPr>
                <w:rFonts w:ascii="Arial" w:hAnsi="Arial" w:cs="Arial"/>
                <w:color w:val="000000" w:themeColor="text1"/>
                <w:sz w:val="16"/>
                <w:szCs w:val="16"/>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167BE1F7" w14:textId="77777777" w:rsidR="006152C8" w:rsidRPr="002A3F74" w:rsidRDefault="006152C8" w:rsidP="006F1013">
            <w:pPr>
              <w:jc w:val="both"/>
              <w:rPr>
                <w:rFonts w:ascii="Arial" w:hAnsi="Arial" w:cs="Arial"/>
                <w:color w:val="000000" w:themeColor="text1"/>
                <w:sz w:val="16"/>
                <w:szCs w:val="16"/>
                <w:shd w:val="clear" w:color="auto" w:fill="FFFFFF"/>
              </w:rPr>
            </w:pPr>
          </w:p>
          <w:p w14:paraId="29988332" w14:textId="77777777" w:rsidR="006152C8" w:rsidRDefault="006152C8" w:rsidP="006F1013">
            <w:pPr>
              <w:jc w:val="both"/>
              <w:rPr>
                <w:rFonts w:ascii="Arial" w:hAnsi="Arial" w:cs="Arial"/>
                <w:b/>
                <w:bCs/>
                <w:color w:val="000000" w:themeColor="text1"/>
                <w:sz w:val="16"/>
                <w:szCs w:val="16"/>
                <w:u w:val="single"/>
                <w:shd w:val="clear" w:color="auto" w:fill="FFFFFF"/>
              </w:rPr>
            </w:pPr>
            <w:r w:rsidRPr="002A3F74">
              <w:rPr>
                <w:rFonts w:ascii="Arial" w:hAnsi="Arial" w:cs="Arial"/>
                <w:b/>
                <w:bCs/>
                <w:color w:val="000000" w:themeColor="text1"/>
                <w:sz w:val="16"/>
                <w:szCs w:val="16"/>
                <w:shd w:val="clear" w:color="auto" w:fill="FFFFFF"/>
              </w:rPr>
              <w:t>Fita:</w:t>
            </w:r>
            <w:r w:rsidRPr="002A3F74">
              <w:rPr>
                <w:rFonts w:ascii="Arial" w:hAnsi="Arial" w:cs="Arial"/>
                <w:color w:val="000000" w:themeColor="text1"/>
                <w:sz w:val="16"/>
                <w:szCs w:val="16"/>
                <w:shd w:val="clear" w:color="auto" w:fill="FFFFFF"/>
              </w:rPr>
              <w:t xml:space="preserve"> Fita acetinada especial dupla face – medindo 82 cm x 2,5 cm sublimada em policromia frente e verso</w:t>
            </w:r>
            <w:r w:rsidRPr="00233D89">
              <w:rPr>
                <w:rFonts w:ascii="Arial" w:hAnsi="Arial" w:cs="Arial"/>
                <w:color w:val="000000" w:themeColor="text1"/>
                <w:sz w:val="16"/>
                <w:szCs w:val="16"/>
                <w:shd w:val="clear" w:color="auto" w:fill="FFFFFF"/>
              </w:rPr>
              <w:t>. Acabamento com “selagem a quente”.</w:t>
            </w:r>
          </w:p>
          <w:p w14:paraId="5AEDCD0F" w14:textId="77777777" w:rsidR="006152C8" w:rsidRPr="0057051A" w:rsidRDefault="006152C8" w:rsidP="006F1013">
            <w:pPr>
              <w:jc w:val="both"/>
              <w:rPr>
                <w:rFonts w:ascii="Arial" w:hAnsi="Arial" w:cs="Arial"/>
                <w:color w:val="000000"/>
                <w:sz w:val="16"/>
                <w:szCs w:val="16"/>
              </w:rPr>
            </w:pPr>
          </w:p>
        </w:tc>
        <w:tc>
          <w:tcPr>
            <w:tcW w:w="595" w:type="pct"/>
            <w:tcBorders>
              <w:top w:val="nil"/>
              <w:left w:val="nil"/>
              <w:bottom w:val="single" w:sz="4" w:space="0" w:color="auto"/>
              <w:right w:val="single" w:sz="4" w:space="0" w:color="auto"/>
            </w:tcBorders>
            <w:shd w:val="clear" w:color="auto" w:fill="auto"/>
            <w:vAlign w:val="center"/>
          </w:tcPr>
          <w:p w14:paraId="6FE0A59E" w14:textId="77777777" w:rsidR="006152C8" w:rsidRPr="0057051A" w:rsidRDefault="006152C8" w:rsidP="006F1013">
            <w:pPr>
              <w:jc w:val="center"/>
              <w:rPr>
                <w:rFonts w:ascii="Arial" w:hAnsi="Arial" w:cs="Arial"/>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14:paraId="183E9131"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5.000</w:t>
            </w:r>
          </w:p>
        </w:tc>
        <w:tc>
          <w:tcPr>
            <w:tcW w:w="510" w:type="pct"/>
            <w:tcBorders>
              <w:top w:val="nil"/>
              <w:left w:val="nil"/>
              <w:bottom w:val="single" w:sz="4" w:space="0" w:color="auto"/>
              <w:right w:val="single" w:sz="4" w:space="0" w:color="auto"/>
            </w:tcBorders>
            <w:shd w:val="clear" w:color="auto" w:fill="auto"/>
            <w:vAlign w:val="center"/>
          </w:tcPr>
          <w:p w14:paraId="3354C2C5"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R$</w:t>
            </w:r>
          </w:p>
        </w:tc>
        <w:tc>
          <w:tcPr>
            <w:tcW w:w="811" w:type="pct"/>
            <w:tcBorders>
              <w:top w:val="nil"/>
              <w:left w:val="nil"/>
              <w:bottom w:val="single" w:sz="4" w:space="0" w:color="auto"/>
              <w:right w:val="single" w:sz="4" w:space="0" w:color="auto"/>
            </w:tcBorders>
            <w:shd w:val="clear" w:color="auto" w:fill="auto"/>
            <w:vAlign w:val="center"/>
          </w:tcPr>
          <w:p w14:paraId="55C0BB5C" w14:textId="77777777" w:rsidR="006152C8" w:rsidRPr="0057051A" w:rsidRDefault="006152C8" w:rsidP="006F1013">
            <w:pPr>
              <w:jc w:val="center"/>
              <w:rPr>
                <w:rFonts w:ascii="Arial" w:hAnsi="Arial" w:cs="Arial"/>
                <w:color w:val="000000"/>
                <w:sz w:val="16"/>
                <w:szCs w:val="16"/>
              </w:rPr>
            </w:pPr>
            <w:r>
              <w:rPr>
                <w:rFonts w:ascii="Arial" w:hAnsi="Arial" w:cs="Arial"/>
                <w:color w:val="000000"/>
                <w:sz w:val="16"/>
                <w:szCs w:val="16"/>
              </w:rPr>
              <w:t>R$</w:t>
            </w:r>
          </w:p>
        </w:tc>
      </w:tr>
      <w:tr w:rsidR="006152C8" w:rsidRPr="0057051A" w14:paraId="2E4E1CA5" w14:textId="77777777" w:rsidTr="006F1013">
        <w:trPr>
          <w:trHeight w:val="20"/>
        </w:trPr>
        <w:tc>
          <w:tcPr>
            <w:tcW w:w="2607"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B0D2961" w14:textId="77777777" w:rsidR="006152C8" w:rsidRPr="0057051A" w:rsidRDefault="006152C8" w:rsidP="006F1013">
            <w:pPr>
              <w:jc w:val="right"/>
              <w:rPr>
                <w:rFonts w:ascii="Arial" w:hAnsi="Arial" w:cs="Arial"/>
                <w:b/>
                <w:bCs/>
                <w:color w:val="000000"/>
                <w:sz w:val="16"/>
                <w:szCs w:val="16"/>
              </w:rPr>
            </w:pPr>
            <w:r w:rsidRPr="0057051A">
              <w:rPr>
                <w:rFonts w:ascii="Arial" w:hAnsi="Arial" w:cs="Arial"/>
                <w:b/>
                <w:bCs/>
                <w:color w:val="000000"/>
                <w:sz w:val="16"/>
                <w:szCs w:val="16"/>
              </w:rPr>
              <w:t>TOTAL</w:t>
            </w:r>
          </w:p>
        </w:tc>
        <w:tc>
          <w:tcPr>
            <w:tcW w:w="595" w:type="pct"/>
            <w:tcBorders>
              <w:top w:val="nil"/>
              <w:left w:val="nil"/>
              <w:bottom w:val="nil"/>
              <w:right w:val="nil"/>
            </w:tcBorders>
            <w:shd w:val="clear" w:color="auto" w:fill="auto"/>
            <w:vAlign w:val="center"/>
            <w:hideMark/>
          </w:tcPr>
          <w:p w14:paraId="12F91953" w14:textId="77777777" w:rsidR="006152C8" w:rsidRPr="0057051A" w:rsidRDefault="006152C8" w:rsidP="006F1013">
            <w:pPr>
              <w:jc w:val="center"/>
              <w:rPr>
                <w:rFonts w:ascii="Arial" w:hAnsi="Arial" w:cs="Arial"/>
                <w:b/>
                <w:bCs/>
                <w:color w:val="000000"/>
                <w:sz w:val="16"/>
                <w:szCs w:val="16"/>
              </w:rPr>
            </w:pPr>
          </w:p>
        </w:tc>
        <w:tc>
          <w:tcPr>
            <w:tcW w:w="390" w:type="pct"/>
            <w:tcBorders>
              <w:top w:val="nil"/>
              <w:left w:val="nil"/>
              <w:bottom w:val="nil"/>
              <w:right w:val="nil"/>
            </w:tcBorders>
            <w:shd w:val="clear" w:color="auto" w:fill="auto"/>
            <w:vAlign w:val="center"/>
            <w:hideMark/>
          </w:tcPr>
          <w:p w14:paraId="794D49A2" w14:textId="77777777" w:rsidR="006152C8" w:rsidRPr="0057051A" w:rsidRDefault="006152C8" w:rsidP="006F1013">
            <w:pPr>
              <w:jc w:val="center"/>
              <w:rPr>
                <w:rFonts w:ascii="Arial" w:hAnsi="Arial" w:cs="Arial"/>
                <w:sz w:val="16"/>
                <w:szCs w:val="16"/>
              </w:rPr>
            </w:pPr>
          </w:p>
        </w:tc>
        <w:tc>
          <w:tcPr>
            <w:tcW w:w="510" w:type="pct"/>
            <w:tcBorders>
              <w:top w:val="nil"/>
              <w:left w:val="nil"/>
              <w:bottom w:val="nil"/>
              <w:right w:val="nil"/>
            </w:tcBorders>
            <w:shd w:val="clear" w:color="auto" w:fill="auto"/>
            <w:vAlign w:val="center"/>
            <w:hideMark/>
          </w:tcPr>
          <w:p w14:paraId="250ECCCE" w14:textId="77777777" w:rsidR="006152C8" w:rsidRPr="0057051A" w:rsidRDefault="006152C8" w:rsidP="006F1013">
            <w:pPr>
              <w:jc w:val="center"/>
              <w:rPr>
                <w:rFonts w:ascii="Arial" w:hAnsi="Arial" w:cs="Arial"/>
                <w:sz w:val="16"/>
                <w:szCs w:val="16"/>
              </w:rPr>
            </w:pPr>
          </w:p>
        </w:tc>
        <w:tc>
          <w:tcPr>
            <w:tcW w:w="811" w:type="pct"/>
            <w:tcBorders>
              <w:top w:val="nil"/>
              <w:left w:val="single" w:sz="4" w:space="0" w:color="auto"/>
              <w:bottom w:val="single" w:sz="4" w:space="0" w:color="auto"/>
              <w:right w:val="single" w:sz="4" w:space="0" w:color="auto"/>
            </w:tcBorders>
            <w:shd w:val="clear" w:color="000000" w:fill="B8CCE4"/>
            <w:vAlign w:val="center"/>
            <w:hideMark/>
          </w:tcPr>
          <w:p w14:paraId="43D3C58A" w14:textId="77777777" w:rsidR="006152C8" w:rsidRPr="0057051A" w:rsidRDefault="006152C8" w:rsidP="006F1013">
            <w:pPr>
              <w:jc w:val="center"/>
              <w:rPr>
                <w:rFonts w:ascii="Arial" w:hAnsi="Arial" w:cs="Arial"/>
                <w:b/>
                <w:bCs/>
                <w:color w:val="000000"/>
                <w:sz w:val="16"/>
                <w:szCs w:val="16"/>
              </w:rPr>
            </w:pPr>
            <w:r w:rsidRPr="0057051A">
              <w:rPr>
                <w:rFonts w:ascii="Arial" w:hAnsi="Arial" w:cs="Arial"/>
                <w:b/>
                <w:bCs/>
                <w:color w:val="000000"/>
                <w:sz w:val="16"/>
                <w:szCs w:val="16"/>
              </w:rPr>
              <w:t>R$0,00</w:t>
            </w:r>
          </w:p>
        </w:tc>
      </w:tr>
    </w:tbl>
    <w:p w14:paraId="3CBA95C9" w14:textId="77777777" w:rsidR="00E573D7" w:rsidRPr="00895534" w:rsidRDefault="00E573D7" w:rsidP="00895534">
      <w:pPr>
        <w:rPr>
          <w:rFonts w:ascii="Arial" w:hAnsi="Arial" w:cs="Arial"/>
          <w:b/>
          <w:sz w:val="20"/>
          <w:szCs w:val="20"/>
        </w:rPr>
      </w:pPr>
    </w:p>
    <w:p w14:paraId="6BB153E4" w14:textId="77777777" w:rsidR="00071E93" w:rsidRPr="00895534" w:rsidRDefault="00071E93" w:rsidP="00895534">
      <w:pPr>
        <w:pStyle w:val="PargrafodaLista"/>
        <w:spacing w:after="0" w:line="240" w:lineRule="auto"/>
        <w:rPr>
          <w:rFonts w:ascii="Arial" w:hAnsi="Arial" w:cs="Arial"/>
          <w:sz w:val="20"/>
          <w:szCs w:val="20"/>
        </w:rPr>
      </w:pPr>
    </w:p>
    <w:p w14:paraId="21796104" w14:textId="77777777" w:rsidR="003B1568" w:rsidRPr="00895534" w:rsidRDefault="00DC66B8" w:rsidP="00D8480E">
      <w:pPr>
        <w:pStyle w:val="PargrafodaLista"/>
        <w:numPr>
          <w:ilvl w:val="0"/>
          <w:numId w:val="45"/>
        </w:numPr>
        <w:spacing w:after="0" w:line="240" w:lineRule="auto"/>
        <w:ind w:left="567" w:hanging="567"/>
        <w:rPr>
          <w:rFonts w:ascii="Arial" w:hAnsi="Arial" w:cs="Arial"/>
          <w:b/>
          <w:sz w:val="20"/>
          <w:szCs w:val="20"/>
          <w:u w:val="single"/>
        </w:rPr>
      </w:pPr>
      <w:r w:rsidRPr="00895534">
        <w:rPr>
          <w:rFonts w:ascii="Arial" w:hAnsi="Arial" w:cs="Arial"/>
          <w:b/>
          <w:sz w:val="20"/>
          <w:szCs w:val="20"/>
          <w:u w:val="single"/>
        </w:rPr>
        <w:t>CLÁUSULA TERCEIRA</w:t>
      </w:r>
      <w:r w:rsidR="003B1568" w:rsidRPr="00895534">
        <w:rPr>
          <w:rFonts w:ascii="Arial" w:hAnsi="Arial" w:cs="Arial"/>
          <w:b/>
          <w:sz w:val="20"/>
          <w:szCs w:val="20"/>
          <w:u w:val="single"/>
        </w:rPr>
        <w:t xml:space="preserve"> </w:t>
      </w:r>
      <w:r w:rsidR="00071E93" w:rsidRPr="00895534">
        <w:rPr>
          <w:rFonts w:ascii="Arial" w:hAnsi="Arial" w:cs="Arial"/>
          <w:b/>
          <w:sz w:val="20"/>
          <w:szCs w:val="20"/>
          <w:u w:val="single"/>
        </w:rPr>
        <w:t>–</w:t>
      </w:r>
      <w:r w:rsidR="003B1568" w:rsidRPr="00895534">
        <w:rPr>
          <w:rFonts w:ascii="Arial" w:hAnsi="Arial" w:cs="Arial"/>
          <w:b/>
          <w:sz w:val="20"/>
          <w:szCs w:val="20"/>
          <w:u w:val="single"/>
        </w:rPr>
        <w:t xml:space="preserve"> </w:t>
      </w:r>
      <w:r w:rsidRPr="00895534">
        <w:rPr>
          <w:rFonts w:ascii="Arial" w:hAnsi="Arial" w:cs="Arial"/>
          <w:b/>
          <w:sz w:val="20"/>
          <w:szCs w:val="20"/>
          <w:u w:val="single"/>
        </w:rPr>
        <w:t>DA VALIDADE DO REGISTRO DE PREÇOS</w:t>
      </w:r>
    </w:p>
    <w:p w14:paraId="488B929F" w14:textId="77777777" w:rsidR="003B1568" w:rsidRPr="00895534" w:rsidRDefault="003B1568" w:rsidP="00895534">
      <w:pPr>
        <w:pStyle w:val="PargrafodaLista"/>
        <w:spacing w:after="0" w:line="240" w:lineRule="auto"/>
        <w:ind w:left="432"/>
        <w:rPr>
          <w:rFonts w:ascii="Arial" w:hAnsi="Arial" w:cs="Arial"/>
          <w:b/>
          <w:sz w:val="20"/>
          <w:szCs w:val="20"/>
          <w:u w:val="single"/>
        </w:rPr>
      </w:pPr>
    </w:p>
    <w:p w14:paraId="2D84B222" w14:textId="77777777" w:rsidR="00DC66B8" w:rsidRPr="00895534" w:rsidRDefault="00DC66B8" w:rsidP="00D8480E">
      <w:pPr>
        <w:pStyle w:val="PargrafodaLista"/>
        <w:numPr>
          <w:ilvl w:val="1"/>
          <w:numId w:val="45"/>
        </w:numPr>
        <w:spacing w:after="0" w:line="240" w:lineRule="auto"/>
        <w:ind w:left="567" w:hanging="567"/>
        <w:jc w:val="both"/>
        <w:rPr>
          <w:rFonts w:ascii="Arial" w:hAnsi="Arial" w:cs="Arial"/>
          <w:b/>
          <w:sz w:val="20"/>
          <w:szCs w:val="20"/>
          <w:u w:val="single"/>
        </w:rPr>
      </w:pPr>
      <w:r w:rsidRPr="00895534">
        <w:rPr>
          <w:rFonts w:ascii="Arial" w:hAnsi="Arial" w:cs="Arial"/>
          <w:sz w:val="20"/>
          <w:szCs w:val="20"/>
        </w:rPr>
        <w:t xml:space="preserve">A Ata de Registro de Preços, ora firmada, terá validade de </w:t>
      </w:r>
      <w:r w:rsidRPr="00895534">
        <w:rPr>
          <w:rFonts w:ascii="Arial" w:hAnsi="Arial" w:cs="Arial"/>
          <w:b/>
          <w:sz w:val="20"/>
          <w:szCs w:val="20"/>
        </w:rPr>
        <w:t>12 (doze) meses</w:t>
      </w:r>
      <w:r w:rsidRPr="00895534">
        <w:rPr>
          <w:rFonts w:ascii="Arial" w:hAnsi="Arial" w:cs="Arial"/>
          <w:sz w:val="20"/>
          <w:szCs w:val="20"/>
        </w:rPr>
        <w:t>, a partir da data da sua assinatura, podendo ser prorrogada, por até idêntico período, desde que haja anuência das partes, nos termos do artigo 42 do Regulamento de Aquisições e Contratos – RAC – CPB Nº 02/2018.</w:t>
      </w:r>
    </w:p>
    <w:p w14:paraId="56B28A0F" w14:textId="77777777" w:rsidR="003B1568" w:rsidRPr="00895534" w:rsidRDefault="003B1568" w:rsidP="00895534">
      <w:pPr>
        <w:pStyle w:val="PargrafodaLista"/>
        <w:spacing w:after="0" w:line="240" w:lineRule="auto"/>
        <w:ind w:left="567"/>
        <w:jc w:val="both"/>
        <w:rPr>
          <w:rFonts w:ascii="Arial" w:hAnsi="Arial" w:cs="Arial"/>
          <w:b/>
          <w:sz w:val="20"/>
          <w:szCs w:val="20"/>
          <w:u w:val="single"/>
        </w:rPr>
      </w:pPr>
    </w:p>
    <w:p w14:paraId="1A6734C6" w14:textId="77777777" w:rsidR="00DC66B8" w:rsidRPr="00895534" w:rsidRDefault="00DC66B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A detentora da Ata deverá manifestar, por escrito, seu eventual interesse na prorrogação do ajuste, em prazo não inferior a 90 (noventa) dias do término de sua vigência. A inexistência de pronunciamento, dentro do prazo, dará ensejo ao Gerenciador a seu exclusivo critério, de promover nova licitação, descabendo à detentora o direito a qualquer recurso ou indenização.</w:t>
      </w:r>
    </w:p>
    <w:p w14:paraId="046042CF" w14:textId="77777777" w:rsidR="00DC66B8" w:rsidRPr="00895534" w:rsidRDefault="00DC66B8" w:rsidP="00895534">
      <w:pPr>
        <w:pStyle w:val="PargrafodaLista"/>
        <w:spacing w:after="0" w:line="240" w:lineRule="auto"/>
        <w:ind w:left="567"/>
        <w:jc w:val="both"/>
        <w:rPr>
          <w:rFonts w:ascii="Arial" w:hAnsi="Arial" w:cs="Arial"/>
          <w:sz w:val="20"/>
          <w:szCs w:val="20"/>
        </w:rPr>
      </w:pPr>
    </w:p>
    <w:p w14:paraId="7BEFBF7C" w14:textId="77777777" w:rsidR="00DC66B8" w:rsidRPr="00895534" w:rsidRDefault="00DC66B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O CPB, no interesse público, é assegurado o direito de exigir que a detentora, conforme o caso, prossigam na execução do ajuste, pelo período de até 90 (noventa) dias, a fim de se evitar brusca interrupção nos serviços, mediante ajuste, observando, porém, o prazo limite de vigência de 24 (vinte e quatro) meses.</w:t>
      </w:r>
    </w:p>
    <w:p w14:paraId="3791F268" w14:textId="77777777" w:rsidR="00DC66B8" w:rsidRPr="00895534" w:rsidRDefault="00DC66B8" w:rsidP="00895534">
      <w:pPr>
        <w:jc w:val="both"/>
        <w:rPr>
          <w:rFonts w:ascii="Arial" w:hAnsi="Arial" w:cs="Arial"/>
          <w:b/>
          <w:sz w:val="20"/>
          <w:szCs w:val="20"/>
        </w:rPr>
      </w:pPr>
    </w:p>
    <w:p w14:paraId="750D4B15" w14:textId="77777777" w:rsidR="003B1568" w:rsidRPr="00895534" w:rsidRDefault="00DC66B8" w:rsidP="00D8480E">
      <w:pPr>
        <w:pStyle w:val="PargrafodaLista"/>
        <w:numPr>
          <w:ilvl w:val="0"/>
          <w:numId w:val="45"/>
        </w:numPr>
        <w:spacing w:after="0" w:line="240" w:lineRule="auto"/>
        <w:ind w:left="567" w:hanging="567"/>
        <w:rPr>
          <w:rFonts w:ascii="Arial" w:hAnsi="Arial" w:cs="Arial"/>
          <w:b/>
          <w:sz w:val="20"/>
          <w:szCs w:val="20"/>
          <w:u w:val="single"/>
        </w:rPr>
      </w:pPr>
      <w:r w:rsidRPr="00895534">
        <w:rPr>
          <w:rFonts w:ascii="Arial" w:hAnsi="Arial" w:cs="Arial"/>
          <w:b/>
          <w:sz w:val="20"/>
          <w:szCs w:val="20"/>
          <w:u w:val="single"/>
        </w:rPr>
        <w:t>CLÁUSULA QUARTA</w:t>
      </w:r>
      <w:r w:rsidR="003B1568" w:rsidRPr="00895534">
        <w:rPr>
          <w:rFonts w:ascii="Arial" w:hAnsi="Arial" w:cs="Arial"/>
          <w:b/>
          <w:sz w:val="20"/>
          <w:szCs w:val="20"/>
          <w:u w:val="single"/>
        </w:rPr>
        <w:t xml:space="preserve"> </w:t>
      </w:r>
      <w:r w:rsidR="00071E93" w:rsidRPr="00895534">
        <w:rPr>
          <w:rFonts w:ascii="Arial" w:hAnsi="Arial" w:cs="Arial"/>
          <w:b/>
          <w:sz w:val="20"/>
          <w:szCs w:val="20"/>
          <w:u w:val="single"/>
        </w:rPr>
        <w:t>–</w:t>
      </w:r>
      <w:r w:rsidR="003B1568" w:rsidRPr="00895534">
        <w:rPr>
          <w:rFonts w:ascii="Arial" w:hAnsi="Arial" w:cs="Arial"/>
          <w:b/>
          <w:sz w:val="20"/>
          <w:szCs w:val="20"/>
          <w:u w:val="single"/>
        </w:rPr>
        <w:t xml:space="preserve"> </w:t>
      </w:r>
      <w:r w:rsidRPr="00895534">
        <w:rPr>
          <w:rFonts w:ascii="Arial" w:hAnsi="Arial" w:cs="Arial"/>
          <w:b/>
          <w:sz w:val="20"/>
          <w:szCs w:val="20"/>
          <w:u w:val="single"/>
        </w:rPr>
        <w:t>DOS PRAZOS E CONDIÇÕES DO FORNECIMENTO</w:t>
      </w:r>
    </w:p>
    <w:p w14:paraId="02538F7D" w14:textId="77777777" w:rsidR="00150BE3" w:rsidRDefault="00150BE3" w:rsidP="00150BE3">
      <w:pPr>
        <w:pStyle w:val="PargrafodaLista"/>
        <w:spacing w:after="0" w:line="240" w:lineRule="auto"/>
        <w:ind w:left="567"/>
        <w:rPr>
          <w:rFonts w:ascii="Arial" w:hAnsi="Arial" w:cs="Arial"/>
          <w:b/>
          <w:sz w:val="20"/>
          <w:szCs w:val="20"/>
          <w:u w:val="single"/>
        </w:rPr>
      </w:pPr>
    </w:p>
    <w:p w14:paraId="1D49A5B9" w14:textId="15DE0ADD" w:rsidR="00150BE3" w:rsidRPr="00150BE3" w:rsidRDefault="00A853DE" w:rsidP="00150BE3">
      <w:pPr>
        <w:pStyle w:val="PargrafodaLista"/>
        <w:numPr>
          <w:ilvl w:val="1"/>
          <w:numId w:val="45"/>
        </w:numPr>
        <w:spacing w:after="0" w:line="240" w:lineRule="auto"/>
        <w:jc w:val="both"/>
        <w:rPr>
          <w:rFonts w:ascii="Arial" w:hAnsi="Arial" w:cs="Arial"/>
          <w:bCs/>
          <w:sz w:val="20"/>
          <w:szCs w:val="20"/>
        </w:rPr>
      </w:pPr>
      <w:sdt>
        <w:sdtPr>
          <w:rPr>
            <w:rFonts w:ascii="Arial" w:hAnsi="Arial" w:cs="Arial"/>
            <w:bCs/>
            <w:sz w:val="20"/>
            <w:szCs w:val="20"/>
          </w:rPr>
          <w:alias w:val="Empresa"/>
          <w:tag w:val=""/>
          <w:id w:val="449677001"/>
          <w:placeholder>
            <w:docPart w:val="9A391F5A41B646BB908C0E8999C6347C"/>
          </w:placeholder>
          <w:dataBinding w:prefixMappings="xmlns:ns0='http://schemas.openxmlformats.org/officeDocument/2006/extended-properties' " w:xpath="/ns0:Properties[1]/ns0:Company[1]" w:storeItemID="{6668398D-A668-4E3E-A5EB-62B293D839F1}"/>
          <w:text/>
        </w:sdtPr>
        <w:sdtEndPr/>
        <w:sdtContent>
          <w:r w:rsidR="00150BE3" w:rsidRPr="00150BE3">
            <w:rPr>
              <w:rFonts w:ascii="Arial" w:hAnsi="Arial" w:cs="Arial"/>
              <w:bCs/>
              <w:sz w:val="20"/>
              <w:szCs w:val="20"/>
            </w:rPr>
            <w:t>A entrega deverá ser em até 10 (dez) dias corridos para quantidades até 400 Medalhas e 20 dias corridos para quantidades acima de 401 Medalhas, após recebimento da ordem de Serviço, obedecendo às normas vigentes.</w:t>
          </w:r>
        </w:sdtContent>
      </w:sdt>
    </w:p>
    <w:p w14:paraId="2D677E6E" w14:textId="77777777" w:rsidR="00150BE3" w:rsidRPr="00150BE3" w:rsidRDefault="00150BE3" w:rsidP="00150BE3">
      <w:pPr>
        <w:pStyle w:val="PargrafodaLista"/>
        <w:spacing w:after="0" w:line="240" w:lineRule="auto"/>
        <w:ind w:left="567"/>
        <w:jc w:val="both"/>
        <w:rPr>
          <w:rFonts w:ascii="Arial" w:hAnsi="Arial" w:cs="Arial"/>
          <w:bCs/>
          <w:sz w:val="20"/>
          <w:szCs w:val="20"/>
        </w:rPr>
      </w:pPr>
    </w:p>
    <w:p w14:paraId="7669FBBA" w14:textId="77777777" w:rsidR="00150BE3" w:rsidRPr="00150BE3" w:rsidRDefault="00150BE3" w:rsidP="00150BE3">
      <w:pPr>
        <w:pStyle w:val="PargrafodaLista"/>
        <w:numPr>
          <w:ilvl w:val="2"/>
          <w:numId w:val="45"/>
        </w:numPr>
        <w:spacing w:after="0" w:line="240" w:lineRule="auto"/>
        <w:jc w:val="both"/>
        <w:rPr>
          <w:rFonts w:ascii="Arial" w:hAnsi="Arial" w:cs="Arial"/>
          <w:bCs/>
          <w:sz w:val="20"/>
          <w:szCs w:val="20"/>
        </w:rPr>
      </w:pPr>
      <w:r w:rsidRPr="00150BE3">
        <w:rPr>
          <w:rFonts w:ascii="Arial" w:hAnsi="Arial" w:cs="Arial"/>
          <w:bCs/>
          <w:sz w:val="20"/>
          <w:szCs w:val="20"/>
        </w:rPr>
        <w:t>O fornecimento deverá correr em conformidade com o descritivo do Termo de Referência, Anexo I.</w:t>
      </w:r>
    </w:p>
    <w:p w14:paraId="5AEB107F" w14:textId="77777777" w:rsidR="00150BE3" w:rsidRPr="00150BE3" w:rsidRDefault="00150BE3" w:rsidP="00150BE3">
      <w:pPr>
        <w:pStyle w:val="PargrafodaLista"/>
        <w:spacing w:after="0" w:line="240" w:lineRule="auto"/>
        <w:ind w:left="567"/>
        <w:jc w:val="both"/>
        <w:rPr>
          <w:rFonts w:ascii="Arial" w:hAnsi="Arial" w:cs="Arial"/>
          <w:bCs/>
          <w:sz w:val="20"/>
          <w:szCs w:val="20"/>
        </w:rPr>
      </w:pPr>
    </w:p>
    <w:p w14:paraId="06E4B0C8" w14:textId="77777777" w:rsidR="00150BE3" w:rsidRPr="00150BE3" w:rsidRDefault="00150BE3" w:rsidP="00150BE3">
      <w:pPr>
        <w:pStyle w:val="PargrafodaLista"/>
        <w:numPr>
          <w:ilvl w:val="2"/>
          <w:numId w:val="45"/>
        </w:numPr>
        <w:spacing w:after="0" w:line="240" w:lineRule="auto"/>
        <w:jc w:val="both"/>
        <w:rPr>
          <w:rFonts w:ascii="Arial" w:hAnsi="Arial" w:cs="Arial"/>
          <w:bCs/>
          <w:sz w:val="20"/>
          <w:szCs w:val="20"/>
        </w:rPr>
      </w:pPr>
      <w:r w:rsidRPr="00150BE3">
        <w:rPr>
          <w:rFonts w:ascii="Arial" w:hAnsi="Arial" w:cs="Arial"/>
          <w:bCs/>
          <w:sz w:val="20"/>
          <w:szCs w:val="20"/>
        </w:rPr>
        <w:t>A DETENTORA deverá transportar os materiais e serem embalados, protegendo a integridade do material durante o transporte;</w:t>
      </w:r>
    </w:p>
    <w:p w14:paraId="0E5E9791" w14:textId="77777777" w:rsidR="00150BE3" w:rsidRPr="00150BE3" w:rsidRDefault="00150BE3" w:rsidP="00150BE3">
      <w:pPr>
        <w:pStyle w:val="PargrafodaLista"/>
        <w:spacing w:after="0" w:line="240" w:lineRule="auto"/>
        <w:ind w:left="567"/>
        <w:jc w:val="both"/>
        <w:rPr>
          <w:rFonts w:ascii="Arial" w:hAnsi="Arial" w:cs="Arial"/>
          <w:bCs/>
          <w:sz w:val="20"/>
          <w:szCs w:val="20"/>
        </w:rPr>
      </w:pPr>
    </w:p>
    <w:p w14:paraId="5DE93DE9" w14:textId="77777777" w:rsidR="00150BE3" w:rsidRPr="00150BE3" w:rsidRDefault="00150BE3" w:rsidP="00150BE3">
      <w:pPr>
        <w:pStyle w:val="PargrafodaLista"/>
        <w:numPr>
          <w:ilvl w:val="1"/>
          <w:numId w:val="45"/>
        </w:numPr>
        <w:spacing w:after="0" w:line="240" w:lineRule="auto"/>
        <w:jc w:val="both"/>
        <w:rPr>
          <w:rFonts w:ascii="Arial" w:hAnsi="Arial" w:cs="Arial"/>
          <w:bCs/>
          <w:sz w:val="20"/>
          <w:szCs w:val="20"/>
        </w:rPr>
      </w:pPr>
      <w:r w:rsidRPr="00150BE3">
        <w:rPr>
          <w:rFonts w:ascii="Arial" w:hAnsi="Arial" w:cs="Arial"/>
          <w:bCs/>
          <w:sz w:val="20"/>
          <w:szCs w:val="20"/>
        </w:rPr>
        <w:t>A Ordem de Serviço/Compra e a Arte (arquivo digital) serão emitidas e formalizadas via mensagem eletrônica (e-mail) com antecedência. Não há quantidade mínima por pedido.</w:t>
      </w:r>
    </w:p>
    <w:p w14:paraId="57F9023D" w14:textId="77777777" w:rsidR="00150BE3" w:rsidRPr="00150BE3" w:rsidRDefault="00150BE3" w:rsidP="00150BE3">
      <w:pPr>
        <w:pStyle w:val="PargrafodaLista"/>
        <w:spacing w:after="0" w:line="240" w:lineRule="auto"/>
        <w:ind w:left="567"/>
        <w:jc w:val="both"/>
        <w:rPr>
          <w:rFonts w:ascii="Arial" w:hAnsi="Arial" w:cs="Arial"/>
          <w:bCs/>
          <w:sz w:val="20"/>
          <w:szCs w:val="20"/>
        </w:rPr>
      </w:pPr>
    </w:p>
    <w:p w14:paraId="06D7BBE6" w14:textId="77777777" w:rsidR="00150BE3" w:rsidRPr="00150BE3" w:rsidRDefault="00150BE3" w:rsidP="00150BE3">
      <w:pPr>
        <w:pStyle w:val="PargrafodaLista"/>
        <w:numPr>
          <w:ilvl w:val="2"/>
          <w:numId w:val="45"/>
        </w:numPr>
        <w:spacing w:after="0" w:line="240" w:lineRule="auto"/>
        <w:jc w:val="both"/>
        <w:rPr>
          <w:rFonts w:ascii="Arial" w:hAnsi="Arial" w:cs="Arial"/>
          <w:bCs/>
          <w:sz w:val="20"/>
          <w:szCs w:val="20"/>
        </w:rPr>
      </w:pPr>
      <w:r w:rsidRPr="00150BE3">
        <w:rPr>
          <w:rFonts w:ascii="Arial" w:hAnsi="Arial" w:cs="Arial"/>
          <w:bCs/>
          <w:sz w:val="20"/>
          <w:szCs w:val="20"/>
        </w:rPr>
        <w:t xml:space="preserve">O Objeto desta licitação deverá ser entregue, na maioria dos pedidos, no setor requisitante do Comitê Paralímpico Brasileiro, situado à Rodovia dos Imigrantes, Km 11,5, Vila Guarani, São Paulo, Capital, podendo, eventualmente, acontecer também na região Metropolitana de São Paulo, Grande ABCDM de São Paulo, Litoral Sul (Praia Grande, Santos e Guarujá) e os municípios de Mairinque, Ribeirão Pires e Rio Grande da Serra. </w:t>
      </w:r>
    </w:p>
    <w:p w14:paraId="1D5022F3" w14:textId="77777777" w:rsidR="00150BE3" w:rsidRPr="00150BE3" w:rsidRDefault="00150BE3" w:rsidP="00150BE3">
      <w:pPr>
        <w:pStyle w:val="PargrafodaLista"/>
        <w:spacing w:after="0" w:line="240" w:lineRule="auto"/>
        <w:ind w:left="567"/>
        <w:jc w:val="both"/>
        <w:rPr>
          <w:rFonts w:ascii="Arial" w:hAnsi="Arial" w:cs="Arial"/>
          <w:bCs/>
          <w:sz w:val="20"/>
          <w:szCs w:val="20"/>
        </w:rPr>
      </w:pPr>
    </w:p>
    <w:p w14:paraId="26598731" w14:textId="77777777" w:rsidR="00150BE3" w:rsidRPr="00150BE3" w:rsidRDefault="00150BE3" w:rsidP="00150BE3">
      <w:pPr>
        <w:pStyle w:val="PargrafodaLista"/>
        <w:numPr>
          <w:ilvl w:val="2"/>
          <w:numId w:val="45"/>
        </w:numPr>
        <w:spacing w:after="0" w:line="240" w:lineRule="auto"/>
        <w:jc w:val="both"/>
        <w:rPr>
          <w:rFonts w:ascii="Arial" w:hAnsi="Arial" w:cs="Arial"/>
          <w:bCs/>
          <w:sz w:val="20"/>
          <w:szCs w:val="20"/>
        </w:rPr>
      </w:pPr>
      <w:r w:rsidRPr="00150BE3">
        <w:rPr>
          <w:rFonts w:ascii="Arial" w:hAnsi="Arial" w:cs="Arial"/>
          <w:bCs/>
          <w:sz w:val="20"/>
          <w:szCs w:val="20"/>
        </w:rPr>
        <w:t>Respeitando o horário de Segunda à Sexta-Feira, das 09h00 às 18:00 horas ou conforme a realização de eventos conforme informado pelo Gerenciador.</w:t>
      </w:r>
    </w:p>
    <w:p w14:paraId="1254A172" w14:textId="77777777" w:rsidR="00150BE3" w:rsidRPr="00150BE3" w:rsidRDefault="00150BE3" w:rsidP="00150BE3">
      <w:pPr>
        <w:pStyle w:val="PargrafodaLista"/>
        <w:spacing w:after="0" w:line="240" w:lineRule="auto"/>
        <w:ind w:left="504"/>
        <w:jc w:val="both"/>
        <w:rPr>
          <w:rFonts w:ascii="Arial" w:hAnsi="Arial" w:cs="Arial"/>
          <w:bCs/>
          <w:sz w:val="20"/>
          <w:szCs w:val="20"/>
        </w:rPr>
      </w:pPr>
    </w:p>
    <w:p w14:paraId="45164C5F" w14:textId="100E5EB9" w:rsidR="00150BE3" w:rsidRPr="00150BE3" w:rsidRDefault="00150BE3" w:rsidP="00150BE3">
      <w:pPr>
        <w:pStyle w:val="PargrafodaLista"/>
        <w:numPr>
          <w:ilvl w:val="2"/>
          <w:numId w:val="45"/>
        </w:numPr>
        <w:spacing w:after="0" w:line="240" w:lineRule="auto"/>
        <w:rPr>
          <w:rFonts w:ascii="Arial" w:hAnsi="Arial" w:cs="Arial"/>
          <w:bCs/>
          <w:sz w:val="20"/>
          <w:szCs w:val="20"/>
        </w:rPr>
      </w:pPr>
      <w:r w:rsidRPr="00150BE3">
        <w:rPr>
          <w:rFonts w:ascii="Arial" w:hAnsi="Arial" w:cs="Arial"/>
          <w:bCs/>
          <w:sz w:val="20"/>
          <w:szCs w:val="20"/>
        </w:rPr>
        <w:t>A entrega do objeto desta licitação deverá ser feita no(s) local(is) indicados no Termo de Referência, que constitui Anexo I deste Edital, correndo por conta da Detentora todas as despesas decorrentes para sua execução, tais como: embalagens,  seguros, transporte, tributos, taxas, mão de obra, encargos trabalhistas e previdenciários e outras que porventura venha a incidir na contratação pretendida.</w:t>
      </w:r>
    </w:p>
    <w:p w14:paraId="037CC264" w14:textId="77777777" w:rsidR="00150BE3" w:rsidRPr="00895534" w:rsidRDefault="00150BE3" w:rsidP="00150BE3">
      <w:pPr>
        <w:pStyle w:val="PargrafodaLista"/>
        <w:spacing w:after="0" w:line="240" w:lineRule="auto"/>
        <w:ind w:left="1418"/>
        <w:jc w:val="both"/>
        <w:rPr>
          <w:rFonts w:ascii="Arial" w:hAnsi="Arial" w:cs="Arial"/>
          <w:sz w:val="20"/>
          <w:szCs w:val="20"/>
        </w:rPr>
      </w:pPr>
    </w:p>
    <w:p w14:paraId="02CEF3D3" w14:textId="50AA553C" w:rsidR="001C766A" w:rsidRPr="00895534" w:rsidRDefault="001C766A" w:rsidP="00D8480E">
      <w:pPr>
        <w:pStyle w:val="PargrafodaLista"/>
        <w:numPr>
          <w:ilvl w:val="1"/>
          <w:numId w:val="45"/>
        </w:numPr>
        <w:spacing w:after="0" w:line="240" w:lineRule="auto"/>
        <w:ind w:left="567" w:hanging="567"/>
        <w:jc w:val="both"/>
        <w:rPr>
          <w:rFonts w:ascii="Arial" w:hAnsi="Arial" w:cs="Arial"/>
          <w:b/>
          <w:sz w:val="20"/>
          <w:szCs w:val="20"/>
          <w:u w:val="single"/>
        </w:rPr>
      </w:pPr>
      <w:r w:rsidRPr="00895534">
        <w:rPr>
          <w:rFonts w:ascii="Arial" w:hAnsi="Arial" w:cs="Arial"/>
          <w:sz w:val="20"/>
          <w:szCs w:val="20"/>
        </w:rPr>
        <w:t>O compromisso de execução só estará caracterizado após o recebimento da “Ordem de Serviço/Compra” ou instrumento equivalente, devidamente assinado.</w:t>
      </w:r>
    </w:p>
    <w:p w14:paraId="586C850C" w14:textId="77777777" w:rsidR="001C766A" w:rsidRPr="00895534" w:rsidRDefault="001C766A" w:rsidP="00895534">
      <w:pPr>
        <w:pStyle w:val="PargrafodaLista"/>
        <w:spacing w:after="0" w:line="240" w:lineRule="auto"/>
        <w:ind w:left="567"/>
        <w:jc w:val="both"/>
        <w:rPr>
          <w:rFonts w:ascii="Arial" w:hAnsi="Arial" w:cs="Arial"/>
          <w:sz w:val="20"/>
          <w:szCs w:val="20"/>
        </w:rPr>
      </w:pPr>
    </w:p>
    <w:p w14:paraId="5638FB52" w14:textId="77777777" w:rsidR="001C766A" w:rsidRPr="00895534" w:rsidRDefault="001C766A"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As “Ordens de Serviço/Compra” ou instrumento equivalente deverão obrigatoriamente conter: quantidades, descrição dos itens solicitado, número da Ata de Registro de Preços, identificação e assinatura do colaborador requisitante.</w:t>
      </w:r>
    </w:p>
    <w:p w14:paraId="630E6116" w14:textId="77777777" w:rsidR="001C766A" w:rsidRPr="00895534" w:rsidRDefault="001C766A" w:rsidP="00895534">
      <w:pPr>
        <w:jc w:val="both"/>
        <w:rPr>
          <w:rFonts w:ascii="Arial" w:hAnsi="Arial" w:cs="Arial"/>
          <w:sz w:val="20"/>
          <w:szCs w:val="20"/>
        </w:rPr>
      </w:pPr>
    </w:p>
    <w:p w14:paraId="39AF8333" w14:textId="3EBD0D5D" w:rsidR="001C766A" w:rsidRPr="00895534" w:rsidRDefault="001C766A"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 xml:space="preserve">A Detentora fica obrigada a atender todos os pedidos efetuados durante a vigência da Ata de acordo com as especificações constantes </w:t>
      </w:r>
      <w:r w:rsidR="00364912" w:rsidRPr="00895534">
        <w:rPr>
          <w:rFonts w:ascii="Arial" w:hAnsi="Arial" w:cs="Arial"/>
          <w:sz w:val="20"/>
          <w:szCs w:val="20"/>
        </w:rPr>
        <w:t>n</w:t>
      </w:r>
      <w:r w:rsidR="00364912">
        <w:rPr>
          <w:rFonts w:ascii="Arial" w:hAnsi="Arial" w:cs="Arial"/>
          <w:sz w:val="20"/>
          <w:szCs w:val="20"/>
        </w:rPr>
        <w:t xml:space="preserve">o Termo de Referência, Anexo I e </w:t>
      </w:r>
      <w:r w:rsidRPr="00895534">
        <w:rPr>
          <w:rFonts w:ascii="Arial" w:hAnsi="Arial" w:cs="Arial"/>
          <w:sz w:val="20"/>
          <w:szCs w:val="20"/>
        </w:rPr>
        <w:t>cláusula primeira</w:t>
      </w:r>
      <w:r w:rsidR="00364912">
        <w:rPr>
          <w:rFonts w:ascii="Arial" w:hAnsi="Arial" w:cs="Arial"/>
          <w:sz w:val="20"/>
          <w:szCs w:val="20"/>
        </w:rPr>
        <w:t xml:space="preserve"> deste termo.</w:t>
      </w:r>
    </w:p>
    <w:p w14:paraId="1D491F2F" w14:textId="77777777" w:rsidR="001C766A" w:rsidRPr="00895534" w:rsidRDefault="001C766A" w:rsidP="00895534">
      <w:pPr>
        <w:jc w:val="both"/>
        <w:rPr>
          <w:rFonts w:ascii="Arial" w:hAnsi="Arial" w:cs="Arial"/>
          <w:sz w:val="20"/>
          <w:szCs w:val="20"/>
        </w:rPr>
      </w:pPr>
    </w:p>
    <w:p w14:paraId="193E17E2" w14:textId="238024AB" w:rsidR="001C766A" w:rsidRPr="00895534" w:rsidRDefault="001C766A"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A execução dos serviços a serem prestados, deverá ser atestado e fiscalizado pelo(s) Fiscal(is) do “GERENCIADOR”, definido nas Ordens de Serviço/Compra.</w:t>
      </w:r>
    </w:p>
    <w:p w14:paraId="7E26E95A" w14:textId="77777777" w:rsidR="001C766A" w:rsidRPr="00895534" w:rsidRDefault="001C766A" w:rsidP="00895534">
      <w:pPr>
        <w:jc w:val="both"/>
        <w:rPr>
          <w:rFonts w:ascii="Arial" w:hAnsi="Arial" w:cs="Arial"/>
          <w:sz w:val="20"/>
          <w:szCs w:val="20"/>
        </w:rPr>
      </w:pPr>
    </w:p>
    <w:p w14:paraId="7031E3F5" w14:textId="60A0DD74" w:rsidR="00314AD1" w:rsidRPr="00314AD1" w:rsidRDefault="00314AD1" w:rsidP="00D8480E">
      <w:pPr>
        <w:pStyle w:val="PargrafodaLista"/>
        <w:numPr>
          <w:ilvl w:val="1"/>
          <w:numId w:val="45"/>
        </w:numPr>
        <w:spacing w:after="0" w:line="240" w:lineRule="auto"/>
        <w:ind w:left="567" w:hanging="567"/>
        <w:jc w:val="both"/>
        <w:rPr>
          <w:rFonts w:ascii="Arial" w:hAnsi="Arial" w:cs="Arial"/>
          <w:sz w:val="20"/>
          <w:szCs w:val="20"/>
        </w:rPr>
      </w:pPr>
      <w:r w:rsidRPr="00314AD1">
        <w:rPr>
          <w:rFonts w:ascii="Arial" w:hAnsi="Arial" w:cs="Arial"/>
          <w:sz w:val="20"/>
          <w:szCs w:val="20"/>
        </w:rPr>
        <w:t>A empresa DETENTORA obriga-se a efetuar a entrega dos materiais acompanhados de:</w:t>
      </w:r>
    </w:p>
    <w:p w14:paraId="450321EB" w14:textId="77777777" w:rsidR="00314AD1" w:rsidRPr="00895534" w:rsidRDefault="00314AD1" w:rsidP="00314AD1">
      <w:pPr>
        <w:pStyle w:val="PargrafodaLista"/>
        <w:spacing w:after="0" w:line="240" w:lineRule="auto"/>
        <w:rPr>
          <w:rFonts w:ascii="Arial" w:hAnsi="Arial" w:cs="Arial"/>
          <w:sz w:val="20"/>
          <w:szCs w:val="20"/>
        </w:rPr>
      </w:pPr>
    </w:p>
    <w:p w14:paraId="24390E36" w14:textId="77777777" w:rsidR="00314AD1" w:rsidRPr="00895534" w:rsidRDefault="00314AD1" w:rsidP="00314AD1">
      <w:pPr>
        <w:pStyle w:val="PargrafodaLista"/>
        <w:numPr>
          <w:ilvl w:val="1"/>
          <w:numId w:val="31"/>
        </w:numPr>
        <w:spacing w:after="0" w:line="240" w:lineRule="auto"/>
        <w:ind w:left="993" w:hanging="426"/>
        <w:jc w:val="both"/>
        <w:rPr>
          <w:rFonts w:ascii="Arial" w:hAnsi="Arial" w:cs="Arial"/>
          <w:sz w:val="20"/>
          <w:szCs w:val="20"/>
        </w:rPr>
      </w:pPr>
      <w:r w:rsidRPr="00895534">
        <w:rPr>
          <w:rFonts w:ascii="Arial" w:hAnsi="Arial" w:cs="Arial"/>
          <w:sz w:val="20"/>
          <w:szCs w:val="20"/>
        </w:rPr>
        <w:t>Nota fiscal correspondente;</w:t>
      </w:r>
    </w:p>
    <w:p w14:paraId="3BE2FF4A" w14:textId="77777777" w:rsidR="00314AD1" w:rsidRPr="00895534" w:rsidRDefault="00314AD1" w:rsidP="00314AD1">
      <w:pPr>
        <w:pStyle w:val="PargrafodaLista"/>
        <w:numPr>
          <w:ilvl w:val="1"/>
          <w:numId w:val="31"/>
        </w:numPr>
        <w:spacing w:after="0" w:line="240" w:lineRule="auto"/>
        <w:ind w:left="993" w:hanging="426"/>
        <w:jc w:val="both"/>
        <w:rPr>
          <w:rFonts w:ascii="Arial" w:hAnsi="Arial" w:cs="Arial"/>
          <w:sz w:val="20"/>
          <w:szCs w:val="20"/>
        </w:rPr>
      </w:pPr>
      <w:r w:rsidRPr="00895534">
        <w:rPr>
          <w:rFonts w:ascii="Arial" w:hAnsi="Arial" w:cs="Arial"/>
          <w:sz w:val="20"/>
          <w:szCs w:val="20"/>
        </w:rPr>
        <w:t>Cópia reprográfica da Ordem de serviço/Compra;</w:t>
      </w:r>
    </w:p>
    <w:p w14:paraId="0E689347" w14:textId="77777777" w:rsidR="00314AD1" w:rsidRPr="00895534" w:rsidRDefault="00314AD1" w:rsidP="00314AD1">
      <w:pPr>
        <w:pStyle w:val="PargrafodaLista"/>
        <w:numPr>
          <w:ilvl w:val="1"/>
          <w:numId w:val="31"/>
        </w:numPr>
        <w:spacing w:after="0" w:line="240" w:lineRule="auto"/>
        <w:ind w:left="993" w:hanging="426"/>
        <w:jc w:val="both"/>
        <w:rPr>
          <w:rFonts w:ascii="Arial" w:hAnsi="Arial" w:cs="Arial"/>
          <w:sz w:val="20"/>
          <w:szCs w:val="20"/>
        </w:rPr>
      </w:pPr>
      <w:r w:rsidRPr="00895534">
        <w:rPr>
          <w:rFonts w:ascii="Arial" w:hAnsi="Arial" w:cs="Arial"/>
          <w:sz w:val="20"/>
          <w:szCs w:val="20"/>
        </w:rPr>
        <w:t>Documentos de regularidade.</w:t>
      </w:r>
    </w:p>
    <w:p w14:paraId="1EDF8E8C" w14:textId="44043E8A" w:rsidR="00314AD1" w:rsidRDefault="00314AD1" w:rsidP="00314AD1">
      <w:pPr>
        <w:pStyle w:val="PargrafodaLista"/>
        <w:spacing w:after="0" w:line="240" w:lineRule="auto"/>
        <w:ind w:left="567"/>
        <w:jc w:val="both"/>
        <w:rPr>
          <w:rFonts w:ascii="Arial" w:hAnsi="Arial" w:cs="Arial"/>
          <w:sz w:val="20"/>
          <w:szCs w:val="20"/>
        </w:rPr>
      </w:pPr>
    </w:p>
    <w:p w14:paraId="3CF4CA93" w14:textId="77777777" w:rsidR="004D33A4" w:rsidRDefault="004D33A4"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Na hipótese de a DETENTORA da Ata de Registro de Preços negar-se a assinar ou a receber a Ordem de Compra, serão aplicadas as penalidades previstas nesta Ata.</w:t>
      </w:r>
    </w:p>
    <w:p w14:paraId="71E0178F" w14:textId="160C4C89" w:rsidR="004D33A4" w:rsidRDefault="004D33A4" w:rsidP="00314AD1">
      <w:pPr>
        <w:pStyle w:val="PargrafodaLista"/>
        <w:spacing w:after="0" w:line="240" w:lineRule="auto"/>
        <w:ind w:left="567"/>
        <w:jc w:val="both"/>
        <w:rPr>
          <w:rFonts w:ascii="Arial" w:hAnsi="Arial" w:cs="Arial"/>
          <w:sz w:val="20"/>
          <w:szCs w:val="20"/>
        </w:rPr>
      </w:pPr>
    </w:p>
    <w:p w14:paraId="2AEA420C" w14:textId="77777777" w:rsidR="003B1568" w:rsidRPr="00895534" w:rsidRDefault="00DC66B8" w:rsidP="00D8480E">
      <w:pPr>
        <w:pStyle w:val="PargrafodaLista"/>
        <w:numPr>
          <w:ilvl w:val="0"/>
          <w:numId w:val="45"/>
        </w:numPr>
        <w:spacing w:after="0" w:line="240" w:lineRule="auto"/>
        <w:ind w:left="567" w:hanging="567"/>
        <w:jc w:val="both"/>
        <w:rPr>
          <w:rFonts w:ascii="Arial" w:hAnsi="Arial" w:cs="Arial"/>
          <w:b/>
          <w:sz w:val="20"/>
          <w:szCs w:val="20"/>
          <w:u w:val="single"/>
        </w:rPr>
      </w:pPr>
      <w:r w:rsidRPr="00895534">
        <w:rPr>
          <w:rFonts w:ascii="Arial" w:hAnsi="Arial" w:cs="Arial"/>
          <w:b/>
          <w:sz w:val="20"/>
          <w:szCs w:val="20"/>
          <w:u w:val="single"/>
        </w:rPr>
        <w:t>CLÁUSULA QUINTA</w:t>
      </w:r>
      <w:r w:rsidR="003B1568" w:rsidRPr="00895534">
        <w:rPr>
          <w:rFonts w:ascii="Arial" w:hAnsi="Arial" w:cs="Arial"/>
          <w:b/>
          <w:sz w:val="20"/>
          <w:szCs w:val="20"/>
          <w:u w:val="single"/>
        </w:rPr>
        <w:t xml:space="preserve"> </w:t>
      </w:r>
      <w:r w:rsidR="00071E93" w:rsidRPr="00895534">
        <w:rPr>
          <w:rFonts w:ascii="Arial" w:hAnsi="Arial" w:cs="Arial"/>
          <w:b/>
          <w:sz w:val="20"/>
          <w:szCs w:val="20"/>
          <w:u w:val="single"/>
        </w:rPr>
        <w:t>–</w:t>
      </w:r>
      <w:r w:rsidR="003B1568" w:rsidRPr="00895534">
        <w:rPr>
          <w:rFonts w:ascii="Arial" w:hAnsi="Arial" w:cs="Arial"/>
          <w:b/>
          <w:sz w:val="20"/>
          <w:szCs w:val="20"/>
          <w:u w:val="single"/>
        </w:rPr>
        <w:t xml:space="preserve"> </w:t>
      </w:r>
      <w:r w:rsidRPr="00895534">
        <w:rPr>
          <w:rFonts w:ascii="Arial" w:hAnsi="Arial" w:cs="Arial"/>
          <w:b/>
          <w:sz w:val="20"/>
          <w:szCs w:val="20"/>
          <w:u w:val="single"/>
        </w:rPr>
        <w:t>DA ADESÃO DAS ENTIDADES DE ADMINISTRAÇÃO DO DESPORTO PARAOLÍMPICO</w:t>
      </w:r>
    </w:p>
    <w:p w14:paraId="77F48320" w14:textId="77777777" w:rsidR="003B1568" w:rsidRPr="00895534" w:rsidRDefault="003B1568" w:rsidP="00895534">
      <w:pPr>
        <w:pStyle w:val="PargrafodaLista"/>
        <w:spacing w:after="0" w:line="240" w:lineRule="auto"/>
        <w:ind w:left="709"/>
        <w:jc w:val="both"/>
        <w:rPr>
          <w:rFonts w:ascii="Arial" w:hAnsi="Arial" w:cs="Arial"/>
          <w:b/>
          <w:sz w:val="20"/>
          <w:szCs w:val="20"/>
          <w:u w:val="single"/>
        </w:rPr>
      </w:pPr>
    </w:p>
    <w:p w14:paraId="7A574860" w14:textId="77777777" w:rsidR="003B1568" w:rsidRPr="00895534" w:rsidRDefault="00DC66B8" w:rsidP="00D8480E">
      <w:pPr>
        <w:pStyle w:val="PargrafodaLista"/>
        <w:numPr>
          <w:ilvl w:val="1"/>
          <w:numId w:val="45"/>
        </w:numPr>
        <w:spacing w:after="0" w:line="240" w:lineRule="auto"/>
        <w:ind w:left="567" w:hanging="567"/>
        <w:jc w:val="both"/>
        <w:rPr>
          <w:rFonts w:ascii="Arial" w:hAnsi="Arial" w:cs="Arial"/>
          <w:b/>
          <w:sz w:val="20"/>
          <w:szCs w:val="20"/>
          <w:u w:val="single"/>
        </w:rPr>
      </w:pPr>
      <w:r w:rsidRPr="00895534">
        <w:rPr>
          <w:rFonts w:ascii="Arial" w:hAnsi="Arial" w:cs="Arial"/>
          <w:sz w:val="20"/>
          <w:szCs w:val="20"/>
        </w:rPr>
        <w:t>A ata de registro de preços, durante sua vigência, poderá ser utilizada pelas Entidades Nacionais de Administração do Desporto Paralímpico, filiadas e reconhecidas pelo CPB, mediante anuência do órgão gerenciador.</w:t>
      </w:r>
    </w:p>
    <w:p w14:paraId="01807E7E" w14:textId="77777777" w:rsidR="003B1568" w:rsidRPr="00895534" w:rsidRDefault="003B1568" w:rsidP="00895534">
      <w:pPr>
        <w:pStyle w:val="PargrafodaLista"/>
        <w:spacing w:after="0" w:line="240" w:lineRule="auto"/>
        <w:ind w:left="567"/>
        <w:jc w:val="both"/>
        <w:rPr>
          <w:rFonts w:ascii="Arial" w:hAnsi="Arial" w:cs="Arial"/>
          <w:b/>
          <w:sz w:val="20"/>
          <w:szCs w:val="20"/>
          <w:u w:val="single"/>
        </w:rPr>
      </w:pPr>
    </w:p>
    <w:p w14:paraId="398165BD" w14:textId="77777777" w:rsidR="003B1568" w:rsidRPr="00895534" w:rsidRDefault="00DC66B8" w:rsidP="00D8480E">
      <w:pPr>
        <w:pStyle w:val="PargrafodaLista"/>
        <w:numPr>
          <w:ilvl w:val="2"/>
          <w:numId w:val="45"/>
        </w:numPr>
        <w:spacing w:after="0" w:line="240" w:lineRule="auto"/>
        <w:ind w:left="1276" w:hanging="709"/>
        <w:jc w:val="both"/>
        <w:rPr>
          <w:rFonts w:ascii="Arial" w:hAnsi="Arial" w:cs="Arial"/>
          <w:b/>
          <w:sz w:val="20"/>
          <w:szCs w:val="20"/>
          <w:u w:val="single"/>
        </w:rPr>
      </w:pPr>
      <w:r w:rsidRPr="00895534">
        <w:rPr>
          <w:rFonts w:ascii="Arial" w:hAnsi="Arial" w:cs="Arial"/>
          <w:sz w:val="20"/>
          <w:szCs w:val="20"/>
        </w:rPr>
        <w:t>As entidades interessadas do registro de preços, quando desejarem, mediante justificativa, deverão consultar o órgão gerenciador da ata para manifestação sobre a possibilidade de adesão.</w:t>
      </w:r>
    </w:p>
    <w:p w14:paraId="3428E5D2" w14:textId="77777777" w:rsidR="003B1568" w:rsidRPr="00895534" w:rsidRDefault="003B1568" w:rsidP="00895534">
      <w:pPr>
        <w:pStyle w:val="PargrafodaLista"/>
        <w:spacing w:after="0" w:line="240" w:lineRule="auto"/>
        <w:ind w:left="1134"/>
        <w:jc w:val="both"/>
        <w:rPr>
          <w:rFonts w:ascii="Arial" w:hAnsi="Arial" w:cs="Arial"/>
          <w:b/>
          <w:sz w:val="20"/>
          <w:szCs w:val="20"/>
          <w:u w:val="single"/>
        </w:rPr>
      </w:pPr>
    </w:p>
    <w:p w14:paraId="20056648" w14:textId="77777777" w:rsidR="003B1568" w:rsidRPr="00895534" w:rsidRDefault="00DC66B8" w:rsidP="00D8480E">
      <w:pPr>
        <w:pStyle w:val="PargrafodaLista"/>
        <w:numPr>
          <w:ilvl w:val="1"/>
          <w:numId w:val="45"/>
        </w:numPr>
        <w:spacing w:after="0" w:line="240" w:lineRule="auto"/>
        <w:ind w:left="567" w:hanging="567"/>
        <w:jc w:val="both"/>
        <w:rPr>
          <w:rFonts w:ascii="Arial" w:hAnsi="Arial" w:cs="Arial"/>
          <w:b/>
          <w:sz w:val="20"/>
          <w:szCs w:val="20"/>
          <w:u w:val="single"/>
        </w:rPr>
      </w:pPr>
      <w:r w:rsidRPr="00895534">
        <w:rPr>
          <w:rFonts w:ascii="Arial" w:hAnsi="Arial" w:cs="Arial"/>
          <w:sz w:val="20"/>
          <w:szCs w:val="20"/>
        </w:rPr>
        <w:t>Os fornecedores que assinarem a Ata de Registro de Preços estarão obrigados a celebrar as contratações que dela poderão advir.</w:t>
      </w:r>
    </w:p>
    <w:p w14:paraId="0A31AC74" w14:textId="77777777" w:rsidR="003B1568" w:rsidRPr="00895534" w:rsidRDefault="003B1568" w:rsidP="00895534">
      <w:pPr>
        <w:pStyle w:val="PargrafodaLista"/>
        <w:spacing w:after="0" w:line="240" w:lineRule="auto"/>
        <w:ind w:left="1224"/>
        <w:jc w:val="both"/>
        <w:rPr>
          <w:rFonts w:ascii="Arial" w:hAnsi="Arial" w:cs="Arial"/>
          <w:b/>
          <w:sz w:val="20"/>
          <w:szCs w:val="20"/>
          <w:u w:val="single"/>
        </w:rPr>
      </w:pPr>
    </w:p>
    <w:p w14:paraId="2EB19EE1" w14:textId="77777777" w:rsidR="003B1568" w:rsidRPr="00895534" w:rsidRDefault="00DC66B8" w:rsidP="00D8480E">
      <w:pPr>
        <w:pStyle w:val="PargrafodaLista"/>
        <w:numPr>
          <w:ilvl w:val="2"/>
          <w:numId w:val="45"/>
        </w:numPr>
        <w:spacing w:after="0" w:line="240" w:lineRule="auto"/>
        <w:ind w:left="1276" w:hanging="709"/>
        <w:jc w:val="both"/>
        <w:rPr>
          <w:rFonts w:ascii="Arial" w:hAnsi="Arial" w:cs="Arial"/>
          <w:sz w:val="20"/>
          <w:szCs w:val="20"/>
        </w:rPr>
      </w:pPr>
      <w:r w:rsidRPr="00895534">
        <w:rPr>
          <w:rFonts w:ascii="Arial" w:hAnsi="Arial" w:cs="Arial"/>
          <w:sz w:val="20"/>
          <w:szCs w:val="20"/>
        </w:rPr>
        <w:t xml:space="preserve">Formalizada a anuência do órgão gerenciador, as Entidades formalizarão com a Detentora suas contratações, por qualquer instrumento legalmente permitido. </w:t>
      </w:r>
    </w:p>
    <w:p w14:paraId="6F28F52D" w14:textId="77777777" w:rsidR="003B1568" w:rsidRPr="00895534" w:rsidRDefault="003B1568" w:rsidP="00895534">
      <w:pPr>
        <w:pStyle w:val="PargrafodaLista"/>
        <w:spacing w:after="0" w:line="240" w:lineRule="auto"/>
        <w:ind w:left="1276"/>
        <w:jc w:val="both"/>
        <w:rPr>
          <w:rFonts w:ascii="Arial" w:hAnsi="Arial" w:cs="Arial"/>
          <w:sz w:val="20"/>
          <w:szCs w:val="20"/>
        </w:rPr>
      </w:pPr>
    </w:p>
    <w:p w14:paraId="1152BE94" w14:textId="77777777" w:rsidR="003B1568" w:rsidRPr="00895534" w:rsidRDefault="00DC66B8" w:rsidP="00D8480E">
      <w:pPr>
        <w:pStyle w:val="PargrafodaLista"/>
        <w:numPr>
          <w:ilvl w:val="2"/>
          <w:numId w:val="45"/>
        </w:numPr>
        <w:spacing w:after="0" w:line="240" w:lineRule="auto"/>
        <w:ind w:left="1276" w:hanging="709"/>
        <w:jc w:val="both"/>
        <w:rPr>
          <w:rFonts w:ascii="Arial" w:hAnsi="Arial" w:cs="Arial"/>
          <w:sz w:val="20"/>
          <w:szCs w:val="20"/>
        </w:rPr>
      </w:pPr>
      <w:r w:rsidRPr="00895534">
        <w:rPr>
          <w:rFonts w:ascii="Arial" w:hAnsi="Arial" w:cs="Arial"/>
          <w:sz w:val="20"/>
          <w:szCs w:val="20"/>
        </w:rPr>
        <w:t>A estimativa de quantidade, decorrente das adesões à ata de registro de preços   não poderá exceder, na totalidade ao quíntuplo do quantitativo de cada item registrado para o órgão gerenciador, conforme artigo 32 do Regulamento de Aquisições e Contratos – CPB nº 02/2018.</w:t>
      </w:r>
    </w:p>
    <w:p w14:paraId="2E65F7BA" w14:textId="77777777" w:rsidR="003B1568" w:rsidRPr="00895534" w:rsidRDefault="003B1568" w:rsidP="00895534">
      <w:pPr>
        <w:pStyle w:val="PargrafodaLista"/>
        <w:spacing w:after="0" w:line="240" w:lineRule="auto"/>
        <w:ind w:left="1276"/>
        <w:jc w:val="both"/>
        <w:rPr>
          <w:rFonts w:ascii="Arial" w:hAnsi="Arial" w:cs="Arial"/>
          <w:sz w:val="20"/>
          <w:szCs w:val="20"/>
        </w:rPr>
      </w:pPr>
    </w:p>
    <w:p w14:paraId="18DD6ABF" w14:textId="77777777" w:rsidR="00DC66B8" w:rsidRPr="00895534" w:rsidRDefault="00DC66B8" w:rsidP="00D8480E">
      <w:pPr>
        <w:pStyle w:val="PargrafodaLista"/>
        <w:numPr>
          <w:ilvl w:val="2"/>
          <w:numId w:val="45"/>
        </w:numPr>
        <w:spacing w:after="0" w:line="240" w:lineRule="auto"/>
        <w:ind w:left="1276" w:hanging="709"/>
        <w:jc w:val="both"/>
        <w:rPr>
          <w:rFonts w:ascii="Arial" w:hAnsi="Arial" w:cs="Arial"/>
          <w:sz w:val="20"/>
          <w:szCs w:val="20"/>
        </w:rPr>
      </w:pPr>
      <w:r w:rsidRPr="00895534">
        <w:rPr>
          <w:rFonts w:ascii="Arial" w:hAnsi="Arial" w:cs="Arial"/>
          <w:sz w:val="20"/>
          <w:szCs w:val="20"/>
        </w:rPr>
        <w:t>Compete às Entidades Nacionais de Administração do Desporto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w:t>
      </w:r>
    </w:p>
    <w:p w14:paraId="0154E281" w14:textId="77777777" w:rsidR="00DC66B8" w:rsidRPr="00895534" w:rsidRDefault="00DC66B8" w:rsidP="00895534">
      <w:pPr>
        <w:ind w:left="567" w:hanging="567"/>
        <w:jc w:val="both"/>
        <w:rPr>
          <w:rFonts w:ascii="Arial" w:hAnsi="Arial" w:cs="Arial"/>
          <w:sz w:val="20"/>
          <w:szCs w:val="20"/>
        </w:rPr>
      </w:pPr>
      <w:r w:rsidRPr="00895534">
        <w:rPr>
          <w:rFonts w:ascii="Arial" w:hAnsi="Arial" w:cs="Arial"/>
          <w:sz w:val="20"/>
          <w:szCs w:val="20"/>
        </w:rPr>
        <w:tab/>
      </w:r>
    </w:p>
    <w:p w14:paraId="30821C6C" w14:textId="77777777" w:rsidR="00DC66B8" w:rsidRPr="00895534" w:rsidRDefault="00DC66B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Quando da necessidade de contratação, o Órgão Gerenciador poderá obter a indicação do fornecedor, dos quantitativos a que este ainda se encontra obrigado e dos preços registrados.</w:t>
      </w:r>
    </w:p>
    <w:p w14:paraId="0A891F80" w14:textId="77777777" w:rsidR="00DC66B8" w:rsidRPr="00895534" w:rsidRDefault="00DC66B8" w:rsidP="00895534">
      <w:pPr>
        <w:pStyle w:val="PargrafodaLista"/>
        <w:spacing w:after="0" w:line="240" w:lineRule="auto"/>
        <w:ind w:left="567"/>
        <w:jc w:val="both"/>
        <w:rPr>
          <w:rFonts w:ascii="Arial" w:hAnsi="Arial" w:cs="Arial"/>
          <w:sz w:val="20"/>
          <w:szCs w:val="20"/>
        </w:rPr>
      </w:pPr>
    </w:p>
    <w:p w14:paraId="498A1C52" w14:textId="77777777" w:rsidR="00DC66B8" w:rsidRPr="00895534" w:rsidRDefault="00DC66B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A existência de preços registrados não obriga o CPB a firmar as contratações decorrentes da Ata de Registro de Preços, ficando-lhe facultada à utilização de outros meios, respeitada a legislação relativa às licitações e regulamento de aquisições e contratos do CPB, sendo assegurado ao beneficiário do registro a preferência de contratação em igualdade de condições.</w:t>
      </w:r>
    </w:p>
    <w:p w14:paraId="526D5B6E" w14:textId="77777777" w:rsidR="00955034" w:rsidRPr="00895534" w:rsidRDefault="00955034" w:rsidP="00895534">
      <w:pPr>
        <w:pStyle w:val="PargrafodaLista"/>
        <w:spacing w:after="0" w:line="240" w:lineRule="auto"/>
        <w:rPr>
          <w:rFonts w:ascii="Arial" w:hAnsi="Arial" w:cs="Arial"/>
          <w:sz w:val="20"/>
          <w:szCs w:val="20"/>
        </w:rPr>
      </w:pPr>
    </w:p>
    <w:p w14:paraId="485960D4" w14:textId="77777777" w:rsidR="00955034" w:rsidRPr="00895534" w:rsidRDefault="00DC66B8" w:rsidP="00D8480E">
      <w:pPr>
        <w:pStyle w:val="PargrafodaLista"/>
        <w:numPr>
          <w:ilvl w:val="0"/>
          <w:numId w:val="45"/>
        </w:numPr>
        <w:spacing w:after="0" w:line="240" w:lineRule="auto"/>
        <w:ind w:left="567" w:hanging="567"/>
        <w:jc w:val="both"/>
        <w:rPr>
          <w:rFonts w:ascii="Arial" w:hAnsi="Arial" w:cs="Arial"/>
          <w:b/>
          <w:sz w:val="20"/>
          <w:szCs w:val="20"/>
          <w:u w:val="single"/>
        </w:rPr>
      </w:pPr>
      <w:r w:rsidRPr="00895534">
        <w:rPr>
          <w:rFonts w:ascii="Arial" w:hAnsi="Arial" w:cs="Arial"/>
          <w:b/>
          <w:sz w:val="20"/>
          <w:szCs w:val="20"/>
          <w:u w:val="single"/>
        </w:rPr>
        <w:t>CLÁUSULA SEXTA</w:t>
      </w:r>
      <w:r w:rsidR="00955034" w:rsidRPr="00895534">
        <w:rPr>
          <w:rFonts w:ascii="Arial" w:hAnsi="Arial" w:cs="Arial"/>
          <w:b/>
          <w:sz w:val="20"/>
          <w:szCs w:val="20"/>
          <w:u w:val="single"/>
        </w:rPr>
        <w:t xml:space="preserve"> </w:t>
      </w:r>
      <w:r w:rsidR="00071E93" w:rsidRPr="00895534">
        <w:rPr>
          <w:rFonts w:ascii="Arial" w:hAnsi="Arial" w:cs="Arial"/>
          <w:b/>
          <w:sz w:val="20"/>
          <w:szCs w:val="20"/>
          <w:u w:val="single"/>
        </w:rPr>
        <w:t>–</w:t>
      </w:r>
      <w:r w:rsidR="00955034" w:rsidRPr="00895534">
        <w:rPr>
          <w:rFonts w:ascii="Arial" w:hAnsi="Arial" w:cs="Arial"/>
          <w:b/>
          <w:sz w:val="20"/>
          <w:szCs w:val="20"/>
          <w:u w:val="single"/>
        </w:rPr>
        <w:t xml:space="preserve"> </w:t>
      </w:r>
      <w:r w:rsidRPr="00895534">
        <w:rPr>
          <w:rFonts w:ascii="Arial" w:hAnsi="Arial" w:cs="Arial"/>
          <w:b/>
          <w:sz w:val="20"/>
          <w:szCs w:val="20"/>
          <w:u w:val="single"/>
        </w:rPr>
        <w:t>DA READEQUAÇÃO DE PREÇOS</w:t>
      </w:r>
    </w:p>
    <w:p w14:paraId="27E48500" w14:textId="77777777" w:rsidR="00955034" w:rsidRPr="00895534" w:rsidRDefault="00955034" w:rsidP="00895534">
      <w:pPr>
        <w:pStyle w:val="PargrafodaLista"/>
        <w:spacing w:after="0" w:line="240" w:lineRule="auto"/>
        <w:ind w:left="567"/>
        <w:jc w:val="both"/>
        <w:rPr>
          <w:rFonts w:ascii="Arial" w:hAnsi="Arial" w:cs="Arial"/>
          <w:b/>
          <w:sz w:val="20"/>
          <w:szCs w:val="20"/>
          <w:u w:val="single"/>
        </w:rPr>
      </w:pPr>
    </w:p>
    <w:p w14:paraId="04CF1EA1" w14:textId="77777777" w:rsidR="00DC66B8" w:rsidRPr="00895534" w:rsidRDefault="00DC66B8" w:rsidP="00D8480E">
      <w:pPr>
        <w:pStyle w:val="PargrafodaLista"/>
        <w:numPr>
          <w:ilvl w:val="1"/>
          <w:numId w:val="45"/>
        </w:numPr>
        <w:spacing w:after="0" w:line="240" w:lineRule="auto"/>
        <w:ind w:left="567" w:hanging="567"/>
        <w:jc w:val="both"/>
        <w:rPr>
          <w:rFonts w:ascii="Arial" w:hAnsi="Arial" w:cs="Arial"/>
          <w:b/>
          <w:sz w:val="20"/>
          <w:szCs w:val="20"/>
          <w:u w:val="single"/>
        </w:rPr>
      </w:pPr>
      <w:r w:rsidRPr="00895534">
        <w:rPr>
          <w:rFonts w:ascii="Arial" w:hAnsi="Arial" w:cs="Arial"/>
          <w:sz w:val="20"/>
          <w:szCs w:val="20"/>
        </w:rPr>
        <w:t xml:space="preserve">O preço ofertado deverá incluir todos os custos diretos e indiretos da proponente, inclusive encargos sociais, trabalhistas e fiscais que recaiam sobre a fornecimento, e constituirá a única e completa remuneração. </w:t>
      </w:r>
    </w:p>
    <w:p w14:paraId="18D6C0DC" w14:textId="77777777" w:rsidR="00DC66B8" w:rsidRPr="00895534" w:rsidRDefault="00DC66B8" w:rsidP="00895534">
      <w:pPr>
        <w:jc w:val="both"/>
        <w:rPr>
          <w:rFonts w:ascii="Arial" w:hAnsi="Arial" w:cs="Arial"/>
          <w:sz w:val="20"/>
          <w:szCs w:val="20"/>
        </w:rPr>
      </w:pPr>
    </w:p>
    <w:p w14:paraId="01B17E82" w14:textId="77777777" w:rsidR="00DC66B8" w:rsidRPr="00895534" w:rsidRDefault="00DC66B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O CPB poderá, a qualquer tempo, rever os preços registrados, reduzindo-os em conformidade com pesquisa de mercado, ou quando alterações conjunturais provocarem a redução destes, nos termos do artigo 38 do Regulamento da Aquisições e Contratos.</w:t>
      </w:r>
    </w:p>
    <w:p w14:paraId="114EF8C0" w14:textId="77777777" w:rsidR="00071E93" w:rsidRPr="00895534" w:rsidRDefault="00071E93" w:rsidP="00895534">
      <w:pPr>
        <w:pStyle w:val="PargrafodaLista"/>
        <w:spacing w:after="0" w:line="240" w:lineRule="auto"/>
        <w:rPr>
          <w:rFonts w:ascii="Arial" w:hAnsi="Arial" w:cs="Arial"/>
          <w:sz w:val="20"/>
          <w:szCs w:val="20"/>
        </w:rPr>
      </w:pPr>
    </w:p>
    <w:p w14:paraId="1DA9A815" w14:textId="77777777" w:rsidR="00955034" w:rsidRPr="00895534" w:rsidRDefault="00DC66B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Durante a vigência da Ata, os preços registrados não poderão ficar acima dos praticados no mercado. Por conseguinte, independentemente de provocação do CPB, no caso de redução, ainda que temporária, dos preços de mercado, a detentora obriga-se a comunicar o novo preço que substituirá o então registrado.</w:t>
      </w:r>
    </w:p>
    <w:p w14:paraId="31CC065D" w14:textId="77777777" w:rsidR="00955034" w:rsidRPr="00895534" w:rsidRDefault="00955034" w:rsidP="00895534">
      <w:pPr>
        <w:pStyle w:val="PargrafodaLista"/>
        <w:spacing w:after="0" w:line="240" w:lineRule="auto"/>
        <w:rPr>
          <w:rFonts w:ascii="Arial" w:hAnsi="Arial" w:cs="Arial"/>
          <w:sz w:val="20"/>
          <w:szCs w:val="20"/>
        </w:rPr>
      </w:pPr>
    </w:p>
    <w:p w14:paraId="7B1CEC02" w14:textId="77777777" w:rsidR="00DC66B8" w:rsidRPr="00895534" w:rsidRDefault="00DC66B8" w:rsidP="00D8480E">
      <w:pPr>
        <w:pStyle w:val="PargrafodaLista"/>
        <w:numPr>
          <w:ilvl w:val="2"/>
          <w:numId w:val="45"/>
        </w:numPr>
        <w:spacing w:after="0" w:line="240" w:lineRule="auto"/>
        <w:ind w:left="1276" w:hanging="709"/>
        <w:jc w:val="both"/>
        <w:rPr>
          <w:rFonts w:ascii="Arial" w:hAnsi="Arial" w:cs="Arial"/>
          <w:sz w:val="20"/>
          <w:szCs w:val="20"/>
        </w:rPr>
      </w:pPr>
      <w:r w:rsidRPr="00895534">
        <w:rPr>
          <w:rFonts w:ascii="Arial" w:hAnsi="Arial" w:cs="Arial"/>
          <w:sz w:val="20"/>
          <w:szCs w:val="20"/>
        </w:rPr>
        <w:t>Caso a detentora venha a se locupletar com a redução efetiva de preços de mercado não repassada ao CPB, ficará obrigada à restituição do que houver recebido indevidamente.</w:t>
      </w:r>
    </w:p>
    <w:p w14:paraId="1F96FAD8" w14:textId="77777777" w:rsidR="00DC66B8" w:rsidRPr="00895534" w:rsidRDefault="00DC66B8" w:rsidP="00895534">
      <w:pPr>
        <w:jc w:val="both"/>
        <w:rPr>
          <w:rFonts w:ascii="Arial" w:hAnsi="Arial" w:cs="Arial"/>
          <w:sz w:val="20"/>
          <w:szCs w:val="20"/>
        </w:rPr>
      </w:pPr>
    </w:p>
    <w:p w14:paraId="7E21FC84" w14:textId="77777777" w:rsidR="00DC66B8" w:rsidRPr="00895534" w:rsidRDefault="00DC66B8" w:rsidP="00D8480E">
      <w:pPr>
        <w:pStyle w:val="PargrafodaLista"/>
        <w:numPr>
          <w:ilvl w:val="0"/>
          <w:numId w:val="45"/>
        </w:numPr>
        <w:spacing w:after="0" w:line="240" w:lineRule="auto"/>
        <w:ind w:left="567" w:hanging="567"/>
        <w:jc w:val="both"/>
        <w:rPr>
          <w:rFonts w:ascii="Arial" w:hAnsi="Arial" w:cs="Arial"/>
          <w:b/>
          <w:sz w:val="20"/>
          <w:szCs w:val="20"/>
          <w:u w:val="single"/>
        </w:rPr>
      </w:pPr>
      <w:r w:rsidRPr="00895534">
        <w:rPr>
          <w:rFonts w:ascii="Arial" w:hAnsi="Arial" w:cs="Arial"/>
          <w:b/>
          <w:sz w:val="20"/>
          <w:szCs w:val="20"/>
          <w:u w:val="single"/>
        </w:rPr>
        <w:t xml:space="preserve">CLÁUSULA SÉTIMA </w:t>
      </w:r>
      <w:r w:rsidR="00071E93" w:rsidRPr="00895534">
        <w:rPr>
          <w:rFonts w:ascii="Arial" w:hAnsi="Arial" w:cs="Arial"/>
          <w:b/>
          <w:sz w:val="20"/>
          <w:szCs w:val="20"/>
          <w:u w:val="single"/>
        </w:rPr>
        <w:t>–</w:t>
      </w:r>
      <w:r w:rsidR="00955034" w:rsidRPr="00895534">
        <w:rPr>
          <w:rFonts w:ascii="Arial" w:hAnsi="Arial" w:cs="Arial"/>
          <w:b/>
          <w:sz w:val="20"/>
          <w:szCs w:val="20"/>
          <w:u w:val="single"/>
        </w:rPr>
        <w:t xml:space="preserve"> </w:t>
      </w:r>
      <w:r w:rsidRPr="00895534">
        <w:rPr>
          <w:rFonts w:ascii="Arial" w:hAnsi="Arial" w:cs="Arial"/>
          <w:b/>
          <w:sz w:val="20"/>
          <w:szCs w:val="20"/>
          <w:u w:val="single"/>
        </w:rPr>
        <w:t>DAS CONDIÇÕES DE RECEBIMENTO DO OBJETO</w:t>
      </w:r>
    </w:p>
    <w:p w14:paraId="78E1622A" w14:textId="77777777" w:rsidR="00DC66B8" w:rsidRPr="00895534" w:rsidRDefault="00DC66B8" w:rsidP="00895534">
      <w:pPr>
        <w:jc w:val="center"/>
        <w:rPr>
          <w:rFonts w:ascii="Arial" w:hAnsi="Arial" w:cs="Arial"/>
          <w:b/>
          <w:sz w:val="20"/>
          <w:szCs w:val="20"/>
        </w:rPr>
      </w:pPr>
    </w:p>
    <w:p w14:paraId="5A69D27B" w14:textId="77777777" w:rsidR="000F6464" w:rsidRPr="00895534" w:rsidRDefault="00DC66B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 xml:space="preserve">O atestado de recebimento ocorrerá por cada emissão das Ordem de </w:t>
      </w:r>
      <w:r w:rsidR="008F6B29" w:rsidRPr="00895534">
        <w:rPr>
          <w:rFonts w:ascii="Arial" w:hAnsi="Arial" w:cs="Arial"/>
          <w:sz w:val="20"/>
          <w:szCs w:val="20"/>
        </w:rPr>
        <w:t>Serviço/</w:t>
      </w:r>
      <w:r w:rsidRPr="00895534">
        <w:rPr>
          <w:rFonts w:ascii="Arial" w:hAnsi="Arial" w:cs="Arial"/>
          <w:sz w:val="20"/>
          <w:szCs w:val="20"/>
        </w:rPr>
        <w:t>Compra, ou instrumento equivalente</w:t>
      </w:r>
      <w:r w:rsidR="000F6464" w:rsidRPr="00895534">
        <w:rPr>
          <w:rFonts w:ascii="Arial" w:hAnsi="Arial" w:cs="Arial"/>
          <w:sz w:val="20"/>
          <w:szCs w:val="20"/>
        </w:rPr>
        <w:t>.</w:t>
      </w:r>
    </w:p>
    <w:p w14:paraId="1E855787" w14:textId="77777777" w:rsidR="00DC66B8" w:rsidRPr="00895534" w:rsidRDefault="00DC66B8" w:rsidP="00895534">
      <w:pPr>
        <w:ind w:left="567" w:hanging="567"/>
        <w:jc w:val="both"/>
        <w:rPr>
          <w:rFonts w:ascii="Arial" w:hAnsi="Arial" w:cs="Arial"/>
          <w:sz w:val="20"/>
          <w:szCs w:val="20"/>
        </w:rPr>
      </w:pPr>
    </w:p>
    <w:p w14:paraId="0665BC10" w14:textId="77777777" w:rsidR="000E3988" w:rsidRPr="00895534" w:rsidRDefault="000E398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No ato da entrega serão vistoriados os materiais que são parte integrante do escopo deste, por funcionário da área requisitante ou preposto, para verificação do atendimento às condições deste Edital, da comparação das amostras aprovadas, bem como na conformidade com a legislação vigente. Caberá ao funcionário em questão a responsabilidade quanto ao apontamento do produto em desacordo.</w:t>
      </w:r>
    </w:p>
    <w:p w14:paraId="07EC63A5" w14:textId="77777777" w:rsidR="000E3988" w:rsidRPr="00895534" w:rsidRDefault="000E3988" w:rsidP="00895534">
      <w:pPr>
        <w:pStyle w:val="PargrafodaLista"/>
        <w:spacing w:after="0" w:line="240" w:lineRule="auto"/>
        <w:ind w:left="567"/>
        <w:jc w:val="both"/>
        <w:rPr>
          <w:rFonts w:ascii="Arial" w:hAnsi="Arial" w:cs="Arial"/>
          <w:sz w:val="20"/>
          <w:szCs w:val="20"/>
        </w:rPr>
      </w:pPr>
    </w:p>
    <w:p w14:paraId="12B75C67" w14:textId="77777777" w:rsidR="000E3988" w:rsidRPr="00895534" w:rsidRDefault="000E398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O objeto será recebido provisoriamente, na data da entrega dos bens, acompanhado da respectiva nota fiscal/fatura, por funcionário da área requisitante ou preposto, para verificação do atendimento às condições previstas em Termo de Referência, Anexo I deste Edital e da conformidade com a legislação vigente.</w:t>
      </w:r>
    </w:p>
    <w:p w14:paraId="1F609C62" w14:textId="77777777" w:rsidR="000E3988" w:rsidRPr="00895534" w:rsidRDefault="000E3988" w:rsidP="00895534">
      <w:pPr>
        <w:pStyle w:val="PargrafodaLista"/>
        <w:spacing w:after="0" w:line="240" w:lineRule="auto"/>
        <w:ind w:left="567"/>
        <w:jc w:val="both"/>
        <w:rPr>
          <w:rFonts w:ascii="Arial" w:hAnsi="Arial" w:cs="Arial"/>
          <w:sz w:val="20"/>
          <w:szCs w:val="20"/>
        </w:rPr>
      </w:pPr>
    </w:p>
    <w:p w14:paraId="585C2195" w14:textId="5F1DFCB6" w:rsidR="000E3988" w:rsidRPr="00895534" w:rsidRDefault="000E3988" w:rsidP="00D8480E">
      <w:pPr>
        <w:pStyle w:val="PargrafodaLista"/>
        <w:numPr>
          <w:ilvl w:val="1"/>
          <w:numId w:val="45"/>
        </w:numPr>
        <w:spacing w:after="0" w:line="240" w:lineRule="auto"/>
        <w:ind w:left="567" w:hanging="567"/>
        <w:jc w:val="both"/>
        <w:rPr>
          <w:rFonts w:ascii="Arial" w:hAnsi="Arial" w:cs="Arial"/>
          <w:b/>
          <w:sz w:val="20"/>
          <w:szCs w:val="20"/>
          <w:u w:val="single"/>
        </w:rPr>
      </w:pPr>
      <w:r w:rsidRPr="00895534">
        <w:rPr>
          <w:rFonts w:ascii="Arial" w:hAnsi="Arial" w:cs="Arial"/>
          <w:sz w:val="20"/>
          <w:szCs w:val="20"/>
        </w:rPr>
        <w:t>Caso seja constatado irregularidades no objeto, não atendendo às especificações descritas na proposta, o Departamento solicitante deverá rejeitá-lo no todo ou em parte, determinando sua substituição ou apontando em relatório para que seja corrigido o vício constatado, mantido os valores inicialmente</w:t>
      </w:r>
      <w:r w:rsidR="009C100E">
        <w:rPr>
          <w:rFonts w:ascii="Arial" w:hAnsi="Arial" w:cs="Arial"/>
          <w:sz w:val="20"/>
          <w:szCs w:val="20"/>
        </w:rPr>
        <w:t xml:space="preserve"> pactuados,</w:t>
      </w:r>
      <w:r w:rsidRPr="00895534">
        <w:rPr>
          <w:rFonts w:ascii="Arial" w:hAnsi="Arial" w:cs="Arial"/>
          <w:sz w:val="20"/>
          <w:szCs w:val="20"/>
        </w:rPr>
        <w:t xml:space="preserve"> sem prejuízo das sanções previstas neste Edital e na legislação vigente.</w:t>
      </w:r>
    </w:p>
    <w:p w14:paraId="618143FE" w14:textId="77777777" w:rsidR="000E3988" w:rsidRPr="00895534" w:rsidRDefault="000E3988" w:rsidP="00895534">
      <w:pPr>
        <w:pStyle w:val="PargrafodaLista"/>
        <w:spacing w:after="0" w:line="240" w:lineRule="auto"/>
        <w:rPr>
          <w:rFonts w:ascii="Arial" w:hAnsi="Arial" w:cs="Arial"/>
          <w:b/>
          <w:sz w:val="20"/>
          <w:szCs w:val="20"/>
          <w:u w:val="single"/>
        </w:rPr>
      </w:pPr>
    </w:p>
    <w:p w14:paraId="371A5292" w14:textId="77777777" w:rsidR="000E3988" w:rsidRPr="00895534" w:rsidRDefault="000E3988" w:rsidP="00D8480E">
      <w:pPr>
        <w:pStyle w:val="PargrafodaLista"/>
        <w:numPr>
          <w:ilvl w:val="2"/>
          <w:numId w:val="45"/>
        </w:numPr>
        <w:spacing w:after="0" w:line="240" w:lineRule="auto"/>
        <w:ind w:left="1276" w:hanging="709"/>
        <w:jc w:val="both"/>
        <w:rPr>
          <w:rFonts w:ascii="Arial" w:hAnsi="Arial" w:cs="Arial"/>
          <w:sz w:val="20"/>
          <w:szCs w:val="20"/>
        </w:rPr>
      </w:pPr>
      <w:r w:rsidRPr="00895534">
        <w:rPr>
          <w:rFonts w:ascii="Arial" w:hAnsi="Arial" w:cs="Arial"/>
          <w:sz w:val="20"/>
          <w:szCs w:val="20"/>
        </w:rPr>
        <w:t>O Departamento Solicitante deverá prontamente informar o Departamento de Aquisição e Contratos – DEAC, quando constatada qualquer incompatibilidade dos itens com as características registradas e solicitadas.</w:t>
      </w:r>
    </w:p>
    <w:p w14:paraId="07DE8914" w14:textId="77777777" w:rsidR="000E3988" w:rsidRPr="00895534" w:rsidRDefault="000E3988" w:rsidP="00895534">
      <w:pPr>
        <w:pStyle w:val="PargrafodaLista"/>
        <w:spacing w:after="0" w:line="240" w:lineRule="auto"/>
        <w:ind w:left="1276"/>
        <w:jc w:val="both"/>
        <w:rPr>
          <w:rFonts w:ascii="Arial" w:hAnsi="Arial" w:cs="Arial"/>
          <w:sz w:val="20"/>
          <w:szCs w:val="20"/>
        </w:rPr>
      </w:pPr>
    </w:p>
    <w:p w14:paraId="7F3D762A" w14:textId="77777777" w:rsidR="000E3988" w:rsidRPr="00895534" w:rsidRDefault="000E398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O aceite provisório dos produtos pelo GERENCIADOR não exclui a responsabilidade civil da DETENTORA, por vícios de execução, de quantidade, ou ainda por desacordo com as especificações estabelecidas, verificadas, ainda que, posteriormente.</w:t>
      </w:r>
    </w:p>
    <w:p w14:paraId="73EB2869" w14:textId="77777777" w:rsidR="000E3988" w:rsidRPr="00895534" w:rsidRDefault="000E3988" w:rsidP="00895534">
      <w:pPr>
        <w:pStyle w:val="PargrafodaLista"/>
        <w:spacing w:after="0" w:line="240" w:lineRule="auto"/>
        <w:ind w:left="567"/>
        <w:jc w:val="both"/>
        <w:rPr>
          <w:rFonts w:ascii="Arial" w:hAnsi="Arial" w:cs="Arial"/>
          <w:sz w:val="20"/>
          <w:szCs w:val="20"/>
        </w:rPr>
      </w:pPr>
    </w:p>
    <w:p w14:paraId="1F7A276D" w14:textId="77777777" w:rsidR="000E3988" w:rsidRPr="00895534" w:rsidRDefault="000E398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 xml:space="preserve">O aceite definitivo, ocorrerá mediante conferência, e posteriormente caso os produtos estejam a contento, atestará a Nota Fiscal e encaminhará ao setor competente para realização do pagamento. </w:t>
      </w:r>
    </w:p>
    <w:p w14:paraId="2C474E00" w14:textId="77777777" w:rsidR="000E3988" w:rsidRPr="00895534" w:rsidRDefault="000E3988" w:rsidP="00895534">
      <w:pPr>
        <w:pStyle w:val="PargrafodaLista"/>
        <w:spacing w:after="0" w:line="240" w:lineRule="auto"/>
        <w:ind w:left="567"/>
        <w:jc w:val="both"/>
        <w:rPr>
          <w:rFonts w:ascii="Arial" w:hAnsi="Arial" w:cs="Arial"/>
          <w:sz w:val="20"/>
          <w:szCs w:val="20"/>
        </w:rPr>
      </w:pPr>
    </w:p>
    <w:p w14:paraId="468821D4" w14:textId="77777777" w:rsidR="000E3988" w:rsidRPr="00895534" w:rsidRDefault="000E398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No caso de entrega dos itens em desacordo com o solicitado, a Detentora estará sujeita as penalidades constantes da Ata de registro de preços, independente do recebimento.</w:t>
      </w:r>
    </w:p>
    <w:p w14:paraId="6F8694F5" w14:textId="77777777" w:rsidR="000E3988" w:rsidRPr="00895534" w:rsidRDefault="000E3988" w:rsidP="00895534">
      <w:pPr>
        <w:pStyle w:val="PargrafodaLista"/>
        <w:spacing w:after="0" w:line="240" w:lineRule="auto"/>
        <w:ind w:left="567"/>
        <w:jc w:val="both"/>
        <w:rPr>
          <w:rFonts w:ascii="Arial" w:hAnsi="Arial" w:cs="Arial"/>
          <w:sz w:val="20"/>
          <w:szCs w:val="20"/>
        </w:rPr>
      </w:pPr>
    </w:p>
    <w:p w14:paraId="190D7E22" w14:textId="77777777" w:rsidR="000E3988" w:rsidRPr="00895534" w:rsidRDefault="000E398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Havendo inexecução da entrega, o valor respectivo será descontado da importância devida à Detentora, sem prejuízo da aplicação das sanções cabíveis.</w:t>
      </w:r>
    </w:p>
    <w:p w14:paraId="29DECA6C" w14:textId="77777777" w:rsidR="00DC66B8" w:rsidRPr="00895534" w:rsidRDefault="00DC66B8" w:rsidP="00895534">
      <w:pPr>
        <w:jc w:val="both"/>
        <w:rPr>
          <w:rFonts w:ascii="Arial" w:hAnsi="Arial" w:cs="Arial"/>
          <w:sz w:val="20"/>
          <w:szCs w:val="20"/>
        </w:rPr>
      </w:pPr>
    </w:p>
    <w:p w14:paraId="7050FFBE" w14:textId="77777777" w:rsidR="00955034" w:rsidRPr="00895534" w:rsidRDefault="00DC66B8" w:rsidP="00D8480E">
      <w:pPr>
        <w:pStyle w:val="PargrafodaLista"/>
        <w:numPr>
          <w:ilvl w:val="0"/>
          <w:numId w:val="45"/>
        </w:numPr>
        <w:spacing w:after="0" w:line="240" w:lineRule="auto"/>
        <w:ind w:left="567" w:hanging="567"/>
        <w:jc w:val="both"/>
        <w:rPr>
          <w:rFonts w:ascii="Arial" w:hAnsi="Arial" w:cs="Arial"/>
          <w:b/>
          <w:sz w:val="20"/>
          <w:szCs w:val="20"/>
          <w:u w:val="single"/>
        </w:rPr>
      </w:pPr>
      <w:r w:rsidRPr="00895534">
        <w:rPr>
          <w:rFonts w:ascii="Arial" w:hAnsi="Arial" w:cs="Arial"/>
          <w:b/>
          <w:sz w:val="20"/>
          <w:szCs w:val="20"/>
          <w:u w:val="single"/>
        </w:rPr>
        <w:t>CLÁUSULA OITAVA</w:t>
      </w:r>
      <w:r w:rsidR="00955034" w:rsidRPr="00895534">
        <w:rPr>
          <w:rFonts w:ascii="Arial" w:hAnsi="Arial" w:cs="Arial"/>
          <w:b/>
          <w:sz w:val="20"/>
          <w:szCs w:val="20"/>
          <w:u w:val="single"/>
        </w:rPr>
        <w:t xml:space="preserve"> </w:t>
      </w:r>
      <w:r w:rsidR="00071E93" w:rsidRPr="00895534">
        <w:rPr>
          <w:rFonts w:ascii="Arial" w:hAnsi="Arial" w:cs="Arial"/>
          <w:b/>
          <w:sz w:val="20"/>
          <w:szCs w:val="20"/>
          <w:u w:val="single"/>
        </w:rPr>
        <w:t>–</w:t>
      </w:r>
      <w:r w:rsidR="00955034" w:rsidRPr="00895534">
        <w:rPr>
          <w:rFonts w:ascii="Arial" w:hAnsi="Arial" w:cs="Arial"/>
          <w:b/>
          <w:sz w:val="20"/>
          <w:szCs w:val="20"/>
          <w:u w:val="single"/>
        </w:rPr>
        <w:t xml:space="preserve"> </w:t>
      </w:r>
      <w:r w:rsidRPr="00895534">
        <w:rPr>
          <w:rFonts w:ascii="Arial" w:hAnsi="Arial" w:cs="Arial"/>
          <w:b/>
          <w:sz w:val="20"/>
          <w:szCs w:val="20"/>
          <w:u w:val="single"/>
        </w:rPr>
        <w:t>DAS CONDIÇÕES DE PAGAMENTO</w:t>
      </w:r>
    </w:p>
    <w:p w14:paraId="6E70218B" w14:textId="77777777" w:rsidR="00955034" w:rsidRPr="00895534" w:rsidRDefault="00955034" w:rsidP="00895534">
      <w:pPr>
        <w:pStyle w:val="PargrafodaLista"/>
        <w:spacing w:after="0" w:line="240" w:lineRule="auto"/>
        <w:ind w:left="567"/>
        <w:jc w:val="both"/>
        <w:rPr>
          <w:rFonts w:ascii="Arial" w:hAnsi="Arial" w:cs="Arial"/>
          <w:b/>
          <w:sz w:val="20"/>
          <w:szCs w:val="20"/>
          <w:u w:val="single"/>
        </w:rPr>
      </w:pPr>
    </w:p>
    <w:p w14:paraId="2D2CB7D2" w14:textId="62FFEBE9" w:rsidR="009C100E" w:rsidRPr="009C100E" w:rsidRDefault="009C100E" w:rsidP="009C100E">
      <w:pPr>
        <w:pStyle w:val="PargrafodaLista"/>
        <w:numPr>
          <w:ilvl w:val="1"/>
          <w:numId w:val="45"/>
        </w:numPr>
        <w:spacing w:after="0" w:line="240" w:lineRule="auto"/>
        <w:ind w:left="567" w:hanging="567"/>
        <w:jc w:val="both"/>
        <w:rPr>
          <w:rFonts w:ascii="Arial" w:hAnsi="Arial" w:cs="Arial"/>
          <w:b/>
          <w:sz w:val="20"/>
          <w:szCs w:val="20"/>
          <w:u w:val="single"/>
        </w:rPr>
      </w:pPr>
      <w:r w:rsidRPr="004F0324">
        <w:rPr>
          <w:rFonts w:ascii="Arial" w:hAnsi="Arial" w:cs="Arial"/>
          <w:noProof/>
          <w:sz w:val="20"/>
          <w:szCs w:val="20"/>
          <w:lang w:bidi="en-US"/>
        </w:rPr>
        <w:t xml:space="preserve">O pagamento será efetuado por meio de ordem bancária ou qualquer outro meio idôneo adotado pelo CPB, após </w:t>
      </w:r>
      <w:r w:rsidRPr="00D66973">
        <w:rPr>
          <w:rFonts w:ascii="Arial" w:hAnsi="Arial" w:cs="Arial"/>
          <w:noProof/>
          <w:sz w:val="20"/>
          <w:szCs w:val="20"/>
          <w:lang w:bidi="en-US"/>
        </w:rPr>
        <w:t>o</w:t>
      </w:r>
      <w:r w:rsidRPr="004F0324">
        <w:rPr>
          <w:rFonts w:ascii="Arial" w:hAnsi="Arial" w:cs="Arial"/>
          <w:noProof/>
          <w:sz w:val="20"/>
          <w:szCs w:val="20"/>
          <w:lang w:bidi="en-US"/>
        </w:rPr>
        <w:t xml:space="preserve"> fornecimento contratados, mediante análise do relatório de medição por parte do setor solicitante, e confirmação a detentora para a apresentação de nota fiscal do</w:t>
      </w:r>
      <w:r>
        <w:rPr>
          <w:rFonts w:ascii="Arial" w:hAnsi="Arial" w:cs="Arial"/>
          <w:noProof/>
          <w:sz w:val="20"/>
          <w:szCs w:val="20"/>
          <w:lang w:bidi="en-US"/>
        </w:rPr>
        <w:t>s itens fornecidos.</w:t>
      </w:r>
    </w:p>
    <w:p w14:paraId="16B2C36D" w14:textId="77777777" w:rsidR="009C100E" w:rsidRPr="004F0324" w:rsidRDefault="009C100E" w:rsidP="009C100E">
      <w:pPr>
        <w:pStyle w:val="PargrafodaLista"/>
        <w:spacing w:after="0" w:line="240" w:lineRule="auto"/>
        <w:ind w:left="567"/>
        <w:jc w:val="both"/>
        <w:rPr>
          <w:rFonts w:ascii="Arial" w:hAnsi="Arial" w:cs="Arial"/>
          <w:b/>
          <w:sz w:val="20"/>
          <w:szCs w:val="20"/>
          <w:u w:val="single"/>
        </w:rPr>
      </w:pPr>
    </w:p>
    <w:p w14:paraId="2794C231" w14:textId="77777777" w:rsidR="009C100E" w:rsidRPr="00895534" w:rsidRDefault="009C100E" w:rsidP="009C100E">
      <w:pPr>
        <w:pStyle w:val="PargrafodaLista"/>
        <w:numPr>
          <w:ilvl w:val="2"/>
          <w:numId w:val="45"/>
        </w:numPr>
        <w:spacing w:after="0" w:line="240" w:lineRule="auto"/>
        <w:ind w:left="1276" w:hanging="709"/>
        <w:jc w:val="both"/>
        <w:rPr>
          <w:rFonts w:ascii="Arial" w:hAnsi="Arial" w:cs="Arial"/>
          <w:b/>
          <w:sz w:val="20"/>
          <w:szCs w:val="20"/>
          <w:u w:val="single"/>
        </w:rPr>
      </w:pPr>
      <w:r w:rsidRPr="00895534">
        <w:rPr>
          <w:rFonts w:ascii="Arial" w:hAnsi="Arial" w:cs="Arial"/>
          <w:sz w:val="20"/>
          <w:szCs w:val="20"/>
        </w:rPr>
        <w:t>A Detentora deverá emitir a Nota Fiscal, ficando sempre condicionada à apresentação dos seguintes documentos:</w:t>
      </w:r>
    </w:p>
    <w:p w14:paraId="10EA8F8B" w14:textId="77777777" w:rsidR="009C100E" w:rsidRPr="00895534" w:rsidRDefault="009C100E" w:rsidP="009C100E">
      <w:pPr>
        <w:pStyle w:val="PargrafodaLista"/>
        <w:spacing w:after="0" w:line="240" w:lineRule="auto"/>
        <w:ind w:left="1276"/>
        <w:jc w:val="both"/>
        <w:rPr>
          <w:rFonts w:ascii="Arial" w:hAnsi="Arial" w:cs="Arial"/>
          <w:b/>
          <w:sz w:val="20"/>
          <w:szCs w:val="20"/>
          <w:u w:val="single"/>
        </w:rPr>
      </w:pPr>
    </w:p>
    <w:p w14:paraId="119194C0" w14:textId="77777777" w:rsidR="009C100E" w:rsidRPr="00895534" w:rsidRDefault="009C100E" w:rsidP="009C100E">
      <w:pPr>
        <w:pStyle w:val="PargrafodaLista"/>
        <w:numPr>
          <w:ilvl w:val="1"/>
          <w:numId w:val="31"/>
        </w:numPr>
        <w:spacing w:after="0" w:line="240" w:lineRule="auto"/>
        <w:ind w:left="1701" w:hanging="425"/>
        <w:jc w:val="both"/>
        <w:rPr>
          <w:rFonts w:ascii="Arial" w:hAnsi="Arial" w:cs="Arial"/>
          <w:b/>
          <w:sz w:val="20"/>
          <w:szCs w:val="20"/>
          <w:u w:val="single"/>
        </w:rPr>
      </w:pPr>
      <w:r w:rsidRPr="00895534">
        <w:rPr>
          <w:rFonts w:ascii="Arial" w:hAnsi="Arial" w:cs="Arial"/>
          <w:sz w:val="20"/>
          <w:szCs w:val="20"/>
        </w:rPr>
        <w:t xml:space="preserve">Prova de regularidade para com as Fazendas Federal, Estadual e Municipal da sede ou domicilio da licitante que comprove a regularidade de débitos tributários, caso a licitante </w:t>
      </w:r>
      <w:r w:rsidRPr="00895534">
        <w:rPr>
          <w:rFonts w:ascii="Arial" w:hAnsi="Arial" w:cs="Arial"/>
          <w:sz w:val="20"/>
          <w:szCs w:val="20"/>
          <w:u w:val="single"/>
        </w:rPr>
        <w:t>não esteja cadastrada</w:t>
      </w:r>
      <w:r w:rsidRPr="00895534">
        <w:rPr>
          <w:rFonts w:ascii="Arial" w:hAnsi="Arial" w:cs="Arial"/>
          <w:sz w:val="20"/>
          <w:szCs w:val="20"/>
        </w:rPr>
        <w:t xml:space="preserve"> como contribuinte no Município de São Paulo, deverá apresentar declaração firmada pelo seu representante legal/procurador, sob as penas da lei, do não cadastramento e de que nada deve à Fazenda do Município, sem prejuízo da apresentação da certidão referente a sua sede ou domicílio;</w:t>
      </w:r>
    </w:p>
    <w:p w14:paraId="190447A5" w14:textId="77777777" w:rsidR="009C100E" w:rsidRPr="00895534" w:rsidRDefault="009C100E" w:rsidP="009C100E">
      <w:pPr>
        <w:pStyle w:val="PargrafodaLista"/>
        <w:spacing w:after="0" w:line="240" w:lineRule="auto"/>
        <w:ind w:left="1701"/>
        <w:jc w:val="both"/>
        <w:rPr>
          <w:rFonts w:ascii="Arial" w:hAnsi="Arial" w:cs="Arial"/>
          <w:b/>
          <w:sz w:val="20"/>
          <w:szCs w:val="20"/>
          <w:u w:val="single"/>
        </w:rPr>
      </w:pPr>
    </w:p>
    <w:p w14:paraId="543D39C4" w14:textId="77777777" w:rsidR="009C100E" w:rsidRPr="00895534" w:rsidRDefault="009C100E" w:rsidP="009C100E">
      <w:pPr>
        <w:pStyle w:val="PargrafodaLista"/>
        <w:numPr>
          <w:ilvl w:val="1"/>
          <w:numId w:val="31"/>
        </w:numPr>
        <w:spacing w:after="0" w:line="240" w:lineRule="auto"/>
        <w:ind w:left="1701" w:hanging="425"/>
        <w:jc w:val="both"/>
        <w:rPr>
          <w:rFonts w:ascii="Arial" w:hAnsi="Arial" w:cs="Arial"/>
          <w:b/>
          <w:sz w:val="20"/>
          <w:szCs w:val="20"/>
          <w:u w:val="single"/>
        </w:rPr>
      </w:pPr>
      <w:r w:rsidRPr="00895534">
        <w:rPr>
          <w:rFonts w:ascii="Arial" w:hAnsi="Arial" w:cs="Arial"/>
          <w:sz w:val="20"/>
          <w:szCs w:val="20"/>
        </w:rPr>
        <w:t>Certificado de Regularidade de Situação para com o Fundo de Garantia de Tempo de Serviço;</w:t>
      </w:r>
    </w:p>
    <w:p w14:paraId="4BDDF037" w14:textId="77777777" w:rsidR="009C100E" w:rsidRPr="00895534" w:rsidRDefault="009C100E" w:rsidP="009C100E">
      <w:pPr>
        <w:pStyle w:val="PargrafodaLista"/>
        <w:spacing w:after="0" w:line="240" w:lineRule="auto"/>
        <w:rPr>
          <w:rFonts w:ascii="Arial" w:hAnsi="Arial" w:cs="Arial"/>
          <w:sz w:val="20"/>
          <w:szCs w:val="20"/>
        </w:rPr>
      </w:pPr>
    </w:p>
    <w:p w14:paraId="1C5549EC" w14:textId="77777777" w:rsidR="009C100E" w:rsidRPr="00895534" w:rsidRDefault="009C100E" w:rsidP="009C100E">
      <w:pPr>
        <w:pStyle w:val="PargrafodaLista"/>
        <w:numPr>
          <w:ilvl w:val="1"/>
          <w:numId w:val="31"/>
        </w:numPr>
        <w:spacing w:after="0" w:line="240" w:lineRule="auto"/>
        <w:ind w:left="1701" w:hanging="425"/>
        <w:jc w:val="both"/>
        <w:rPr>
          <w:rFonts w:ascii="Arial" w:hAnsi="Arial" w:cs="Arial"/>
          <w:b/>
          <w:sz w:val="20"/>
          <w:szCs w:val="20"/>
          <w:u w:val="single"/>
        </w:rPr>
      </w:pPr>
      <w:r w:rsidRPr="00895534">
        <w:rPr>
          <w:rFonts w:ascii="Arial" w:hAnsi="Arial" w:cs="Arial"/>
          <w:sz w:val="20"/>
          <w:szCs w:val="20"/>
        </w:rPr>
        <w:t>Certidão negativa, ou positiva com efeitos de negativa, de débitos trabalhistas e previdenciários;</w:t>
      </w:r>
    </w:p>
    <w:p w14:paraId="0F019158" w14:textId="77777777" w:rsidR="009C100E" w:rsidRPr="00895534" w:rsidRDefault="009C100E" w:rsidP="009C100E">
      <w:pPr>
        <w:pStyle w:val="PargrafodaLista"/>
        <w:spacing w:after="0" w:line="240" w:lineRule="auto"/>
        <w:rPr>
          <w:rFonts w:ascii="Arial" w:hAnsi="Arial" w:cs="Arial"/>
          <w:sz w:val="20"/>
          <w:szCs w:val="20"/>
        </w:rPr>
      </w:pPr>
    </w:p>
    <w:p w14:paraId="4A318FB2" w14:textId="77777777" w:rsidR="009C100E" w:rsidRPr="00895534" w:rsidRDefault="009C100E" w:rsidP="009C100E">
      <w:pPr>
        <w:pStyle w:val="PargrafodaLista"/>
        <w:numPr>
          <w:ilvl w:val="1"/>
          <w:numId w:val="31"/>
        </w:numPr>
        <w:spacing w:after="0" w:line="240" w:lineRule="auto"/>
        <w:ind w:left="1701" w:hanging="425"/>
        <w:jc w:val="both"/>
        <w:rPr>
          <w:rFonts w:ascii="Arial" w:hAnsi="Arial" w:cs="Arial"/>
          <w:b/>
          <w:sz w:val="20"/>
          <w:szCs w:val="20"/>
          <w:u w:val="single"/>
        </w:rPr>
      </w:pPr>
      <w:r w:rsidRPr="00895534">
        <w:rPr>
          <w:rFonts w:ascii="Arial" w:hAnsi="Arial" w:cs="Arial"/>
          <w:sz w:val="20"/>
          <w:szCs w:val="20"/>
        </w:rPr>
        <w:t>Prova de inscrição no Cadastro Nacional de Pessoas Jurídicas – CNPJ do Ministério da Fazenda, devidamente ativo.</w:t>
      </w:r>
    </w:p>
    <w:p w14:paraId="6A627860" w14:textId="77777777" w:rsidR="009C100E" w:rsidRPr="00895534" w:rsidRDefault="009C100E" w:rsidP="009C100E">
      <w:pPr>
        <w:ind w:left="567" w:hanging="582"/>
        <w:jc w:val="both"/>
        <w:rPr>
          <w:rFonts w:ascii="Arial" w:hAnsi="Arial" w:cs="Arial"/>
          <w:b/>
          <w:noProof/>
          <w:sz w:val="20"/>
          <w:szCs w:val="20"/>
          <w:lang w:bidi="en-US"/>
        </w:rPr>
      </w:pPr>
    </w:p>
    <w:p w14:paraId="5EB0FD79" w14:textId="77777777" w:rsidR="009C100E" w:rsidRPr="00895534" w:rsidRDefault="009C100E" w:rsidP="009C100E">
      <w:pPr>
        <w:pStyle w:val="PargrafodaLista"/>
        <w:numPr>
          <w:ilvl w:val="1"/>
          <w:numId w:val="45"/>
        </w:numPr>
        <w:spacing w:after="0" w:line="240" w:lineRule="auto"/>
        <w:ind w:left="567" w:hanging="567"/>
        <w:jc w:val="both"/>
        <w:rPr>
          <w:rFonts w:ascii="Arial" w:hAnsi="Arial" w:cs="Arial"/>
          <w:noProof/>
          <w:sz w:val="20"/>
          <w:szCs w:val="20"/>
          <w:lang w:bidi="en-US"/>
        </w:rPr>
      </w:pPr>
      <w:r w:rsidRPr="00895534">
        <w:rPr>
          <w:rFonts w:ascii="Arial" w:hAnsi="Arial" w:cs="Arial"/>
          <w:noProof/>
          <w:sz w:val="20"/>
          <w:szCs w:val="20"/>
          <w:lang w:bidi="en-US"/>
        </w:rPr>
        <w:t>Após devidamente atestada pelo responsável do Departamento</w:t>
      </w:r>
      <w:r>
        <w:rPr>
          <w:rFonts w:ascii="Arial" w:hAnsi="Arial" w:cs="Arial"/>
          <w:noProof/>
          <w:sz w:val="20"/>
          <w:szCs w:val="20"/>
          <w:lang w:bidi="en-US"/>
        </w:rPr>
        <w:t xml:space="preserve"> solicitante</w:t>
      </w:r>
      <w:r w:rsidRPr="00895534">
        <w:rPr>
          <w:rFonts w:ascii="Arial" w:hAnsi="Arial" w:cs="Arial"/>
          <w:noProof/>
          <w:sz w:val="20"/>
          <w:szCs w:val="20"/>
          <w:lang w:bidi="en-US"/>
        </w:rPr>
        <w:t>, a Nota Fiscal será encaminhada para pagamento</w:t>
      </w:r>
      <w:bookmarkStart w:id="11" w:name="_Hlk35085726"/>
      <w:r w:rsidRPr="00895534">
        <w:rPr>
          <w:rFonts w:ascii="Arial" w:hAnsi="Arial" w:cs="Arial"/>
          <w:noProof/>
          <w:sz w:val="20"/>
          <w:szCs w:val="20"/>
          <w:lang w:bidi="en-US"/>
        </w:rPr>
        <w:t xml:space="preserve">, juntamente com toda a regularidade fiscal, </w:t>
      </w:r>
      <w:bookmarkEnd w:id="11"/>
      <w:r w:rsidRPr="00895534">
        <w:rPr>
          <w:rFonts w:ascii="Arial" w:hAnsi="Arial" w:cs="Arial"/>
          <w:noProof/>
          <w:sz w:val="20"/>
          <w:szCs w:val="20"/>
          <w:lang w:bidi="en-US"/>
        </w:rPr>
        <w:t xml:space="preserve">que ocorrerá em até 30 (trinta) dias, devendo ser efetuada a retenção na fonte dos tributos e contribuições determinadas pelos órgãos fiscais e fazendários em conformidade com a legislação vigente, quando for o caso. </w:t>
      </w:r>
    </w:p>
    <w:p w14:paraId="46F8FBCD" w14:textId="77777777" w:rsidR="009C100E" w:rsidRPr="00895534" w:rsidRDefault="009C100E" w:rsidP="009C100E">
      <w:pPr>
        <w:pStyle w:val="PargrafodaLista"/>
        <w:spacing w:after="0" w:line="240" w:lineRule="auto"/>
        <w:ind w:left="567"/>
        <w:jc w:val="both"/>
        <w:rPr>
          <w:rFonts w:ascii="Arial" w:hAnsi="Arial" w:cs="Arial"/>
          <w:noProof/>
          <w:sz w:val="20"/>
          <w:szCs w:val="20"/>
          <w:lang w:bidi="en-US"/>
        </w:rPr>
      </w:pPr>
    </w:p>
    <w:p w14:paraId="58E0B014" w14:textId="77777777" w:rsidR="009C100E" w:rsidRPr="00895534" w:rsidRDefault="009C100E" w:rsidP="009C100E">
      <w:pPr>
        <w:pStyle w:val="PargrafodaLista"/>
        <w:numPr>
          <w:ilvl w:val="1"/>
          <w:numId w:val="45"/>
        </w:numPr>
        <w:spacing w:after="0" w:line="240" w:lineRule="auto"/>
        <w:ind w:left="567" w:hanging="567"/>
        <w:jc w:val="both"/>
        <w:rPr>
          <w:rFonts w:ascii="Arial" w:hAnsi="Arial" w:cs="Arial"/>
          <w:noProof/>
          <w:sz w:val="20"/>
          <w:szCs w:val="20"/>
          <w:lang w:bidi="en-US"/>
        </w:rPr>
      </w:pPr>
      <w:r w:rsidRPr="00895534">
        <w:rPr>
          <w:rFonts w:ascii="Arial" w:hAnsi="Arial" w:cs="Arial"/>
          <w:noProof/>
          <w:sz w:val="20"/>
          <w:szCs w:val="20"/>
          <w:lang w:bidi="en-US"/>
        </w:rPr>
        <w:t xml:space="preserve">O CPB poderá deduzir do montante a pagar os valores correspondentes a multas ou indenizações devidas pela empresa detentora, nos termos deste Edital e seus anexos. </w:t>
      </w:r>
    </w:p>
    <w:p w14:paraId="3ECFC97B" w14:textId="77777777" w:rsidR="009C100E" w:rsidRPr="00895534" w:rsidRDefault="009C100E" w:rsidP="009C100E">
      <w:pPr>
        <w:pStyle w:val="PargrafodaLista"/>
        <w:spacing w:after="0" w:line="240" w:lineRule="auto"/>
        <w:rPr>
          <w:rFonts w:ascii="Arial" w:hAnsi="Arial" w:cs="Arial"/>
          <w:noProof/>
          <w:sz w:val="20"/>
          <w:szCs w:val="20"/>
          <w:lang w:bidi="en-US"/>
        </w:rPr>
      </w:pPr>
    </w:p>
    <w:p w14:paraId="447141D5" w14:textId="77777777" w:rsidR="009C100E" w:rsidRPr="00895534" w:rsidRDefault="009C100E" w:rsidP="009C100E">
      <w:pPr>
        <w:pStyle w:val="PargrafodaLista"/>
        <w:numPr>
          <w:ilvl w:val="1"/>
          <w:numId w:val="45"/>
        </w:numPr>
        <w:spacing w:after="0" w:line="240" w:lineRule="auto"/>
        <w:ind w:left="567" w:hanging="567"/>
        <w:jc w:val="both"/>
        <w:rPr>
          <w:rFonts w:ascii="Arial" w:hAnsi="Arial" w:cs="Arial"/>
          <w:noProof/>
          <w:sz w:val="20"/>
          <w:szCs w:val="20"/>
          <w:lang w:bidi="en-US"/>
        </w:rPr>
      </w:pPr>
      <w:r w:rsidRPr="00895534">
        <w:rPr>
          <w:rFonts w:ascii="Arial" w:hAnsi="Arial" w:cs="Arial"/>
          <w:noProof/>
          <w:sz w:val="20"/>
          <w:szCs w:val="20"/>
          <w:lang w:bidi="en-US"/>
        </w:rPr>
        <w:t xml:space="preserve">Nenhum pagamento será efetuado à empresa detentora na pendência de: manutenção das condições de habilitação, ateste do fornecimento e cumprimento de obrigações assumidas. </w:t>
      </w:r>
    </w:p>
    <w:p w14:paraId="47F77387" w14:textId="77777777" w:rsidR="009C100E" w:rsidRPr="00895534" w:rsidRDefault="009C100E" w:rsidP="009C100E">
      <w:pPr>
        <w:pStyle w:val="PargrafodaLista"/>
        <w:spacing w:after="0" w:line="240" w:lineRule="auto"/>
        <w:ind w:left="567"/>
        <w:jc w:val="both"/>
        <w:rPr>
          <w:rFonts w:ascii="Arial" w:hAnsi="Arial" w:cs="Arial"/>
          <w:noProof/>
          <w:sz w:val="20"/>
          <w:szCs w:val="20"/>
          <w:lang w:bidi="en-US"/>
        </w:rPr>
      </w:pPr>
    </w:p>
    <w:p w14:paraId="7B17D223" w14:textId="77777777" w:rsidR="009C100E" w:rsidRPr="00895534" w:rsidRDefault="009C100E" w:rsidP="009C100E">
      <w:pPr>
        <w:pStyle w:val="PargrafodaLista"/>
        <w:numPr>
          <w:ilvl w:val="1"/>
          <w:numId w:val="45"/>
        </w:numPr>
        <w:spacing w:after="0" w:line="240" w:lineRule="auto"/>
        <w:ind w:left="567" w:hanging="567"/>
        <w:jc w:val="both"/>
        <w:rPr>
          <w:rFonts w:ascii="Arial" w:hAnsi="Arial" w:cs="Arial"/>
          <w:noProof/>
          <w:sz w:val="20"/>
          <w:szCs w:val="20"/>
          <w:lang w:bidi="en-US"/>
        </w:rPr>
      </w:pPr>
      <w:r w:rsidRPr="00895534">
        <w:rPr>
          <w:rFonts w:ascii="Arial" w:hAnsi="Arial" w:cs="Arial"/>
          <w:noProof/>
          <w:sz w:val="20"/>
          <w:szCs w:val="20"/>
          <w:lang w:bidi="en-US"/>
        </w:rPr>
        <w:t>O CNPJ da documentação fiscal deverá ser o mesmo da proposta de preço apresentada no respectivo processo de contratação, sob pena de rescisão contratual.</w:t>
      </w:r>
    </w:p>
    <w:p w14:paraId="5BE58F96" w14:textId="77777777" w:rsidR="009C100E" w:rsidRPr="00895534" w:rsidRDefault="009C100E" w:rsidP="009C100E">
      <w:pPr>
        <w:pStyle w:val="PargrafodaLista"/>
        <w:spacing w:after="0" w:line="240" w:lineRule="auto"/>
        <w:rPr>
          <w:rFonts w:ascii="Arial" w:hAnsi="Arial" w:cs="Arial"/>
          <w:noProof/>
          <w:sz w:val="20"/>
          <w:szCs w:val="20"/>
          <w:lang w:bidi="en-US"/>
        </w:rPr>
      </w:pPr>
    </w:p>
    <w:p w14:paraId="10C24589" w14:textId="77777777" w:rsidR="009C100E" w:rsidRPr="00895534" w:rsidRDefault="009C100E" w:rsidP="009C100E">
      <w:pPr>
        <w:pStyle w:val="PargrafodaLista"/>
        <w:numPr>
          <w:ilvl w:val="1"/>
          <w:numId w:val="45"/>
        </w:numPr>
        <w:spacing w:after="0" w:line="240" w:lineRule="auto"/>
        <w:ind w:left="567" w:hanging="567"/>
        <w:jc w:val="both"/>
        <w:rPr>
          <w:rFonts w:ascii="Arial" w:hAnsi="Arial" w:cs="Arial"/>
          <w:noProof/>
          <w:sz w:val="20"/>
          <w:szCs w:val="20"/>
          <w:lang w:bidi="en-US"/>
        </w:rPr>
      </w:pPr>
      <w:r w:rsidRPr="00895534">
        <w:rPr>
          <w:rFonts w:ascii="Arial" w:hAnsi="Arial" w:cs="Arial"/>
          <w:noProof/>
          <w:sz w:val="20"/>
          <w:szCs w:val="20"/>
          <w:lang w:bidi="en-US"/>
        </w:rPr>
        <w:t>No caso de constatação de erros ou irregularidades no documento fiscal comprobatório o prazo de pagamento será interrompido e reiniciará somente após a apresentação de nova documentação, devidamente corrigida.</w:t>
      </w:r>
    </w:p>
    <w:p w14:paraId="07F25CA9" w14:textId="77777777" w:rsidR="009C100E" w:rsidRPr="00895534" w:rsidRDefault="009C100E" w:rsidP="009C100E">
      <w:pPr>
        <w:pStyle w:val="PargrafodaLista"/>
        <w:spacing w:after="0" w:line="240" w:lineRule="auto"/>
        <w:ind w:left="567"/>
        <w:jc w:val="both"/>
        <w:rPr>
          <w:rFonts w:ascii="Arial" w:hAnsi="Arial" w:cs="Arial"/>
          <w:noProof/>
          <w:sz w:val="20"/>
          <w:szCs w:val="20"/>
          <w:lang w:bidi="en-US"/>
        </w:rPr>
      </w:pPr>
    </w:p>
    <w:p w14:paraId="77D9623C" w14:textId="77777777" w:rsidR="009C100E" w:rsidRPr="00895534" w:rsidRDefault="009C100E" w:rsidP="009C100E">
      <w:pPr>
        <w:pStyle w:val="PargrafodaLista"/>
        <w:numPr>
          <w:ilvl w:val="1"/>
          <w:numId w:val="45"/>
        </w:numPr>
        <w:spacing w:after="0" w:line="240" w:lineRule="auto"/>
        <w:ind w:left="567" w:hanging="567"/>
        <w:jc w:val="both"/>
        <w:rPr>
          <w:rFonts w:ascii="Arial" w:hAnsi="Arial" w:cs="Arial"/>
          <w:noProof/>
          <w:sz w:val="20"/>
          <w:szCs w:val="20"/>
          <w:lang w:bidi="en-US"/>
        </w:rPr>
      </w:pPr>
      <w:r w:rsidRPr="00895534">
        <w:rPr>
          <w:rFonts w:ascii="Arial" w:hAnsi="Arial" w:cs="Arial"/>
          <w:noProof/>
          <w:sz w:val="20"/>
          <w:szCs w:val="20"/>
          <w:lang w:bidi="en-US"/>
        </w:rPr>
        <w:t>O pagamento será efetuado por crédito em conta corrente preferencialmente nas instituições financeiras: BANCO DO BRASIL e CAIXA;</w:t>
      </w:r>
    </w:p>
    <w:p w14:paraId="699A8364" w14:textId="77777777" w:rsidR="009C100E" w:rsidRPr="00895534" w:rsidRDefault="009C100E" w:rsidP="009C100E">
      <w:pPr>
        <w:pStyle w:val="PargrafodaLista"/>
        <w:spacing w:after="0" w:line="240" w:lineRule="auto"/>
        <w:ind w:left="567"/>
        <w:jc w:val="both"/>
        <w:rPr>
          <w:rFonts w:ascii="Arial" w:hAnsi="Arial" w:cs="Arial"/>
          <w:noProof/>
          <w:sz w:val="20"/>
          <w:szCs w:val="20"/>
          <w:lang w:bidi="en-US"/>
        </w:rPr>
      </w:pPr>
    </w:p>
    <w:p w14:paraId="67AF8D3C" w14:textId="77777777" w:rsidR="009C100E" w:rsidRPr="00895534" w:rsidRDefault="009C100E" w:rsidP="009C100E">
      <w:pPr>
        <w:pStyle w:val="PargrafodaLista"/>
        <w:numPr>
          <w:ilvl w:val="1"/>
          <w:numId w:val="45"/>
        </w:numPr>
        <w:spacing w:after="0" w:line="240" w:lineRule="auto"/>
        <w:ind w:left="567" w:hanging="567"/>
        <w:jc w:val="both"/>
        <w:rPr>
          <w:rFonts w:ascii="Arial" w:hAnsi="Arial" w:cs="Arial"/>
          <w:noProof/>
          <w:sz w:val="20"/>
          <w:szCs w:val="20"/>
          <w:lang w:bidi="en-US"/>
        </w:rPr>
      </w:pPr>
      <w:r w:rsidRPr="00895534">
        <w:rPr>
          <w:rFonts w:ascii="Arial" w:hAnsi="Arial" w:cs="Arial"/>
          <w:noProof/>
          <w:sz w:val="20"/>
          <w:szCs w:val="20"/>
          <w:lang w:bidi="en-US"/>
        </w:rPr>
        <w:t>Fica ressalvada qualquer alteração futura por parte do Comitê Paralímpico Brasileiro, quanto às normas referentes a pagamento dos fornecedores, mediante prévio comunicado.</w:t>
      </w:r>
    </w:p>
    <w:p w14:paraId="266E4C2B" w14:textId="77777777" w:rsidR="006B468A" w:rsidRPr="00895534" w:rsidRDefault="00DC66B8" w:rsidP="00D8480E">
      <w:pPr>
        <w:pStyle w:val="PargrafodaLista"/>
        <w:numPr>
          <w:ilvl w:val="0"/>
          <w:numId w:val="45"/>
        </w:numPr>
        <w:spacing w:after="0" w:line="240" w:lineRule="auto"/>
        <w:ind w:left="567" w:hanging="567"/>
        <w:jc w:val="both"/>
        <w:rPr>
          <w:rFonts w:ascii="Arial" w:hAnsi="Arial" w:cs="Arial"/>
          <w:b/>
          <w:sz w:val="20"/>
          <w:szCs w:val="20"/>
          <w:u w:val="single"/>
        </w:rPr>
      </w:pPr>
      <w:r w:rsidRPr="00895534">
        <w:rPr>
          <w:rFonts w:ascii="Arial" w:hAnsi="Arial" w:cs="Arial"/>
          <w:b/>
          <w:sz w:val="20"/>
          <w:szCs w:val="20"/>
          <w:u w:val="single"/>
        </w:rPr>
        <w:t>CLÁUSULA NONA</w:t>
      </w:r>
      <w:r w:rsidR="00955034" w:rsidRPr="00895534">
        <w:rPr>
          <w:rFonts w:ascii="Arial" w:hAnsi="Arial" w:cs="Arial"/>
          <w:b/>
          <w:sz w:val="20"/>
          <w:szCs w:val="20"/>
          <w:u w:val="single"/>
        </w:rPr>
        <w:t xml:space="preserve"> </w:t>
      </w:r>
      <w:r w:rsidR="00071E93" w:rsidRPr="00895534">
        <w:rPr>
          <w:rFonts w:ascii="Arial" w:hAnsi="Arial" w:cs="Arial"/>
          <w:b/>
          <w:sz w:val="20"/>
          <w:szCs w:val="20"/>
          <w:u w:val="single"/>
        </w:rPr>
        <w:t>–</w:t>
      </w:r>
      <w:r w:rsidR="00955034" w:rsidRPr="00895534">
        <w:rPr>
          <w:rFonts w:ascii="Arial" w:hAnsi="Arial" w:cs="Arial"/>
          <w:b/>
          <w:sz w:val="20"/>
          <w:szCs w:val="20"/>
          <w:u w:val="single"/>
        </w:rPr>
        <w:t xml:space="preserve"> </w:t>
      </w:r>
      <w:r w:rsidRPr="00895534">
        <w:rPr>
          <w:rFonts w:ascii="Arial" w:hAnsi="Arial" w:cs="Arial"/>
          <w:b/>
          <w:sz w:val="20"/>
          <w:szCs w:val="20"/>
          <w:u w:val="single"/>
        </w:rPr>
        <w:t>DAS PENALIDADES PARA ATA DE REGISTRO DE PREÇO</w:t>
      </w:r>
    </w:p>
    <w:p w14:paraId="706CDBB2" w14:textId="77777777" w:rsidR="006B468A" w:rsidRPr="00895534" w:rsidRDefault="006B468A" w:rsidP="00895534">
      <w:pPr>
        <w:pStyle w:val="PargrafodaLista"/>
        <w:spacing w:after="0" w:line="240" w:lineRule="auto"/>
        <w:ind w:left="567"/>
        <w:jc w:val="both"/>
        <w:rPr>
          <w:rFonts w:ascii="Arial" w:hAnsi="Arial" w:cs="Arial"/>
          <w:b/>
          <w:sz w:val="20"/>
          <w:szCs w:val="20"/>
          <w:u w:val="single"/>
        </w:rPr>
      </w:pPr>
    </w:p>
    <w:p w14:paraId="74599D6A" w14:textId="2AF1A3AD" w:rsidR="00A31A74" w:rsidRPr="009C100E" w:rsidRDefault="00B63F43" w:rsidP="00D8480E">
      <w:pPr>
        <w:pStyle w:val="PargrafodaLista"/>
        <w:numPr>
          <w:ilvl w:val="1"/>
          <w:numId w:val="45"/>
        </w:numPr>
        <w:spacing w:after="0" w:line="240" w:lineRule="auto"/>
        <w:ind w:left="567" w:hanging="567"/>
        <w:jc w:val="both"/>
        <w:rPr>
          <w:rFonts w:ascii="Arial" w:hAnsi="Arial" w:cs="Arial"/>
          <w:sz w:val="20"/>
          <w:szCs w:val="20"/>
          <w:highlight w:val="yellow"/>
        </w:rPr>
      </w:pPr>
      <w:bookmarkStart w:id="12" w:name="_Hlk514757038"/>
      <w:r w:rsidRPr="00B63F43">
        <w:rPr>
          <w:rFonts w:ascii="Arial" w:eastAsiaTheme="minorHAnsi" w:hAnsi="Arial" w:cs="Arial"/>
          <w:color w:val="000000"/>
          <w:sz w:val="20"/>
          <w:szCs w:val="20"/>
        </w:rPr>
        <w:t>Além das sanções previstas no item XII do Edital, no capítulo IV da Lei Federal 8666/93, na Lei Federal 10.520/02 e demais normas pertinentes, também poderão ser aplicadas à Detentora as seguintes penalidades pela inadimplência das obrigações contratuais, sendo-lhe sempre assegurada a ampla defesa e o contraditório.</w:t>
      </w:r>
      <w:r w:rsidR="00A31A74" w:rsidRPr="009C100E">
        <w:rPr>
          <w:rFonts w:ascii="Arial" w:eastAsiaTheme="minorHAnsi" w:hAnsi="Arial" w:cs="Arial"/>
          <w:color w:val="000000"/>
          <w:sz w:val="20"/>
          <w:szCs w:val="20"/>
          <w:highlight w:val="yellow"/>
        </w:rPr>
        <w:t>;</w:t>
      </w:r>
    </w:p>
    <w:p w14:paraId="6301C7AD" w14:textId="77777777" w:rsidR="00A31A74" w:rsidRPr="00895534" w:rsidRDefault="00A31A74" w:rsidP="00895534">
      <w:pPr>
        <w:pStyle w:val="PargrafodaLista"/>
        <w:spacing w:after="0" w:line="240" w:lineRule="auto"/>
        <w:ind w:left="567"/>
        <w:jc w:val="both"/>
        <w:rPr>
          <w:rFonts w:ascii="Arial" w:hAnsi="Arial" w:cs="Arial"/>
          <w:sz w:val="20"/>
          <w:szCs w:val="20"/>
        </w:rPr>
      </w:pPr>
    </w:p>
    <w:p w14:paraId="6E212053"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eastAsiaTheme="minorHAnsi" w:hAnsi="Arial" w:cs="Arial"/>
          <w:b/>
          <w:bCs/>
          <w:color w:val="000000"/>
          <w:sz w:val="20"/>
          <w:szCs w:val="20"/>
        </w:rPr>
        <w:t xml:space="preserve">Multa de 20% (vinte por cento) </w:t>
      </w:r>
      <w:r w:rsidRPr="00895534">
        <w:rPr>
          <w:rFonts w:ascii="Arial" w:eastAsiaTheme="minorHAnsi" w:hAnsi="Arial" w:cs="Arial"/>
          <w:color w:val="000000"/>
          <w:sz w:val="20"/>
          <w:szCs w:val="20"/>
        </w:rPr>
        <w:t>pela recusa em Assinar a Ata, ou pela falta de apresentação da documentação necessária, dentro do prazo estabelecido ou fazê-lo com atraso, sem a devida justificativa aceita pelo Gerenciador, a qual incidirá sobre o valor do termo.</w:t>
      </w:r>
    </w:p>
    <w:p w14:paraId="07E1FC04"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038DD7E2"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eastAsiaTheme="minorHAnsi" w:hAnsi="Arial" w:cs="Arial"/>
          <w:color w:val="000000"/>
          <w:sz w:val="20"/>
          <w:szCs w:val="20"/>
        </w:rPr>
        <w:t xml:space="preserve">Incidirá na mesma penalidade a não apresentação dos documentos necessários a celebração do termo. </w:t>
      </w:r>
    </w:p>
    <w:p w14:paraId="739FB5F1" w14:textId="77777777" w:rsidR="009C100E" w:rsidRPr="00895534" w:rsidRDefault="009C100E" w:rsidP="009C100E">
      <w:pPr>
        <w:pStyle w:val="PargrafodaLista"/>
        <w:spacing w:after="0" w:line="240" w:lineRule="auto"/>
        <w:rPr>
          <w:rFonts w:ascii="Arial" w:eastAsiaTheme="minorHAnsi" w:hAnsi="Arial" w:cs="Arial"/>
          <w:color w:val="000000"/>
          <w:sz w:val="20"/>
          <w:szCs w:val="20"/>
        </w:rPr>
      </w:pPr>
    </w:p>
    <w:p w14:paraId="5113CB45" w14:textId="77777777" w:rsidR="009C100E" w:rsidRPr="00895534" w:rsidRDefault="009C100E" w:rsidP="009C100E">
      <w:pPr>
        <w:pStyle w:val="PargrafodaLista"/>
        <w:numPr>
          <w:ilvl w:val="1"/>
          <w:numId w:val="45"/>
        </w:numPr>
        <w:spacing w:after="0" w:line="240" w:lineRule="auto"/>
        <w:ind w:left="567" w:hanging="567"/>
        <w:jc w:val="both"/>
        <w:rPr>
          <w:rFonts w:ascii="Arial" w:eastAsiaTheme="minorHAnsi" w:hAnsi="Arial" w:cs="Arial"/>
          <w:color w:val="000000"/>
          <w:sz w:val="20"/>
          <w:szCs w:val="20"/>
        </w:rPr>
      </w:pPr>
      <w:r w:rsidRPr="00895534">
        <w:rPr>
          <w:rFonts w:ascii="Arial" w:eastAsiaTheme="minorHAnsi" w:hAnsi="Arial" w:cs="Arial"/>
          <w:color w:val="000000"/>
          <w:sz w:val="20"/>
          <w:szCs w:val="20"/>
        </w:rPr>
        <w:t>Advertência quando:</w:t>
      </w:r>
    </w:p>
    <w:p w14:paraId="7F6A057B" w14:textId="77777777" w:rsidR="009C100E" w:rsidRPr="00895534" w:rsidRDefault="009C100E" w:rsidP="009C100E">
      <w:pPr>
        <w:pStyle w:val="PargrafodaLista"/>
        <w:spacing w:after="0" w:line="240" w:lineRule="auto"/>
        <w:jc w:val="both"/>
        <w:rPr>
          <w:rFonts w:ascii="Arial" w:eastAsiaTheme="minorHAnsi" w:hAnsi="Arial" w:cs="Arial"/>
          <w:color w:val="000000"/>
          <w:sz w:val="20"/>
          <w:szCs w:val="20"/>
        </w:rPr>
      </w:pPr>
    </w:p>
    <w:p w14:paraId="216143B6" w14:textId="77777777" w:rsidR="009C100E" w:rsidRPr="00895534" w:rsidRDefault="009C100E" w:rsidP="009C100E">
      <w:pPr>
        <w:pStyle w:val="PargrafodaLista"/>
        <w:numPr>
          <w:ilvl w:val="2"/>
          <w:numId w:val="45"/>
        </w:numPr>
        <w:spacing w:after="0" w:line="240" w:lineRule="auto"/>
        <w:ind w:left="1418" w:hanging="851"/>
        <w:jc w:val="both"/>
        <w:rPr>
          <w:rFonts w:ascii="Arial" w:eastAsiaTheme="minorHAnsi" w:hAnsi="Arial" w:cs="Arial"/>
          <w:color w:val="000000"/>
          <w:sz w:val="20"/>
          <w:szCs w:val="20"/>
        </w:rPr>
      </w:pPr>
      <w:r w:rsidRPr="00895534">
        <w:rPr>
          <w:rFonts w:ascii="Arial" w:eastAsiaTheme="minorHAnsi" w:hAnsi="Arial" w:cs="Arial"/>
          <w:color w:val="000000"/>
          <w:sz w:val="20"/>
          <w:szCs w:val="20"/>
        </w:rPr>
        <w:t>Advertência, para os casos de infração de menor potencial e desde que não haja prejuízo para o GERENCIADOR;</w:t>
      </w:r>
    </w:p>
    <w:p w14:paraId="2B6F52B1" w14:textId="77777777" w:rsidR="009C100E" w:rsidRPr="00895534" w:rsidRDefault="009C100E" w:rsidP="009C100E">
      <w:pPr>
        <w:pStyle w:val="PargrafodaLista"/>
        <w:spacing w:after="0" w:line="240" w:lineRule="auto"/>
        <w:ind w:left="1418"/>
        <w:jc w:val="both"/>
        <w:rPr>
          <w:rFonts w:ascii="Arial" w:eastAsiaTheme="minorHAnsi" w:hAnsi="Arial" w:cs="Arial"/>
          <w:color w:val="000000"/>
          <w:sz w:val="20"/>
          <w:szCs w:val="20"/>
        </w:rPr>
      </w:pPr>
    </w:p>
    <w:p w14:paraId="68C42544" w14:textId="77777777" w:rsidR="009C100E" w:rsidRPr="00895534" w:rsidRDefault="009C100E" w:rsidP="009C100E">
      <w:pPr>
        <w:pStyle w:val="PargrafodaLista"/>
        <w:numPr>
          <w:ilvl w:val="2"/>
          <w:numId w:val="45"/>
        </w:numPr>
        <w:spacing w:after="0" w:line="240" w:lineRule="auto"/>
        <w:ind w:left="1418" w:hanging="851"/>
        <w:jc w:val="both"/>
        <w:rPr>
          <w:rFonts w:ascii="Arial" w:eastAsiaTheme="minorHAnsi" w:hAnsi="Arial" w:cs="Arial"/>
          <w:color w:val="000000"/>
          <w:sz w:val="20"/>
          <w:szCs w:val="20"/>
        </w:rPr>
      </w:pPr>
      <w:r w:rsidRPr="00895534">
        <w:rPr>
          <w:rFonts w:ascii="Arial" w:eastAsiaTheme="minorHAnsi" w:hAnsi="Arial" w:cs="Arial"/>
          <w:color w:val="000000"/>
          <w:sz w:val="20"/>
          <w:szCs w:val="20"/>
        </w:rPr>
        <w:t>Houver qualquer falha de pequeno vulto, assim entendida como aquela que não represente prejuízo de nenhuma natureza ao CPB;</w:t>
      </w:r>
    </w:p>
    <w:p w14:paraId="47D6A128" w14:textId="77777777" w:rsidR="009C100E" w:rsidRPr="00895534" w:rsidRDefault="009C100E" w:rsidP="009C100E">
      <w:pPr>
        <w:pStyle w:val="PargrafodaLista"/>
        <w:spacing w:after="0" w:line="240" w:lineRule="auto"/>
        <w:rPr>
          <w:rFonts w:ascii="Arial" w:eastAsiaTheme="minorHAnsi" w:hAnsi="Arial" w:cs="Arial"/>
          <w:color w:val="000000"/>
          <w:sz w:val="20"/>
          <w:szCs w:val="20"/>
        </w:rPr>
      </w:pPr>
    </w:p>
    <w:p w14:paraId="0FF15440" w14:textId="77777777" w:rsidR="009C100E" w:rsidRPr="00895534" w:rsidRDefault="009C100E" w:rsidP="009C100E">
      <w:pPr>
        <w:pStyle w:val="PargrafodaLista"/>
        <w:numPr>
          <w:ilvl w:val="1"/>
          <w:numId w:val="45"/>
        </w:numPr>
        <w:spacing w:after="0" w:line="240" w:lineRule="auto"/>
        <w:ind w:left="567" w:hanging="567"/>
        <w:jc w:val="both"/>
        <w:rPr>
          <w:rFonts w:ascii="Arial" w:eastAsiaTheme="minorHAnsi" w:hAnsi="Arial" w:cs="Arial"/>
          <w:color w:val="000000"/>
          <w:sz w:val="20"/>
          <w:szCs w:val="20"/>
        </w:rPr>
      </w:pPr>
      <w:r w:rsidRPr="00895534">
        <w:rPr>
          <w:rFonts w:ascii="Arial" w:eastAsiaTheme="minorHAnsi" w:hAnsi="Arial" w:cs="Arial"/>
          <w:color w:val="000000"/>
          <w:sz w:val="20"/>
          <w:szCs w:val="20"/>
        </w:rPr>
        <w:t>Multa de 10% (dez por cento) sobre o valor total da Ata de Registro de Preço ou Ordem de Serviço/Compra, no atraso da entrega de todo(s) o(s) item(s)/parcela(s), ou no caso de entrega de item(s) em desacordo com o previsto em Termo;</w:t>
      </w:r>
    </w:p>
    <w:p w14:paraId="3839D120" w14:textId="77777777" w:rsidR="009C100E" w:rsidRPr="00895534" w:rsidRDefault="009C100E" w:rsidP="009C100E">
      <w:pPr>
        <w:pStyle w:val="PargrafodaLista"/>
        <w:spacing w:after="0" w:line="240" w:lineRule="auto"/>
        <w:rPr>
          <w:rFonts w:ascii="Arial" w:eastAsiaTheme="minorHAnsi" w:hAnsi="Arial" w:cs="Arial"/>
          <w:color w:val="000000"/>
          <w:sz w:val="20"/>
          <w:szCs w:val="20"/>
        </w:rPr>
      </w:pPr>
    </w:p>
    <w:p w14:paraId="1D18831B" w14:textId="77777777" w:rsidR="009C100E" w:rsidRPr="00895534" w:rsidRDefault="009C100E" w:rsidP="009C100E">
      <w:pPr>
        <w:pStyle w:val="PargrafodaLista"/>
        <w:numPr>
          <w:ilvl w:val="2"/>
          <w:numId w:val="45"/>
        </w:numPr>
        <w:spacing w:after="0" w:line="240" w:lineRule="auto"/>
        <w:ind w:left="1418" w:hanging="851"/>
        <w:jc w:val="both"/>
        <w:rPr>
          <w:rFonts w:ascii="Arial" w:eastAsiaTheme="minorHAnsi" w:hAnsi="Arial" w:cs="Arial"/>
          <w:color w:val="000000"/>
          <w:sz w:val="20"/>
          <w:szCs w:val="20"/>
        </w:rPr>
      </w:pPr>
      <w:r w:rsidRPr="00895534">
        <w:rPr>
          <w:rFonts w:ascii="Arial" w:eastAsiaTheme="minorHAnsi" w:hAnsi="Arial" w:cs="Arial"/>
          <w:color w:val="000000"/>
          <w:sz w:val="20"/>
          <w:szCs w:val="20"/>
        </w:rPr>
        <w:t>Caso a entrega seja feita de forma parcial, o percentual da multa por atraso incidirá sobre o valor total do(s) item(s) entregue(s) em atraso.</w:t>
      </w:r>
    </w:p>
    <w:p w14:paraId="506A6B6A" w14:textId="77777777" w:rsidR="009C100E" w:rsidRPr="00895534" w:rsidRDefault="009C100E" w:rsidP="009C100E">
      <w:pPr>
        <w:pStyle w:val="PargrafodaLista"/>
        <w:spacing w:after="0" w:line="240" w:lineRule="auto"/>
        <w:rPr>
          <w:rFonts w:ascii="Arial" w:eastAsiaTheme="minorHAnsi" w:hAnsi="Arial" w:cs="Arial"/>
          <w:color w:val="000000"/>
          <w:sz w:val="20"/>
          <w:szCs w:val="20"/>
        </w:rPr>
      </w:pPr>
    </w:p>
    <w:p w14:paraId="1DA79BB9" w14:textId="77777777" w:rsidR="009C100E" w:rsidRPr="00895534" w:rsidRDefault="009C100E" w:rsidP="009C100E">
      <w:pPr>
        <w:pStyle w:val="PargrafodaLista"/>
        <w:numPr>
          <w:ilvl w:val="1"/>
          <w:numId w:val="45"/>
        </w:numPr>
        <w:spacing w:after="0" w:line="240" w:lineRule="auto"/>
        <w:ind w:left="567" w:hanging="567"/>
        <w:jc w:val="both"/>
        <w:rPr>
          <w:rFonts w:ascii="Arial" w:eastAsiaTheme="minorHAnsi" w:hAnsi="Arial" w:cs="Arial"/>
          <w:color w:val="000000"/>
          <w:sz w:val="20"/>
          <w:szCs w:val="20"/>
        </w:rPr>
      </w:pPr>
      <w:r w:rsidRPr="00895534">
        <w:rPr>
          <w:rFonts w:ascii="Arial" w:eastAsiaTheme="minorHAnsi" w:hAnsi="Arial" w:cs="Arial"/>
          <w:color w:val="000000"/>
          <w:sz w:val="20"/>
          <w:szCs w:val="20"/>
        </w:rPr>
        <w:t>Multa de 15% (quinze por cento) sobre o valor total da Ordem de Serviço/Compra, pela inexecução parcial da Ata de Registro de Preço;</w:t>
      </w:r>
    </w:p>
    <w:p w14:paraId="420DD65C" w14:textId="77777777" w:rsidR="009C100E" w:rsidRPr="00895534" w:rsidRDefault="009C100E" w:rsidP="009C100E">
      <w:pPr>
        <w:pStyle w:val="PargrafodaLista"/>
        <w:spacing w:after="0" w:line="240" w:lineRule="auto"/>
        <w:rPr>
          <w:rFonts w:ascii="Arial" w:eastAsiaTheme="minorHAnsi" w:hAnsi="Arial" w:cs="Arial"/>
          <w:color w:val="000000"/>
          <w:sz w:val="20"/>
          <w:szCs w:val="20"/>
        </w:rPr>
      </w:pPr>
    </w:p>
    <w:p w14:paraId="27E54C35" w14:textId="77777777" w:rsidR="009C100E" w:rsidRPr="00895534" w:rsidRDefault="009C100E" w:rsidP="009C100E">
      <w:pPr>
        <w:pStyle w:val="PargrafodaLista"/>
        <w:numPr>
          <w:ilvl w:val="2"/>
          <w:numId w:val="45"/>
        </w:numPr>
        <w:spacing w:after="0" w:line="240" w:lineRule="auto"/>
        <w:ind w:left="1418" w:hanging="851"/>
        <w:jc w:val="both"/>
        <w:rPr>
          <w:rFonts w:ascii="Arial" w:eastAsiaTheme="minorHAnsi" w:hAnsi="Arial" w:cs="Arial"/>
          <w:color w:val="000000"/>
          <w:sz w:val="20"/>
          <w:szCs w:val="20"/>
        </w:rPr>
      </w:pPr>
      <w:r w:rsidRPr="00895534">
        <w:rPr>
          <w:rFonts w:ascii="Arial" w:eastAsiaTheme="minorHAnsi" w:hAnsi="Arial" w:cs="Arial"/>
          <w:color w:val="000000"/>
          <w:sz w:val="20"/>
          <w:szCs w:val="20"/>
        </w:rPr>
        <w:t>Caso a entrega seja feita de forma parcial, o percentual da multa por inexecução parcial, incidirá sobre o valor total do(s) item(s) não entregue(s).</w:t>
      </w:r>
    </w:p>
    <w:p w14:paraId="22A95D5B" w14:textId="77777777" w:rsidR="009C100E" w:rsidRPr="00895534" w:rsidRDefault="009C100E" w:rsidP="009C100E">
      <w:pPr>
        <w:pStyle w:val="PargrafodaLista"/>
        <w:spacing w:after="0" w:line="240" w:lineRule="auto"/>
        <w:ind w:left="1418"/>
        <w:jc w:val="both"/>
        <w:rPr>
          <w:rFonts w:ascii="Arial" w:eastAsiaTheme="minorHAnsi" w:hAnsi="Arial" w:cs="Arial"/>
          <w:color w:val="000000"/>
          <w:sz w:val="20"/>
          <w:szCs w:val="20"/>
        </w:rPr>
      </w:pPr>
    </w:p>
    <w:p w14:paraId="566F2634" w14:textId="77777777" w:rsidR="009C100E" w:rsidRPr="00895534" w:rsidRDefault="009C100E" w:rsidP="009C100E">
      <w:pPr>
        <w:pStyle w:val="PargrafodaLista"/>
        <w:numPr>
          <w:ilvl w:val="2"/>
          <w:numId w:val="45"/>
        </w:numPr>
        <w:spacing w:after="0" w:line="240" w:lineRule="auto"/>
        <w:ind w:left="1418" w:hanging="851"/>
        <w:jc w:val="both"/>
        <w:rPr>
          <w:rFonts w:ascii="Arial" w:eastAsiaTheme="minorHAnsi" w:hAnsi="Arial" w:cs="Arial"/>
          <w:color w:val="000000"/>
          <w:sz w:val="20"/>
          <w:szCs w:val="20"/>
        </w:rPr>
      </w:pPr>
      <w:r w:rsidRPr="00895534">
        <w:rPr>
          <w:rFonts w:ascii="Arial" w:eastAsiaTheme="minorHAnsi" w:hAnsi="Arial" w:cs="Arial"/>
          <w:color w:val="000000"/>
          <w:sz w:val="20"/>
          <w:szCs w:val="20"/>
        </w:rPr>
        <w:t xml:space="preserve">Multa de 20% (vinte por cento) sobre o valor total da Ata de Registro de preço ou da Ordem de Serviço/Compra, pela inexecução total de todo(s) o(s) item(s)/parcela(s), e, a critério do Gerenciador, a aplicação da pena de suspensão temporária do direito de licitar e contratar com a Administração/CPB, pelo prazo máximo de 02 (dois) anos. </w:t>
      </w:r>
    </w:p>
    <w:p w14:paraId="011970EF" w14:textId="77777777" w:rsidR="009C100E" w:rsidRPr="00895534" w:rsidRDefault="009C100E" w:rsidP="009C100E">
      <w:pPr>
        <w:pStyle w:val="PargrafodaLista"/>
        <w:spacing w:after="0" w:line="240" w:lineRule="auto"/>
        <w:ind w:left="1418"/>
        <w:jc w:val="both"/>
        <w:rPr>
          <w:rFonts w:ascii="Arial" w:eastAsiaTheme="minorHAnsi" w:hAnsi="Arial" w:cs="Arial"/>
          <w:color w:val="000000"/>
          <w:sz w:val="20"/>
          <w:szCs w:val="20"/>
        </w:rPr>
      </w:pPr>
    </w:p>
    <w:p w14:paraId="480E44B6" w14:textId="77777777" w:rsidR="009C100E" w:rsidRPr="00895534" w:rsidRDefault="009C100E" w:rsidP="009C100E">
      <w:pPr>
        <w:pStyle w:val="PargrafodaLista"/>
        <w:numPr>
          <w:ilvl w:val="2"/>
          <w:numId w:val="45"/>
        </w:numPr>
        <w:spacing w:after="0" w:line="240" w:lineRule="auto"/>
        <w:ind w:left="1418" w:hanging="851"/>
        <w:jc w:val="both"/>
        <w:rPr>
          <w:rFonts w:ascii="Arial" w:eastAsiaTheme="minorHAnsi" w:hAnsi="Arial" w:cs="Arial"/>
          <w:color w:val="000000"/>
          <w:sz w:val="20"/>
          <w:szCs w:val="20"/>
        </w:rPr>
      </w:pPr>
      <w:r w:rsidRPr="00895534">
        <w:rPr>
          <w:rFonts w:ascii="Arial" w:eastAsiaTheme="minorHAnsi" w:hAnsi="Arial" w:cs="Arial"/>
          <w:color w:val="000000"/>
          <w:sz w:val="20"/>
          <w:szCs w:val="20"/>
        </w:rPr>
        <w:t xml:space="preserve">Caso a entrega seja feita de forma parcial, o percentual da multa por inexecução total, incidirá sobre o valor total do(s) item(s) não entregue(s). </w:t>
      </w:r>
    </w:p>
    <w:p w14:paraId="666EC352" w14:textId="77777777" w:rsidR="009C100E" w:rsidRPr="00895534" w:rsidRDefault="009C100E" w:rsidP="009C100E">
      <w:pPr>
        <w:pStyle w:val="PargrafodaLista"/>
        <w:spacing w:after="0" w:line="240" w:lineRule="auto"/>
        <w:jc w:val="both"/>
        <w:rPr>
          <w:rFonts w:ascii="Arial" w:eastAsiaTheme="minorHAnsi" w:hAnsi="Arial" w:cs="Arial"/>
          <w:color w:val="000000"/>
          <w:sz w:val="20"/>
          <w:szCs w:val="20"/>
        </w:rPr>
      </w:pPr>
    </w:p>
    <w:p w14:paraId="424817DA" w14:textId="77777777" w:rsidR="009C100E" w:rsidRPr="00895534" w:rsidRDefault="009C100E" w:rsidP="009C100E">
      <w:pPr>
        <w:pStyle w:val="PargrafodaLista"/>
        <w:numPr>
          <w:ilvl w:val="1"/>
          <w:numId w:val="45"/>
        </w:numPr>
        <w:spacing w:after="0" w:line="240" w:lineRule="auto"/>
        <w:ind w:left="567" w:hanging="567"/>
        <w:jc w:val="both"/>
        <w:rPr>
          <w:rFonts w:ascii="Arial" w:eastAsiaTheme="minorHAnsi" w:hAnsi="Arial" w:cs="Arial"/>
          <w:color w:val="000000"/>
          <w:sz w:val="20"/>
          <w:szCs w:val="20"/>
        </w:rPr>
      </w:pPr>
      <w:r w:rsidRPr="00895534">
        <w:rPr>
          <w:rFonts w:ascii="Arial" w:eastAsiaTheme="minorHAnsi" w:hAnsi="Arial" w:cs="Arial"/>
          <w:color w:val="000000"/>
          <w:sz w:val="20"/>
          <w:szCs w:val="20"/>
        </w:rPr>
        <w:t xml:space="preserve">Multa de 2% (dois por cento) a 10% (dez por cento), a depender da gravidade do ato, sobre o valor da Ata de Registro de Preço ou da Ordem de Serviço/Compra, por descumprimento de qualquer das obrigações decorrentes do ajuste, não previstas nas demais penalidades. </w:t>
      </w:r>
    </w:p>
    <w:p w14:paraId="62C7D1B9" w14:textId="77777777" w:rsidR="009C100E" w:rsidRPr="00895534" w:rsidRDefault="009C100E" w:rsidP="009C100E">
      <w:pPr>
        <w:pStyle w:val="PargrafodaLista"/>
        <w:spacing w:after="0" w:line="240" w:lineRule="auto"/>
        <w:jc w:val="both"/>
        <w:rPr>
          <w:rFonts w:ascii="Arial" w:eastAsiaTheme="minorHAnsi" w:hAnsi="Arial" w:cs="Arial"/>
          <w:color w:val="000000"/>
          <w:sz w:val="20"/>
          <w:szCs w:val="20"/>
        </w:rPr>
      </w:pPr>
    </w:p>
    <w:p w14:paraId="26C583A5" w14:textId="77777777" w:rsidR="009C100E" w:rsidRPr="00895534" w:rsidRDefault="009C100E" w:rsidP="009C100E">
      <w:pPr>
        <w:pStyle w:val="PargrafodaLista"/>
        <w:numPr>
          <w:ilvl w:val="1"/>
          <w:numId w:val="45"/>
        </w:numPr>
        <w:spacing w:after="0" w:line="240" w:lineRule="auto"/>
        <w:ind w:left="567" w:hanging="567"/>
        <w:jc w:val="both"/>
        <w:rPr>
          <w:rFonts w:ascii="Arial" w:eastAsiaTheme="minorHAnsi" w:hAnsi="Arial" w:cs="Arial"/>
          <w:color w:val="000000"/>
          <w:sz w:val="20"/>
          <w:szCs w:val="20"/>
        </w:rPr>
      </w:pPr>
      <w:r w:rsidRPr="00895534">
        <w:rPr>
          <w:rFonts w:ascii="Arial" w:eastAsiaTheme="minorHAnsi" w:hAnsi="Arial" w:cs="Arial"/>
          <w:color w:val="000000"/>
          <w:sz w:val="20"/>
          <w:szCs w:val="20"/>
        </w:rPr>
        <w:t xml:space="preserve">O inadimplemento total ou parcial das obrigações assumidas dará ao Gerenciador/CPB o direito de rescindir unilateralmente o presente termo, sem prejuízo das outras penalidades previstas. </w:t>
      </w:r>
    </w:p>
    <w:p w14:paraId="025817D4" w14:textId="77777777" w:rsidR="009C100E" w:rsidRPr="00895534" w:rsidRDefault="009C100E" w:rsidP="009C100E">
      <w:pPr>
        <w:pStyle w:val="PargrafodaLista"/>
        <w:spacing w:after="0" w:line="240" w:lineRule="auto"/>
        <w:ind w:left="567"/>
        <w:jc w:val="both"/>
        <w:rPr>
          <w:rFonts w:ascii="Arial" w:eastAsiaTheme="minorHAnsi" w:hAnsi="Arial" w:cs="Arial"/>
          <w:color w:val="000000"/>
          <w:sz w:val="20"/>
          <w:szCs w:val="20"/>
        </w:rPr>
      </w:pPr>
    </w:p>
    <w:p w14:paraId="0896CD0D" w14:textId="77777777" w:rsidR="009C100E" w:rsidRPr="00895534" w:rsidRDefault="009C100E" w:rsidP="009C100E">
      <w:pPr>
        <w:pStyle w:val="PargrafodaLista"/>
        <w:numPr>
          <w:ilvl w:val="1"/>
          <w:numId w:val="45"/>
        </w:numPr>
        <w:spacing w:after="0" w:line="240" w:lineRule="auto"/>
        <w:ind w:left="567" w:hanging="567"/>
        <w:jc w:val="both"/>
        <w:rPr>
          <w:rFonts w:ascii="Arial" w:eastAsiaTheme="minorHAnsi" w:hAnsi="Arial" w:cs="Arial"/>
          <w:color w:val="000000"/>
          <w:sz w:val="20"/>
          <w:szCs w:val="20"/>
        </w:rPr>
      </w:pPr>
      <w:r w:rsidRPr="00895534">
        <w:rPr>
          <w:rFonts w:ascii="Arial" w:eastAsiaTheme="minorHAnsi" w:hAnsi="Arial" w:cs="Arial"/>
          <w:color w:val="000000"/>
          <w:sz w:val="20"/>
          <w:szCs w:val="20"/>
        </w:rPr>
        <w:t xml:space="preserve">As penalidades poderão ser aplicadas concomitantemente, conforme dispõe o §2°, do art. 87, da Lei Federal 8.666/93. </w:t>
      </w:r>
    </w:p>
    <w:p w14:paraId="1C452592" w14:textId="77777777" w:rsidR="009C100E" w:rsidRPr="00895534" w:rsidRDefault="009C100E" w:rsidP="009C100E">
      <w:pPr>
        <w:pStyle w:val="PargrafodaLista"/>
        <w:spacing w:after="0" w:line="240" w:lineRule="auto"/>
        <w:ind w:left="567"/>
        <w:jc w:val="both"/>
        <w:rPr>
          <w:rFonts w:ascii="Arial" w:eastAsiaTheme="minorHAnsi" w:hAnsi="Arial" w:cs="Arial"/>
          <w:color w:val="000000"/>
          <w:sz w:val="20"/>
          <w:szCs w:val="20"/>
        </w:rPr>
      </w:pPr>
    </w:p>
    <w:p w14:paraId="23BF2534" w14:textId="77777777" w:rsidR="009C100E" w:rsidRPr="00895534" w:rsidRDefault="009C100E" w:rsidP="009C100E">
      <w:pPr>
        <w:pStyle w:val="PargrafodaLista"/>
        <w:numPr>
          <w:ilvl w:val="1"/>
          <w:numId w:val="45"/>
        </w:numPr>
        <w:spacing w:after="0" w:line="240" w:lineRule="auto"/>
        <w:ind w:left="567" w:hanging="567"/>
        <w:jc w:val="both"/>
        <w:rPr>
          <w:rFonts w:ascii="Arial" w:eastAsiaTheme="minorHAnsi" w:hAnsi="Arial" w:cs="Arial"/>
          <w:color w:val="000000"/>
          <w:sz w:val="20"/>
          <w:szCs w:val="20"/>
        </w:rPr>
      </w:pPr>
      <w:r w:rsidRPr="00895534">
        <w:rPr>
          <w:rFonts w:ascii="Arial" w:eastAsiaTheme="minorHAnsi" w:hAnsi="Arial" w:cs="Arial"/>
          <w:color w:val="000000"/>
          <w:sz w:val="20"/>
          <w:szCs w:val="20"/>
        </w:rPr>
        <w:t xml:space="preserve">O valor da multa aplicada poderá ser compensado com crédito em favor do Gerenciador/CPB. </w:t>
      </w:r>
    </w:p>
    <w:p w14:paraId="7702F7F1" w14:textId="77777777" w:rsidR="009C100E" w:rsidRPr="00895534" w:rsidRDefault="009C100E" w:rsidP="009C100E">
      <w:pPr>
        <w:pStyle w:val="PargrafodaLista"/>
        <w:spacing w:after="0" w:line="240" w:lineRule="auto"/>
        <w:ind w:left="567"/>
        <w:jc w:val="both"/>
        <w:rPr>
          <w:rFonts w:ascii="Arial" w:eastAsiaTheme="minorHAnsi" w:hAnsi="Arial" w:cs="Arial"/>
          <w:color w:val="000000"/>
          <w:sz w:val="20"/>
          <w:szCs w:val="20"/>
        </w:rPr>
      </w:pPr>
    </w:p>
    <w:p w14:paraId="47EEDC03" w14:textId="77777777" w:rsidR="009C100E" w:rsidRDefault="009C100E" w:rsidP="009C100E">
      <w:pPr>
        <w:pStyle w:val="PargrafodaLista"/>
        <w:numPr>
          <w:ilvl w:val="1"/>
          <w:numId w:val="45"/>
        </w:numPr>
        <w:spacing w:after="0" w:line="240" w:lineRule="auto"/>
        <w:ind w:left="567" w:hanging="567"/>
        <w:jc w:val="both"/>
        <w:rPr>
          <w:rFonts w:ascii="Arial" w:eastAsiaTheme="minorHAnsi" w:hAnsi="Arial" w:cs="Arial"/>
          <w:color w:val="000000"/>
          <w:sz w:val="20"/>
          <w:szCs w:val="20"/>
        </w:rPr>
      </w:pPr>
      <w:r w:rsidRPr="00895534">
        <w:rPr>
          <w:rFonts w:ascii="Arial" w:eastAsiaTheme="minorHAnsi" w:hAnsi="Arial" w:cs="Arial"/>
          <w:color w:val="000000"/>
          <w:sz w:val="20"/>
          <w:szCs w:val="20"/>
        </w:rPr>
        <w:t xml:space="preserve">Sendo a multa de valor superior aos pagamentos eventualmente devidos pelo Gerenciador/CPB, ao Detentor responderá pela sua diferença, devendo realizar o pagamento em favor do Gerenciador/CPB no prazo de 5 (cinco) dias úteis a contar da notificação de aplicação de penalidade, sob pena ser cobrada judicialmente. </w:t>
      </w:r>
    </w:p>
    <w:p w14:paraId="317B4046" w14:textId="77777777" w:rsidR="009C100E" w:rsidRPr="00A33B0A" w:rsidRDefault="009C100E" w:rsidP="009C100E">
      <w:pPr>
        <w:pStyle w:val="PargrafodaLista"/>
        <w:rPr>
          <w:rFonts w:ascii="Arial" w:eastAsiaTheme="minorHAnsi" w:hAnsi="Arial" w:cs="Arial"/>
          <w:color w:val="000000"/>
          <w:sz w:val="20"/>
          <w:szCs w:val="20"/>
        </w:rPr>
      </w:pPr>
    </w:p>
    <w:p w14:paraId="605D8775" w14:textId="77777777" w:rsidR="009C100E" w:rsidRPr="00895534" w:rsidRDefault="009C100E" w:rsidP="009C100E">
      <w:pPr>
        <w:pStyle w:val="PargrafodaLista"/>
        <w:numPr>
          <w:ilvl w:val="1"/>
          <w:numId w:val="45"/>
        </w:numPr>
        <w:spacing w:after="0" w:line="240" w:lineRule="auto"/>
        <w:ind w:left="567" w:hanging="567"/>
        <w:jc w:val="both"/>
        <w:rPr>
          <w:rFonts w:ascii="Arial" w:eastAsiaTheme="minorHAnsi" w:hAnsi="Arial" w:cs="Arial"/>
          <w:color w:val="000000"/>
          <w:sz w:val="20"/>
          <w:szCs w:val="20"/>
        </w:rPr>
      </w:pPr>
      <w:r>
        <w:rPr>
          <w:rFonts w:ascii="Arial" w:eastAsiaTheme="minorHAnsi" w:hAnsi="Arial" w:cs="Arial"/>
          <w:color w:val="000000"/>
          <w:sz w:val="20"/>
          <w:szCs w:val="20"/>
        </w:rPr>
        <w:t xml:space="preserve">Em caso de inadimplemento da multa imposta, o valor será reajustado pelo índice IPCA e sofrerá incidência de juros de mora de  1% ao mês. </w:t>
      </w:r>
    </w:p>
    <w:p w14:paraId="7F227F06" w14:textId="77777777" w:rsidR="009C100E" w:rsidRPr="00895534" w:rsidRDefault="009C100E" w:rsidP="009C100E">
      <w:pPr>
        <w:pStyle w:val="PargrafodaLista"/>
        <w:spacing w:after="0" w:line="240" w:lineRule="auto"/>
        <w:ind w:left="567"/>
        <w:jc w:val="both"/>
        <w:rPr>
          <w:rFonts w:ascii="Arial" w:eastAsiaTheme="minorHAnsi" w:hAnsi="Arial" w:cs="Arial"/>
          <w:color w:val="000000"/>
          <w:sz w:val="20"/>
          <w:szCs w:val="20"/>
        </w:rPr>
      </w:pPr>
    </w:p>
    <w:p w14:paraId="696FFC1E" w14:textId="77777777" w:rsidR="009C100E" w:rsidRPr="00895534" w:rsidRDefault="009C100E" w:rsidP="009C100E">
      <w:pPr>
        <w:pStyle w:val="PargrafodaLista"/>
        <w:numPr>
          <w:ilvl w:val="1"/>
          <w:numId w:val="45"/>
        </w:numPr>
        <w:spacing w:after="0" w:line="240" w:lineRule="auto"/>
        <w:ind w:left="567" w:hanging="567"/>
        <w:jc w:val="both"/>
        <w:rPr>
          <w:rFonts w:ascii="Arial" w:eastAsiaTheme="minorHAnsi" w:hAnsi="Arial" w:cs="Arial"/>
          <w:color w:val="000000"/>
          <w:sz w:val="20"/>
          <w:szCs w:val="20"/>
        </w:rPr>
      </w:pPr>
      <w:r w:rsidRPr="00895534">
        <w:rPr>
          <w:rFonts w:ascii="Arial" w:eastAsiaTheme="minorHAnsi" w:hAnsi="Arial" w:cs="Arial"/>
          <w:color w:val="000000"/>
          <w:sz w:val="20"/>
          <w:szCs w:val="20"/>
        </w:rPr>
        <w:t xml:space="preserve">Na contagem de prazos referidas neste capítulo, consideram-se dias corridos e independentes de funcionamento ou expediente do Gerenciador/CPB. </w:t>
      </w:r>
    </w:p>
    <w:p w14:paraId="0827FD51" w14:textId="77777777" w:rsidR="009C100E" w:rsidRPr="00895534" w:rsidRDefault="009C100E" w:rsidP="009C100E">
      <w:pPr>
        <w:pStyle w:val="PargrafodaLista"/>
        <w:spacing w:after="0" w:line="240" w:lineRule="auto"/>
        <w:ind w:left="567"/>
        <w:jc w:val="both"/>
        <w:rPr>
          <w:rFonts w:ascii="Arial" w:eastAsiaTheme="minorHAnsi" w:hAnsi="Arial" w:cs="Arial"/>
          <w:color w:val="000000"/>
          <w:sz w:val="20"/>
          <w:szCs w:val="20"/>
        </w:rPr>
      </w:pPr>
    </w:p>
    <w:p w14:paraId="012DCDEB" w14:textId="77777777" w:rsidR="009C100E" w:rsidRPr="00895534" w:rsidRDefault="009C100E" w:rsidP="009C100E">
      <w:pPr>
        <w:pStyle w:val="PargrafodaLista"/>
        <w:numPr>
          <w:ilvl w:val="1"/>
          <w:numId w:val="45"/>
        </w:numPr>
        <w:spacing w:after="0" w:line="240" w:lineRule="auto"/>
        <w:ind w:left="567" w:hanging="567"/>
        <w:jc w:val="both"/>
        <w:rPr>
          <w:rFonts w:ascii="Arial" w:eastAsiaTheme="minorHAnsi" w:hAnsi="Arial" w:cs="Arial"/>
          <w:color w:val="000000"/>
          <w:sz w:val="20"/>
          <w:szCs w:val="20"/>
        </w:rPr>
      </w:pPr>
      <w:r w:rsidRPr="00895534">
        <w:rPr>
          <w:rFonts w:ascii="Arial" w:eastAsiaTheme="minorHAnsi" w:hAnsi="Arial" w:cs="Arial"/>
          <w:color w:val="000000"/>
          <w:sz w:val="20"/>
          <w:szCs w:val="20"/>
        </w:rPr>
        <w:t>Sendo-lhe nas hipóteses mencionadas, aplicada e garantida a ampla defesa e o contraditório, e as penalidades decorrentes do descumprimento do pactuado na Ata de Registro de Preços;</w:t>
      </w:r>
    </w:p>
    <w:p w14:paraId="108CEAF8" w14:textId="77777777" w:rsidR="00A31A74" w:rsidRPr="00895534" w:rsidRDefault="00A31A74" w:rsidP="00895534">
      <w:pPr>
        <w:pStyle w:val="PargrafodaLista"/>
        <w:spacing w:after="0" w:line="240" w:lineRule="auto"/>
        <w:ind w:left="567"/>
        <w:jc w:val="both"/>
        <w:rPr>
          <w:rFonts w:ascii="Arial" w:hAnsi="Arial" w:cs="Arial"/>
          <w:sz w:val="20"/>
          <w:szCs w:val="20"/>
        </w:rPr>
      </w:pPr>
    </w:p>
    <w:bookmarkEnd w:id="12"/>
    <w:p w14:paraId="4699F6E5" w14:textId="77777777" w:rsidR="00DC66B8" w:rsidRPr="00895534" w:rsidRDefault="00DC66B8" w:rsidP="00D8480E">
      <w:pPr>
        <w:pStyle w:val="PargrafodaLista"/>
        <w:numPr>
          <w:ilvl w:val="0"/>
          <w:numId w:val="45"/>
        </w:numPr>
        <w:spacing w:after="0" w:line="240" w:lineRule="auto"/>
        <w:ind w:left="567" w:hanging="567"/>
        <w:jc w:val="both"/>
        <w:rPr>
          <w:rFonts w:ascii="Arial" w:hAnsi="Arial" w:cs="Arial"/>
          <w:b/>
          <w:sz w:val="20"/>
          <w:szCs w:val="20"/>
          <w:u w:val="single"/>
        </w:rPr>
      </w:pPr>
      <w:r w:rsidRPr="00895534">
        <w:rPr>
          <w:rFonts w:ascii="Arial" w:hAnsi="Arial" w:cs="Arial"/>
          <w:b/>
          <w:sz w:val="20"/>
          <w:szCs w:val="20"/>
          <w:u w:val="single"/>
        </w:rPr>
        <w:t>CLÁUSULA DÉCIMA</w:t>
      </w:r>
      <w:r w:rsidR="00955034" w:rsidRPr="00895534">
        <w:rPr>
          <w:rFonts w:ascii="Arial" w:hAnsi="Arial" w:cs="Arial"/>
          <w:b/>
          <w:sz w:val="20"/>
          <w:szCs w:val="20"/>
          <w:u w:val="single"/>
        </w:rPr>
        <w:t xml:space="preserve"> </w:t>
      </w:r>
      <w:r w:rsidR="00071E93" w:rsidRPr="00895534">
        <w:rPr>
          <w:rFonts w:ascii="Arial" w:hAnsi="Arial" w:cs="Arial"/>
          <w:b/>
          <w:sz w:val="20"/>
          <w:szCs w:val="20"/>
          <w:u w:val="single"/>
        </w:rPr>
        <w:t>–</w:t>
      </w:r>
      <w:r w:rsidR="00955034" w:rsidRPr="00895534">
        <w:rPr>
          <w:rFonts w:ascii="Arial" w:hAnsi="Arial" w:cs="Arial"/>
          <w:b/>
          <w:sz w:val="20"/>
          <w:szCs w:val="20"/>
          <w:u w:val="single"/>
        </w:rPr>
        <w:t xml:space="preserve"> </w:t>
      </w:r>
      <w:r w:rsidRPr="00895534">
        <w:rPr>
          <w:rFonts w:ascii="Arial" w:hAnsi="Arial" w:cs="Arial"/>
          <w:b/>
          <w:sz w:val="20"/>
          <w:szCs w:val="20"/>
          <w:u w:val="single"/>
        </w:rPr>
        <w:t>DAS OBRIGAÇÕES E RESPONSABILIDADES DA DETENTORA</w:t>
      </w:r>
    </w:p>
    <w:p w14:paraId="1BA19732" w14:textId="77777777" w:rsidR="00DC66B8" w:rsidRPr="00895534" w:rsidRDefault="00DC66B8" w:rsidP="00895534">
      <w:pPr>
        <w:jc w:val="both"/>
        <w:rPr>
          <w:rFonts w:ascii="Arial" w:hAnsi="Arial" w:cs="Arial"/>
          <w:b/>
          <w:sz w:val="20"/>
          <w:szCs w:val="20"/>
        </w:rPr>
      </w:pPr>
    </w:p>
    <w:p w14:paraId="17E396CB" w14:textId="77777777" w:rsidR="009C100E" w:rsidRPr="00895534" w:rsidRDefault="009C100E" w:rsidP="009C10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A Detentora obriga-se a:</w:t>
      </w:r>
    </w:p>
    <w:p w14:paraId="111CA180" w14:textId="77777777" w:rsidR="009C100E" w:rsidRPr="00895534" w:rsidRDefault="009C100E" w:rsidP="009C100E">
      <w:pPr>
        <w:pStyle w:val="PargrafodaLista"/>
        <w:spacing w:after="0" w:line="240" w:lineRule="auto"/>
        <w:ind w:left="567"/>
        <w:jc w:val="both"/>
        <w:rPr>
          <w:rFonts w:ascii="Arial" w:hAnsi="Arial" w:cs="Arial"/>
          <w:sz w:val="20"/>
          <w:szCs w:val="20"/>
        </w:rPr>
      </w:pPr>
    </w:p>
    <w:p w14:paraId="126C5503"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Executar fielmente o ajustado, prestando os serviços descritos deste Anexo, de acordo com o Edital e a proposta apresentada na licitação, estipulados neste instrumento, em perfeitas condições de uso para o fim a que se destinam.</w:t>
      </w:r>
    </w:p>
    <w:p w14:paraId="61061FB1" w14:textId="77777777" w:rsidR="009C100E" w:rsidRPr="00895534" w:rsidRDefault="009C100E" w:rsidP="009C100E">
      <w:pPr>
        <w:pStyle w:val="PargrafodaLista"/>
        <w:spacing w:after="0" w:line="240" w:lineRule="auto"/>
        <w:ind w:left="2268"/>
        <w:jc w:val="both"/>
        <w:rPr>
          <w:rFonts w:ascii="Arial" w:hAnsi="Arial" w:cs="Arial"/>
          <w:sz w:val="20"/>
          <w:szCs w:val="20"/>
        </w:rPr>
      </w:pPr>
    </w:p>
    <w:p w14:paraId="42FAADB4"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Prestar ao CPB, sempre que necessário, esclarecimentos sobre os serviços prestados, fornecendo toda e qualquer orientação necessária para a perfeita utilização.</w:t>
      </w:r>
    </w:p>
    <w:p w14:paraId="25E6BB84"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1FB48ABA"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Manter-se durante toda a execução do ajuste, compatibilidade com as obrigações assumidas, todas as condições de habilitação e qualificação exigidas na licitação.</w:t>
      </w:r>
    </w:p>
    <w:p w14:paraId="6C3AB7E4"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23AD9A1E" w14:textId="77777777" w:rsidR="009C100E" w:rsidRDefault="009C100E" w:rsidP="009C100E">
      <w:pPr>
        <w:pStyle w:val="PargrafodaLista"/>
        <w:spacing w:after="0" w:line="240" w:lineRule="auto"/>
        <w:ind w:left="1418"/>
        <w:jc w:val="both"/>
        <w:rPr>
          <w:rFonts w:ascii="Arial" w:hAnsi="Arial" w:cs="Arial"/>
          <w:sz w:val="20"/>
          <w:szCs w:val="20"/>
        </w:rPr>
      </w:pPr>
      <w:r w:rsidRPr="00C41440">
        <w:rPr>
          <w:rFonts w:ascii="Arial" w:hAnsi="Arial" w:cs="Arial"/>
          <w:sz w:val="20"/>
          <w:szCs w:val="20"/>
        </w:rPr>
        <w:t>Responsabilizar-se única e exclusivamente, pelo pagamento de todos os encargos e demais despesas decorrentes da execução do objeto da presente ATA, tais como impostos, taxas, contribuições previdenciárias, trabalhistas, de FGTS; enfim, por todas as obrigações e responsabilidades, por mais</w:t>
      </w:r>
      <w:r w:rsidRPr="00D66973">
        <w:rPr>
          <w:rFonts w:ascii="Arial" w:hAnsi="Arial" w:cs="Arial"/>
          <w:sz w:val="20"/>
          <w:szCs w:val="20"/>
        </w:rPr>
        <w:t xml:space="preserve"> especiais que sejam e mesmo que não expressas na presente contratação, </w:t>
      </w:r>
    </w:p>
    <w:p w14:paraId="55FE4724" w14:textId="77777777" w:rsidR="009C100E" w:rsidRPr="00C41440" w:rsidRDefault="009C100E" w:rsidP="009C100E">
      <w:pPr>
        <w:pStyle w:val="PargrafodaLista"/>
        <w:spacing w:after="0" w:line="240" w:lineRule="auto"/>
        <w:ind w:left="1418"/>
        <w:jc w:val="both"/>
        <w:rPr>
          <w:rFonts w:ascii="Arial" w:hAnsi="Arial" w:cs="Arial"/>
          <w:sz w:val="20"/>
          <w:szCs w:val="20"/>
        </w:rPr>
      </w:pPr>
    </w:p>
    <w:p w14:paraId="16FC0C8B"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Reparar, corrigir, remover, reconstruir ou substituir, às suas expensas, no total ou parte, o objeto do ajuste, em que se verifiquem vícios, defeitos ou incorreções resultantes da execução ou de materiais e mão de obra empregada na montagem e durante o transcorrer de cada um dos eventos, sem comprometer o andamento dos mesmos.</w:t>
      </w:r>
    </w:p>
    <w:p w14:paraId="5E79E984"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06004F90"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Prover os recursos humanos e materiais, necessários ao fornecimento do objeto;</w:t>
      </w:r>
    </w:p>
    <w:p w14:paraId="54F8FC49"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6EF36677"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Promover a organização técnica e administrativa do fornecimento, de modo a conduzi-lo eficientemente;</w:t>
      </w:r>
    </w:p>
    <w:p w14:paraId="0AAEDD4B"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716C35AC"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 xml:space="preserve">Indicar o preposto que o representará na prestação dos referidos serviços, para receber as instruções, bem como propiciar à equipe de fiscalização da </w:t>
      </w:r>
      <w:r>
        <w:rPr>
          <w:rFonts w:ascii="Arial" w:hAnsi="Arial" w:cs="Arial"/>
          <w:sz w:val="20"/>
          <w:szCs w:val="20"/>
        </w:rPr>
        <w:t>GERENCIADOR</w:t>
      </w:r>
      <w:r w:rsidRPr="00895534">
        <w:rPr>
          <w:rFonts w:ascii="Arial" w:hAnsi="Arial" w:cs="Arial"/>
          <w:sz w:val="20"/>
          <w:szCs w:val="20"/>
        </w:rPr>
        <w:t>, toda a assistência e facilidade necessárias ao bom e adequado cumprimento e desempenho de suas tarefas.</w:t>
      </w:r>
    </w:p>
    <w:p w14:paraId="5F5406DC"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35981E08"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Responsabilizar-se-á pelo carregamento e transporte até o local de entrega, inclusive quanto ao descarregamento e empilhamento, se for o caso;</w:t>
      </w:r>
    </w:p>
    <w:p w14:paraId="27C4F944"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4A9B6FCF"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Fornecer, com no máximo três dias de antecedência da data de entrega, uma relação dos profissionais (recursos humanos) contendo nome completo, RG e CPF, modelo e placa dos veículos utilizados na atividade, para a liberação deles na portaria, por motivos de segurança.</w:t>
      </w:r>
    </w:p>
    <w:p w14:paraId="481D2454"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210772F9"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Comunicar ao Comitê Paralímpico Brasileiro, em tempo hábil, sobre eventuais obstáculos ao ritmo e qualidade dos trabalhos, propondo soluções, se for o caso;</w:t>
      </w:r>
    </w:p>
    <w:p w14:paraId="35D286BC"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6887B0B0"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 xml:space="preserve">Facilitar, por todos os meios ao seu alcance, a ampla ação da fiscalização da </w:t>
      </w:r>
      <w:r>
        <w:rPr>
          <w:rFonts w:ascii="Arial" w:hAnsi="Arial" w:cs="Arial"/>
          <w:sz w:val="20"/>
          <w:szCs w:val="20"/>
        </w:rPr>
        <w:t>GERENCIADOR</w:t>
      </w:r>
      <w:r w:rsidRPr="00895534">
        <w:rPr>
          <w:rFonts w:ascii="Arial" w:hAnsi="Arial" w:cs="Arial"/>
          <w:sz w:val="20"/>
          <w:szCs w:val="20"/>
        </w:rPr>
        <w:t>, provendo o fácil acesso aos serviços em execução e atendendo prontamente as observações, exigências, recomendações técnicas e administrativas por ela apresentadas.</w:t>
      </w:r>
    </w:p>
    <w:p w14:paraId="38923A56"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5CD4CC62"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Observar todas as normas legais vigentes, licenças de funcionamento perante o órgão regulamentador e resoluções específicas, obrigando-se a manter as condições de habilitação exigidas no procedimento licitatório que precedeu à celebração da presente Ata de Registro de Preços;</w:t>
      </w:r>
    </w:p>
    <w:p w14:paraId="3D91C14C"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1BB167B7"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Responder civil e criminalmente pela atuação de seus profissionais.</w:t>
      </w:r>
    </w:p>
    <w:p w14:paraId="7FE4888E"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7D57AED0"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Responsabilizar-se-á por seguro contra incêndio, roubo, furto e acidentes que porventura possam ocorrer com equipe, equipamentos e terceiros, em sinistros decorrentes da execução do objeto do contrato, inclusive seguro de responsabilidade civil e danos a terceiros, isentando a GERENCIADORA de qualquer indenização ou ressarcimento.</w:t>
      </w:r>
    </w:p>
    <w:p w14:paraId="27DA4BE3"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7C9E13B6"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Cumprir os prazos e obrigações ajustadas para o fornecimento do objeto, bem como as obrigações constantes na Ata de Registro de Preço;</w:t>
      </w:r>
    </w:p>
    <w:p w14:paraId="57671B8F"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29993343"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Responsabilizar-se, única e exclusivamente, pela assunção de quaisquer prejuízos causados por si ou por seus empregados a terceiros ou à gerenciadora, decorrentes de sua culpa ou dolo na execução da Ata de Registro de Preços.</w:t>
      </w:r>
    </w:p>
    <w:p w14:paraId="755063E8" w14:textId="77777777" w:rsidR="009C100E" w:rsidRPr="00895534" w:rsidRDefault="009C100E" w:rsidP="009C100E">
      <w:pPr>
        <w:pStyle w:val="PargrafodaLista"/>
        <w:spacing w:after="0" w:line="240" w:lineRule="auto"/>
        <w:ind w:left="2268"/>
        <w:jc w:val="both"/>
        <w:rPr>
          <w:rFonts w:ascii="Arial" w:hAnsi="Arial" w:cs="Arial"/>
          <w:sz w:val="20"/>
          <w:szCs w:val="20"/>
        </w:rPr>
      </w:pPr>
    </w:p>
    <w:p w14:paraId="2815C1EE" w14:textId="77777777" w:rsidR="009C100E" w:rsidRPr="00895534" w:rsidRDefault="009C100E" w:rsidP="009C100E">
      <w:pPr>
        <w:pStyle w:val="PargrafodaLista"/>
        <w:numPr>
          <w:ilvl w:val="3"/>
          <w:numId w:val="45"/>
        </w:numPr>
        <w:spacing w:after="0" w:line="240" w:lineRule="auto"/>
        <w:ind w:left="2552" w:hanging="1134"/>
        <w:jc w:val="both"/>
        <w:rPr>
          <w:rFonts w:ascii="Arial" w:hAnsi="Arial" w:cs="Arial"/>
          <w:sz w:val="20"/>
          <w:szCs w:val="20"/>
        </w:rPr>
      </w:pPr>
      <w:r w:rsidRPr="00895534">
        <w:rPr>
          <w:rFonts w:ascii="Arial" w:hAnsi="Arial" w:cs="Arial"/>
          <w:sz w:val="20"/>
          <w:szCs w:val="20"/>
        </w:rPr>
        <w:t>Não exclui ou reduz essa responsabilidade a fiscalização efetuada pela gestão do “GERENCIADOR”.</w:t>
      </w:r>
    </w:p>
    <w:p w14:paraId="65BD8AAB" w14:textId="77777777" w:rsidR="009C100E" w:rsidRPr="00895534" w:rsidRDefault="009C100E" w:rsidP="009C100E">
      <w:pPr>
        <w:pStyle w:val="PargrafodaLista"/>
        <w:spacing w:after="0" w:line="240" w:lineRule="auto"/>
        <w:ind w:left="2268"/>
        <w:jc w:val="both"/>
        <w:rPr>
          <w:rFonts w:ascii="Arial" w:hAnsi="Arial" w:cs="Arial"/>
          <w:sz w:val="20"/>
          <w:szCs w:val="20"/>
        </w:rPr>
      </w:pPr>
    </w:p>
    <w:p w14:paraId="337DBFB4"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O descumprimento das normas trabalhistas, de FGTS e previdenciárias pertinentes aos contratos de trabalho envolvidos na prestação dos serviços a que se relaciona a presente ATA, poderá dar ensejo à retenção dos valores devidos ao GERENCIADOR.</w:t>
      </w:r>
    </w:p>
    <w:p w14:paraId="326CE847"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1717A74A"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Cumprir os postulados legais vigentes de âmbito federal, estadual ou municipal e as normas internas de segurança e medicina do trabalho para com os funcionários, bem como pelos atos por eles praticados.</w:t>
      </w:r>
    </w:p>
    <w:p w14:paraId="01797DE8"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2CDFCD5A"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Respeitar a legislação vigente e observar as boas práticas técnicas e ambientalmente recomendadas, atividades essas da inteira responsabilidade da DETENTORA que responderá em seu próprio nome perante os órgãos fiscalizadores.</w:t>
      </w:r>
    </w:p>
    <w:p w14:paraId="20D5C5A6"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440C2904"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Executar os trabalhos de forma a garantir os melhores resultados, cabendo à DETENTORA responsabilizar-se integralmente pelos serviços contratados, cumprindo evidentemente, as disposições legais que interfiram em sua execução ou quaisquer responsabilidades pelos danos causados diretamente ao CPB e/ou terceiros, decorrentes de culpa ou dolo de execução do contrato.</w:t>
      </w:r>
    </w:p>
    <w:p w14:paraId="218E4706"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525756E6"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 xml:space="preserve">Caso a GERENCIADORA venha a ser demandada por terceiros que se julguem prejudicados, bem como venha a experimentar prejuízo patrimonial em decorrência dos serviços prestados pela DETENTORA, esta deverá se responsabilizar pelos pagamentos, inclusive mediante retenção de valores pendentes de pagamento, caso existam contratos ainda vigentes ou ainda por outras medidas processuais cabíveis, caso a </w:t>
      </w:r>
      <w:r>
        <w:rPr>
          <w:rFonts w:ascii="Arial" w:hAnsi="Arial" w:cs="Arial"/>
          <w:sz w:val="20"/>
          <w:szCs w:val="20"/>
        </w:rPr>
        <w:t>Detentora</w:t>
      </w:r>
      <w:r w:rsidRPr="00895534">
        <w:rPr>
          <w:rFonts w:ascii="Arial" w:hAnsi="Arial" w:cs="Arial"/>
          <w:sz w:val="20"/>
          <w:szCs w:val="20"/>
        </w:rPr>
        <w:t xml:space="preserve"> já não preste serviços à </w:t>
      </w:r>
      <w:r>
        <w:rPr>
          <w:rFonts w:ascii="Arial" w:hAnsi="Arial" w:cs="Arial"/>
          <w:sz w:val="20"/>
          <w:szCs w:val="20"/>
        </w:rPr>
        <w:t>Gerenciador</w:t>
      </w:r>
      <w:r w:rsidRPr="00895534">
        <w:rPr>
          <w:rFonts w:ascii="Arial" w:hAnsi="Arial" w:cs="Arial"/>
          <w:sz w:val="20"/>
          <w:szCs w:val="20"/>
        </w:rPr>
        <w:t>.</w:t>
      </w:r>
    </w:p>
    <w:p w14:paraId="7BAD8B45"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4BC4CE7A"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Caso a GERENCIADORA tenha efetuado qualquer retenção nos pagamentos da DETENTORA, nos termos do tem anterior, a DETENTORA devolverá à GERENCIADORA, se for o caso, o saldo entre o valor retido, sem adicionais de qualquer natureza, o total do valor da indenização, acrescido das respectivas custas com o processo.</w:t>
      </w:r>
    </w:p>
    <w:p w14:paraId="5831F443"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0F74954B"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069027C1" w14:textId="77777777" w:rsidR="009C100E" w:rsidRPr="00895534"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Em nenhuma hipótese poderá a “DETENTORA” veicular publicidade acerca do objeto a que se refere o contrato</w:t>
      </w:r>
    </w:p>
    <w:p w14:paraId="6351D1DB" w14:textId="77777777" w:rsidR="009C100E" w:rsidRPr="00895534" w:rsidRDefault="009C100E" w:rsidP="009C100E">
      <w:pPr>
        <w:pStyle w:val="PargrafodaLista"/>
        <w:spacing w:after="0" w:line="240" w:lineRule="auto"/>
        <w:ind w:left="1418"/>
        <w:jc w:val="both"/>
        <w:rPr>
          <w:rFonts w:ascii="Arial" w:hAnsi="Arial" w:cs="Arial"/>
          <w:sz w:val="20"/>
          <w:szCs w:val="20"/>
        </w:rPr>
      </w:pPr>
    </w:p>
    <w:p w14:paraId="54ECA7FB" w14:textId="3BCA7D82" w:rsidR="009C100E"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895534">
        <w:rPr>
          <w:rFonts w:ascii="Arial" w:hAnsi="Arial" w:cs="Arial"/>
          <w:sz w:val="20"/>
          <w:szCs w:val="20"/>
        </w:rPr>
        <w:t>A fiscalização do fornecimento pelo gerenciador não exime, nem diminui a completa responsabilidade da Detentora por qualquer inobservância ou omissão às cláusulas contratuais.</w:t>
      </w:r>
    </w:p>
    <w:p w14:paraId="73E57889" w14:textId="77777777" w:rsidR="009C100E" w:rsidRPr="009C100E" w:rsidRDefault="009C100E" w:rsidP="009C100E">
      <w:pPr>
        <w:pStyle w:val="PargrafodaLista"/>
        <w:rPr>
          <w:rFonts w:ascii="Arial" w:hAnsi="Arial" w:cs="Arial"/>
          <w:sz w:val="20"/>
          <w:szCs w:val="20"/>
        </w:rPr>
      </w:pPr>
    </w:p>
    <w:p w14:paraId="7B6B8C37" w14:textId="77777777" w:rsidR="009C100E" w:rsidRPr="00262C76" w:rsidRDefault="009C100E" w:rsidP="009C100E">
      <w:pPr>
        <w:pStyle w:val="PargrafodaLista"/>
        <w:numPr>
          <w:ilvl w:val="2"/>
          <w:numId w:val="45"/>
        </w:numPr>
        <w:spacing w:after="0" w:line="240" w:lineRule="auto"/>
        <w:ind w:left="1418" w:hanging="851"/>
        <w:jc w:val="both"/>
        <w:rPr>
          <w:rFonts w:ascii="Arial" w:hAnsi="Arial" w:cs="Arial"/>
          <w:sz w:val="20"/>
          <w:szCs w:val="20"/>
        </w:rPr>
      </w:pPr>
      <w:r w:rsidRPr="00262C76">
        <w:rPr>
          <w:rFonts w:ascii="Arial" w:hAnsi="Arial" w:cs="Arial"/>
          <w:sz w:val="20"/>
          <w:szCs w:val="20"/>
        </w:rPr>
        <w:t>Responsabilizar-se pelos vícios e danos decorrentes do objeto, de acordo com os artigos 14 e 21 a 25 do Código do Consumidor (Lei nº 8.078, de 1990);</w:t>
      </w:r>
    </w:p>
    <w:p w14:paraId="2FAA1522" w14:textId="77777777" w:rsidR="003A7B0C" w:rsidRPr="00895534" w:rsidRDefault="003A7B0C" w:rsidP="00895534">
      <w:pPr>
        <w:pStyle w:val="PargrafodaLista"/>
        <w:spacing w:after="0" w:line="240" w:lineRule="auto"/>
        <w:ind w:left="1418"/>
        <w:jc w:val="both"/>
        <w:rPr>
          <w:rFonts w:ascii="Arial" w:hAnsi="Arial" w:cs="Arial"/>
          <w:sz w:val="20"/>
          <w:szCs w:val="20"/>
        </w:rPr>
      </w:pPr>
    </w:p>
    <w:p w14:paraId="4BE32C0E" w14:textId="77777777" w:rsidR="00842E54" w:rsidRPr="00895534" w:rsidRDefault="00DC66B8" w:rsidP="00D8480E">
      <w:pPr>
        <w:pStyle w:val="PargrafodaLista"/>
        <w:numPr>
          <w:ilvl w:val="0"/>
          <w:numId w:val="45"/>
        </w:numPr>
        <w:spacing w:after="0" w:line="240" w:lineRule="auto"/>
        <w:ind w:left="567" w:hanging="567"/>
        <w:jc w:val="both"/>
        <w:rPr>
          <w:rFonts w:ascii="Arial" w:hAnsi="Arial" w:cs="Arial"/>
          <w:b/>
          <w:sz w:val="20"/>
          <w:szCs w:val="20"/>
          <w:u w:val="single"/>
        </w:rPr>
      </w:pPr>
      <w:r w:rsidRPr="00895534">
        <w:rPr>
          <w:rFonts w:ascii="Arial" w:hAnsi="Arial" w:cs="Arial"/>
          <w:b/>
          <w:sz w:val="20"/>
          <w:szCs w:val="20"/>
          <w:u w:val="single"/>
        </w:rPr>
        <w:t>CLÁUSULA DÉCIMA PRIMEIRA</w:t>
      </w:r>
      <w:r w:rsidR="00955034" w:rsidRPr="00895534">
        <w:rPr>
          <w:rFonts w:ascii="Arial" w:hAnsi="Arial" w:cs="Arial"/>
          <w:b/>
          <w:sz w:val="20"/>
          <w:szCs w:val="20"/>
          <w:u w:val="single"/>
        </w:rPr>
        <w:t xml:space="preserve"> </w:t>
      </w:r>
      <w:r w:rsidR="00071E93" w:rsidRPr="00895534">
        <w:rPr>
          <w:rFonts w:ascii="Arial" w:hAnsi="Arial" w:cs="Arial"/>
          <w:b/>
          <w:sz w:val="20"/>
          <w:szCs w:val="20"/>
          <w:u w:val="single"/>
        </w:rPr>
        <w:t>–</w:t>
      </w:r>
      <w:r w:rsidR="00955034" w:rsidRPr="00895534">
        <w:rPr>
          <w:rFonts w:ascii="Arial" w:hAnsi="Arial" w:cs="Arial"/>
          <w:b/>
          <w:sz w:val="20"/>
          <w:szCs w:val="20"/>
          <w:u w:val="single"/>
        </w:rPr>
        <w:t xml:space="preserve"> </w:t>
      </w:r>
      <w:r w:rsidRPr="00895534">
        <w:rPr>
          <w:rFonts w:ascii="Arial" w:hAnsi="Arial" w:cs="Arial"/>
          <w:b/>
          <w:sz w:val="20"/>
          <w:szCs w:val="20"/>
          <w:u w:val="single"/>
        </w:rPr>
        <w:t>DAS OBRIGAÇÕES E RESPONSABILIDADES DA GERENCIADORA</w:t>
      </w:r>
    </w:p>
    <w:p w14:paraId="53C4A799" w14:textId="77777777" w:rsidR="00531E2A" w:rsidRPr="00895534" w:rsidRDefault="00531E2A" w:rsidP="00895534">
      <w:pPr>
        <w:pStyle w:val="PargrafodaLista"/>
        <w:spacing w:after="0" w:line="240" w:lineRule="auto"/>
        <w:ind w:left="567"/>
        <w:jc w:val="both"/>
        <w:rPr>
          <w:rFonts w:ascii="Arial" w:hAnsi="Arial" w:cs="Arial"/>
          <w:b/>
          <w:sz w:val="20"/>
          <w:szCs w:val="20"/>
          <w:u w:val="single"/>
        </w:rPr>
      </w:pPr>
    </w:p>
    <w:p w14:paraId="71970892" w14:textId="77777777" w:rsidR="009C100E" w:rsidRPr="00895534" w:rsidRDefault="009C100E" w:rsidP="009C100E">
      <w:pPr>
        <w:pStyle w:val="PargrafodaLista"/>
        <w:numPr>
          <w:ilvl w:val="1"/>
          <w:numId w:val="45"/>
        </w:numPr>
        <w:spacing w:after="0" w:line="240" w:lineRule="auto"/>
        <w:ind w:left="567" w:hanging="567"/>
        <w:jc w:val="both"/>
        <w:rPr>
          <w:rFonts w:ascii="Arial" w:hAnsi="Arial" w:cs="Arial"/>
          <w:b/>
          <w:sz w:val="20"/>
          <w:szCs w:val="20"/>
          <w:u w:val="single"/>
        </w:rPr>
      </w:pPr>
      <w:r w:rsidRPr="00895534">
        <w:rPr>
          <w:rFonts w:ascii="Arial" w:hAnsi="Arial" w:cs="Arial"/>
          <w:sz w:val="20"/>
          <w:szCs w:val="20"/>
        </w:rPr>
        <w:t>A Gerenciadora obriga-se:</w:t>
      </w:r>
    </w:p>
    <w:p w14:paraId="4A30ABCB" w14:textId="77777777" w:rsidR="009C100E" w:rsidRPr="00895534" w:rsidRDefault="009C100E" w:rsidP="009C100E">
      <w:pPr>
        <w:pStyle w:val="PargrafodaLista"/>
        <w:spacing w:after="0" w:line="240" w:lineRule="auto"/>
        <w:ind w:left="567"/>
        <w:jc w:val="both"/>
        <w:rPr>
          <w:rFonts w:ascii="Arial" w:hAnsi="Arial" w:cs="Arial"/>
          <w:b/>
          <w:sz w:val="20"/>
          <w:szCs w:val="20"/>
          <w:u w:val="single"/>
        </w:rPr>
      </w:pPr>
    </w:p>
    <w:p w14:paraId="483B742C" w14:textId="77777777" w:rsidR="009C100E" w:rsidRPr="00895534" w:rsidRDefault="009C100E" w:rsidP="009C100E">
      <w:pPr>
        <w:pStyle w:val="PargrafodaLista"/>
        <w:numPr>
          <w:ilvl w:val="2"/>
          <w:numId w:val="45"/>
        </w:numPr>
        <w:spacing w:after="0" w:line="240" w:lineRule="auto"/>
        <w:ind w:left="1418" w:hanging="709"/>
        <w:jc w:val="both"/>
        <w:rPr>
          <w:rFonts w:ascii="Arial" w:hAnsi="Arial" w:cs="Arial"/>
          <w:b/>
          <w:sz w:val="20"/>
          <w:szCs w:val="20"/>
          <w:u w:val="single"/>
        </w:rPr>
      </w:pPr>
      <w:r w:rsidRPr="00895534">
        <w:rPr>
          <w:rFonts w:ascii="Arial" w:hAnsi="Arial" w:cs="Arial"/>
          <w:sz w:val="20"/>
          <w:szCs w:val="20"/>
        </w:rPr>
        <w:t>Designar formalmente, o gestor e/ou o(s) fiscal(is) para acompanhamento da execução dos futuros ajustes.</w:t>
      </w:r>
    </w:p>
    <w:p w14:paraId="2BE48544" w14:textId="77777777" w:rsidR="009C100E" w:rsidRPr="00895534" w:rsidRDefault="009C100E" w:rsidP="009C100E">
      <w:pPr>
        <w:pStyle w:val="PargrafodaLista"/>
        <w:spacing w:after="0" w:line="240" w:lineRule="auto"/>
        <w:ind w:left="1418"/>
        <w:jc w:val="both"/>
        <w:rPr>
          <w:rFonts w:ascii="Arial" w:hAnsi="Arial" w:cs="Arial"/>
          <w:b/>
          <w:sz w:val="20"/>
          <w:szCs w:val="20"/>
          <w:u w:val="single"/>
        </w:rPr>
      </w:pPr>
    </w:p>
    <w:p w14:paraId="78D94DE7" w14:textId="77777777" w:rsidR="009C100E" w:rsidRPr="00895534" w:rsidRDefault="009C100E" w:rsidP="009C100E">
      <w:pPr>
        <w:pStyle w:val="PargrafodaLista"/>
        <w:numPr>
          <w:ilvl w:val="2"/>
          <w:numId w:val="45"/>
        </w:numPr>
        <w:spacing w:after="0" w:line="240" w:lineRule="auto"/>
        <w:ind w:left="1418" w:hanging="709"/>
        <w:jc w:val="both"/>
        <w:rPr>
          <w:rFonts w:ascii="Arial" w:hAnsi="Arial" w:cs="Arial"/>
          <w:b/>
          <w:sz w:val="20"/>
          <w:szCs w:val="20"/>
          <w:u w:val="single"/>
        </w:rPr>
      </w:pPr>
      <w:r w:rsidRPr="00895534">
        <w:rPr>
          <w:rFonts w:ascii="Arial" w:hAnsi="Arial" w:cs="Arial"/>
          <w:sz w:val="20"/>
          <w:szCs w:val="20"/>
        </w:rPr>
        <w:t>Indicar, na Ordem de Compra, o responsável em receber os itens, que deverá verificar quantidade e condições de entrega do objeto;</w:t>
      </w:r>
    </w:p>
    <w:p w14:paraId="438E8CB5" w14:textId="77777777" w:rsidR="009C100E" w:rsidRPr="00895534" w:rsidRDefault="009C100E" w:rsidP="009C100E">
      <w:pPr>
        <w:pStyle w:val="PargrafodaLista"/>
        <w:spacing w:after="0" w:line="240" w:lineRule="auto"/>
        <w:rPr>
          <w:rFonts w:ascii="Arial" w:hAnsi="Arial" w:cs="Arial"/>
          <w:sz w:val="20"/>
          <w:szCs w:val="20"/>
        </w:rPr>
      </w:pPr>
    </w:p>
    <w:p w14:paraId="4EB8C3E9" w14:textId="77777777" w:rsidR="009C100E" w:rsidRPr="00895534" w:rsidRDefault="009C100E" w:rsidP="009C100E">
      <w:pPr>
        <w:pStyle w:val="PargrafodaLista"/>
        <w:numPr>
          <w:ilvl w:val="2"/>
          <w:numId w:val="45"/>
        </w:numPr>
        <w:spacing w:after="0" w:line="240" w:lineRule="auto"/>
        <w:ind w:left="1418" w:hanging="709"/>
        <w:jc w:val="both"/>
        <w:rPr>
          <w:rFonts w:ascii="Arial" w:hAnsi="Arial" w:cs="Arial"/>
          <w:b/>
          <w:sz w:val="20"/>
          <w:szCs w:val="20"/>
          <w:u w:val="single"/>
        </w:rPr>
      </w:pPr>
      <w:r w:rsidRPr="00895534">
        <w:rPr>
          <w:rFonts w:ascii="Arial" w:hAnsi="Arial" w:cs="Arial"/>
          <w:sz w:val="20"/>
          <w:szCs w:val="20"/>
        </w:rPr>
        <w:t>Prestar todas as informações necessárias à execução dos ajustes;</w:t>
      </w:r>
    </w:p>
    <w:p w14:paraId="2140986A" w14:textId="77777777" w:rsidR="009C100E" w:rsidRPr="00895534" w:rsidRDefault="009C100E" w:rsidP="009C100E">
      <w:pPr>
        <w:pStyle w:val="PargrafodaLista"/>
        <w:spacing w:after="0" w:line="240" w:lineRule="auto"/>
        <w:rPr>
          <w:rFonts w:ascii="Arial" w:hAnsi="Arial" w:cs="Arial"/>
          <w:sz w:val="20"/>
          <w:szCs w:val="20"/>
        </w:rPr>
      </w:pPr>
    </w:p>
    <w:p w14:paraId="4623DB05" w14:textId="77777777" w:rsidR="009C100E" w:rsidRPr="00895534" w:rsidRDefault="009C100E" w:rsidP="009C100E">
      <w:pPr>
        <w:pStyle w:val="PargrafodaLista"/>
        <w:numPr>
          <w:ilvl w:val="2"/>
          <w:numId w:val="45"/>
        </w:numPr>
        <w:spacing w:after="0" w:line="240" w:lineRule="auto"/>
        <w:ind w:left="1418" w:hanging="709"/>
        <w:jc w:val="both"/>
        <w:rPr>
          <w:rFonts w:ascii="Arial" w:hAnsi="Arial" w:cs="Arial"/>
          <w:b/>
          <w:sz w:val="20"/>
          <w:szCs w:val="20"/>
          <w:u w:val="single"/>
        </w:rPr>
      </w:pPr>
      <w:r w:rsidRPr="00895534">
        <w:rPr>
          <w:rFonts w:ascii="Arial" w:hAnsi="Arial" w:cs="Arial"/>
          <w:sz w:val="20"/>
          <w:szCs w:val="20"/>
        </w:rPr>
        <w:t>Receber o objeto no prazo e condições estabelecidas no Edital e seus Anexos;</w:t>
      </w:r>
    </w:p>
    <w:p w14:paraId="689637B7" w14:textId="77777777" w:rsidR="009C100E" w:rsidRPr="00895534" w:rsidRDefault="009C100E" w:rsidP="009C100E">
      <w:pPr>
        <w:pStyle w:val="PargrafodaLista"/>
        <w:spacing w:after="0" w:line="240" w:lineRule="auto"/>
        <w:rPr>
          <w:rFonts w:ascii="Arial" w:hAnsi="Arial" w:cs="Arial"/>
          <w:sz w:val="20"/>
          <w:szCs w:val="20"/>
        </w:rPr>
      </w:pPr>
    </w:p>
    <w:p w14:paraId="65E44CB5" w14:textId="77777777" w:rsidR="009C100E" w:rsidRPr="00895534" w:rsidRDefault="009C100E" w:rsidP="009C100E">
      <w:pPr>
        <w:pStyle w:val="PargrafodaLista"/>
        <w:numPr>
          <w:ilvl w:val="2"/>
          <w:numId w:val="45"/>
        </w:numPr>
        <w:spacing w:after="0" w:line="240" w:lineRule="auto"/>
        <w:ind w:left="1418" w:hanging="709"/>
        <w:jc w:val="both"/>
        <w:rPr>
          <w:rFonts w:ascii="Arial" w:hAnsi="Arial" w:cs="Arial"/>
          <w:b/>
          <w:sz w:val="20"/>
          <w:szCs w:val="20"/>
          <w:u w:val="single"/>
        </w:rPr>
      </w:pPr>
      <w:r w:rsidRPr="00895534">
        <w:rPr>
          <w:rFonts w:ascii="Arial" w:hAnsi="Arial" w:cs="Arial"/>
          <w:sz w:val="20"/>
          <w:szCs w:val="20"/>
        </w:rPr>
        <w:t>Responsabilizar-se pelo acompanhamento e fiscalização da execução da presente ATA, através de seu Gestor, que deverá anotar, em registro próprio, todas as ocorrências verificadas.</w:t>
      </w:r>
    </w:p>
    <w:p w14:paraId="025FA4CF" w14:textId="77777777" w:rsidR="009C100E" w:rsidRPr="00895534" w:rsidRDefault="009C100E" w:rsidP="009C100E">
      <w:pPr>
        <w:pStyle w:val="PargrafodaLista"/>
        <w:spacing w:after="0" w:line="240" w:lineRule="auto"/>
        <w:rPr>
          <w:rFonts w:ascii="Arial" w:hAnsi="Arial" w:cs="Arial"/>
          <w:sz w:val="20"/>
          <w:szCs w:val="20"/>
        </w:rPr>
      </w:pPr>
    </w:p>
    <w:p w14:paraId="2A423FA4" w14:textId="77777777" w:rsidR="009C100E" w:rsidRPr="00895534" w:rsidRDefault="009C100E" w:rsidP="009C100E">
      <w:pPr>
        <w:pStyle w:val="PargrafodaLista"/>
        <w:numPr>
          <w:ilvl w:val="2"/>
          <w:numId w:val="45"/>
        </w:numPr>
        <w:spacing w:after="0" w:line="240" w:lineRule="auto"/>
        <w:ind w:left="1418" w:hanging="709"/>
        <w:jc w:val="both"/>
        <w:rPr>
          <w:rFonts w:ascii="Arial" w:hAnsi="Arial" w:cs="Arial"/>
          <w:b/>
          <w:sz w:val="20"/>
          <w:szCs w:val="20"/>
          <w:u w:val="single"/>
        </w:rPr>
      </w:pPr>
      <w:r w:rsidRPr="00895534">
        <w:rPr>
          <w:rFonts w:ascii="Arial" w:hAnsi="Arial" w:cs="Arial"/>
          <w:sz w:val="20"/>
          <w:szCs w:val="20"/>
        </w:rPr>
        <w:t>Recusar, quando considerada imprópria, o item que estiver defeituoso ou inadequado, solicitando troca imediata;</w:t>
      </w:r>
    </w:p>
    <w:p w14:paraId="4A903106" w14:textId="77777777" w:rsidR="009C100E" w:rsidRPr="00895534" w:rsidRDefault="009C100E" w:rsidP="009C100E">
      <w:pPr>
        <w:pStyle w:val="PargrafodaLista"/>
        <w:spacing w:after="0" w:line="240" w:lineRule="auto"/>
        <w:rPr>
          <w:rFonts w:ascii="Arial" w:hAnsi="Arial" w:cs="Arial"/>
          <w:sz w:val="20"/>
          <w:szCs w:val="20"/>
        </w:rPr>
      </w:pPr>
    </w:p>
    <w:p w14:paraId="18B597BC" w14:textId="77777777" w:rsidR="009C100E" w:rsidRPr="00895534" w:rsidRDefault="009C100E" w:rsidP="009C100E">
      <w:pPr>
        <w:pStyle w:val="PargrafodaLista"/>
        <w:numPr>
          <w:ilvl w:val="2"/>
          <w:numId w:val="45"/>
        </w:numPr>
        <w:spacing w:after="0" w:line="240" w:lineRule="auto"/>
        <w:ind w:left="1418" w:hanging="709"/>
        <w:jc w:val="both"/>
        <w:rPr>
          <w:rFonts w:ascii="Arial" w:hAnsi="Arial" w:cs="Arial"/>
          <w:b/>
          <w:sz w:val="20"/>
          <w:szCs w:val="20"/>
          <w:u w:val="single"/>
        </w:rPr>
      </w:pPr>
      <w:r w:rsidRPr="00895534">
        <w:rPr>
          <w:rFonts w:ascii="Arial" w:hAnsi="Arial" w:cs="Arial"/>
          <w:sz w:val="20"/>
          <w:szCs w:val="20"/>
        </w:rPr>
        <w:t>Rejeitar, no todo ou em parte, o fornecimento executado em desacordo com este termo de referência.</w:t>
      </w:r>
    </w:p>
    <w:p w14:paraId="098AD800" w14:textId="77777777" w:rsidR="009C100E" w:rsidRPr="00895534" w:rsidRDefault="009C100E" w:rsidP="009C100E">
      <w:pPr>
        <w:pStyle w:val="PargrafodaLista"/>
        <w:spacing w:after="0" w:line="240" w:lineRule="auto"/>
        <w:rPr>
          <w:rFonts w:ascii="Arial" w:hAnsi="Arial" w:cs="Arial"/>
          <w:sz w:val="20"/>
          <w:szCs w:val="20"/>
        </w:rPr>
      </w:pPr>
    </w:p>
    <w:p w14:paraId="2E8D1D2A" w14:textId="77777777" w:rsidR="009C100E" w:rsidRPr="00895534" w:rsidRDefault="009C100E" w:rsidP="009C100E">
      <w:pPr>
        <w:pStyle w:val="PargrafodaLista"/>
        <w:numPr>
          <w:ilvl w:val="2"/>
          <w:numId w:val="45"/>
        </w:numPr>
        <w:spacing w:after="0" w:line="240" w:lineRule="auto"/>
        <w:ind w:left="1418" w:hanging="709"/>
        <w:jc w:val="both"/>
        <w:rPr>
          <w:rFonts w:ascii="Arial" w:hAnsi="Arial" w:cs="Arial"/>
          <w:b/>
          <w:sz w:val="20"/>
          <w:szCs w:val="20"/>
          <w:u w:val="single"/>
        </w:rPr>
      </w:pPr>
      <w:r w:rsidRPr="00895534">
        <w:rPr>
          <w:rFonts w:ascii="Arial" w:hAnsi="Arial" w:cs="Arial"/>
          <w:sz w:val="20"/>
          <w:szCs w:val="20"/>
        </w:rPr>
        <w:t>Comunicar, imediatamente, por escrito, â “DETENTORA” qualquer irregularidade observada no decorrer da execução dos serviços.</w:t>
      </w:r>
    </w:p>
    <w:p w14:paraId="76A4B1B1" w14:textId="77777777" w:rsidR="009C100E" w:rsidRPr="00895534" w:rsidRDefault="009C100E" w:rsidP="009C100E">
      <w:pPr>
        <w:pStyle w:val="PargrafodaLista"/>
        <w:spacing w:after="0" w:line="240" w:lineRule="auto"/>
        <w:rPr>
          <w:rFonts w:ascii="Arial" w:hAnsi="Arial" w:cs="Arial"/>
          <w:sz w:val="20"/>
          <w:szCs w:val="20"/>
        </w:rPr>
      </w:pPr>
    </w:p>
    <w:p w14:paraId="2741C08C" w14:textId="77777777" w:rsidR="009C100E" w:rsidRPr="00A33B0A" w:rsidRDefault="009C100E" w:rsidP="009C100E">
      <w:pPr>
        <w:pStyle w:val="PargrafodaLista"/>
        <w:numPr>
          <w:ilvl w:val="2"/>
          <w:numId w:val="45"/>
        </w:numPr>
        <w:spacing w:after="0" w:line="240" w:lineRule="auto"/>
        <w:ind w:left="1418" w:hanging="709"/>
        <w:jc w:val="both"/>
        <w:rPr>
          <w:rFonts w:ascii="Arial" w:hAnsi="Arial" w:cs="Arial"/>
          <w:b/>
          <w:sz w:val="20"/>
          <w:szCs w:val="20"/>
          <w:u w:val="single"/>
        </w:rPr>
      </w:pPr>
      <w:r w:rsidRPr="00895534">
        <w:rPr>
          <w:rFonts w:ascii="Arial" w:hAnsi="Arial" w:cs="Arial"/>
          <w:sz w:val="20"/>
          <w:szCs w:val="20"/>
        </w:rPr>
        <w:t>Efetuar o pagamento devido à DETENTORA, no prazo de até 30 (trinta) dias corridos, após execução do objeto e atesto da respectiva nota fiscal/fatura, pelo gestor responsável do CPB.</w:t>
      </w:r>
    </w:p>
    <w:p w14:paraId="20848E68" w14:textId="77777777" w:rsidR="009C100E" w:rsidRPr="009C100E" w:rsidRDefault="009C100E" w:rsidP="009C100E">
      <w:pPr>
        <w:pStyle w:val="PargrafodaLista"/>
        <w:spacing w:after="0" w:line="240" w:lineRule="auto"/>
        <w:ind w:left="1418"/>
        <w:jc w:val="both"/>
        <w:rPr>
          <w:rFonts w:ascii="Arial" w:hAnsi="Arial" w:cs="Arial"/>
          <w:sz w:val="20"/>
          <w:szCs w:val="20"/>
        </w:rPr>
      </w:pPr>
    </w:p>
    <w:p w14:paraId="1857F391" w14:textId="77777777" w:rsidR="009C100E" w:rsidRPr="00262C76" w:rsidRDefault="009C100E" w:rsidP="00B63F43">
      <w:pPr>
        <w:pStyle w:val="PargrafodaLista"/>
        <w:numPr>
          <w:ilvl w:val="1"/>
          <w:numId w:val="45"/>
        </w:numPr>
        <w:spacing w:after="0" w:line="240" w:lineRule="auto"/>
        <w:jc w:val="both"/>
        <w:rPr>
          <w:rFonts w:ascii="Arial" w:hAnsi="Arial" w:cs="Arial"/>
          <w:sz w:val="20"/>
          <w:szCs w:val="20"/>
        </w:rPr>
      </w:pPr>
      <w:r w:rsidRPr="00262C76">
        <w:rPr>
          <w:rFonts w:ascii="Arial" w:hAnsi="Arial" w:cs="Arial"/>
          <w:sz w:val="20"/>
          <w:szCs w:val="20"/>
        </w:rPr>
        <w:t>Aplicar, quando for o caso, as penalidades previstas neste ajuste de acordo com o edital e as leis que regem a matéria.</w:t>
      </w:r>
    </w:p>
    <w:p w14:paraId="7BDF5FC3" w14:textId="77777777" w:rsidR="00531E2A" w:rsidRPr="00895534" w:rsidRDefault="00531E2A" w:rsidP="00895534">
      <w:pPr>
        <w:pStyle w:val="PargrafodaLista"/>
        <w:spacing w:after="0" w:line="240" w:lineRule="auto"/>
        <w:ind w:left="1418"/>
        <w:jc w:val="both"/>
        <w:rPr>
          <w:rFonts w:ascii="Arial" w:hAnsi="Arial" w:cs="Arial"/>
          <w:sz w:val="20"/>
          <w:szCs w:val="20"/>
        </w:rPr>
      </w:pPr>
    </w:p>
    <w:p w14:paraId="7CFB966D" w14:textId="77777777" w:rsidR="00842E54" w:rsidRPr="00895534" w:rsidRDefault="00DC66B8" w:rsidP="00D8480E">
      <w:pPr>
        <w:pStyle w:val="PargrafodaLista"/>
        <w:numPr>
          <w:ilvl w:val="0"/>
          <w:numId w:val="45"/>
        </w:numPr>
        <w:spacing w:after="0" w:line="240" w:lineRule="auto"/>
        <w:ind w:left="567" w:hanging="567"/>
        <w:jc w:val="both"/>
        <w:rPr>
          <w:rFonts w:ascii="Arial" w:hAnsi="Arial" w:cs="Arial"/>
          <w:b/>
          <w:sz w:val="20"/>
          <w:szCs w:val="20"/>
          <w:u w:val="single"/>
        </w:rPr>
      </w:pPr>
      <w:r w:rsidRPr="00895534">
        <w:rPr>
          <w:rFonts w:ascii="Arial" w:hAnsi="Arial" w:cs="Arial"/>
          <w:b/>
          <w:sz w:val="20"/>
          <w:szCs w:val="20"/>
          <w:u w:val="single"/>
        </w:rPr>
        <w:t>CLÁUSULA DÉCIMA SEGUNDA</w:t>
      </w:r>
      <w:r w:rsidR="00955034" w:rsidRPr="00895534">
        <w:rPr>
          <w:rFonts w:ascii="Arial" w:hAnsi="Arial" w:cs="Arial"/>
          <w:b/>
          <w:sz w:val="20"/>
          <w:szCs w:val="20"/>
          <w:u w:val="single"/>
        </w:rPr>
        <w:t xml:space="preserve"> </w:t>
      </w:r>
      <w:r w:rsidR="00071E93" w:rsidRPr="00895534">
        <w:rPr>
          <w:rFonts w:ascii="Arial" w:hAnsi="Arial" w:cs="Arial"/>
          <w:b/>
          <w:sz w:val="20"/>
          <w:szCs w:val="20"/>
          <w:u w:val="single"/>
        </w:rPr>
        <w:t>–</w:t>
      </w:r>
      <w:r w:rsidR="00955034" w:rsidRPr="00895534">
        <w:rPr>
          <w:rFonts w:ascii="Arial" w:hAnsi="Arial" w:cs="Arial"/>
          <w:b/>
          <w:sz w:val="20"/>
          <w:szCs w:val="20"/>
          <w:u w:val="single"/>
        </w:rPr>
        <w:t xml:space="preserve"> </w:t>
      </w:r>
      <w:r w:rsidRPr="00895534">
        <w:rPr>
          <w:rFonts w:ascii="Arial" w:hAnsi="Arial" w:cs="Arial"/>
          <w:b/>
          <w:sz w:val="20"/>
          <w:szCs w:val="20"/>
          <w:u w:val="single"/>
        </w:rPr>
        <w:t>DA GARANTIA CONTRATUAL</w:t>
      </w:r>
    </w:p>
    <w:p w14:paraId="5AC6CCC1" w14:textId="77777777" w:rsidR="00842E54" w:rsidRPr="00895534" w:rsidRDefault="00842E54" w:rsidP="00895534">
      <w:pPr>
        <w:pStyle w:val="PargrafodaLista"/>
        <w:spacing w:after="0" w:line="240" w:lineRule="auto"/>
        <w:ind w:left="567"/>
        <w:jc w:val="both"/>
        <w:rPr>
          <w:rFonts w:ascii="Arial" w:hAnsi="Arial" w:cs="Arial"/>
          <w:b/>
          <w:sz w:val="20"/>
          <w:szCs w:val="20"/>
          <w:u w:val="single"/>
        </w:rPr>
      </w:pPr>
    </w:p>
    <w:p w14:paraId="17A9FD61" w14:textId="77777777" w:rsidR="00DC66B8" w:rsidRPr="00895534" w:rsidRDefault="00DC66B8" w:rsidP="00D8480E">
      <w:pPr>
        <w:pStyle w:val="PargrafodaLista"/>
        <w:numPr>
          <w:ilvl w:val="1"/>
          <w:numId w:val="45"/>
        </w:numPr>
        <w:spacing w:after="0" w:line="240" w:lineRule="auto"/>
        <w:ind w:left="567" w:hanging="567"/>
        <w:jc w:val="both"/>
        <w:rPr>
          <w:rFonts w:ascii="Arial" w:hAnsi="Arial" w:cs="Arial"/>
          <w:b/>
          <w:sz w:val="20"/>
          <w:szCs w:val="20"/>
          <w:u w:val="single"/>
        </w:rPr>
      </w:pPr>
      <w:r w:rsidRPr="00895534">
        <w:rPr>
          <w:rFonts w:ascii="Arial" w:hAnsi="Arial" w:cs="Arial"/>
          <w:sz w:val="20"/>
          <w:szCs w:val="20"/>
        </w:rPr>
        <w:t>Não será exigida a prestação de garantia para a contratação resultante desta licitação.</w:t>
      </w:r>
    </w:p>
    <w:p w14:paraId="6F6A2FFA" w14:textId="77777777" w:rsidR="00DC66B8" w:rsidRPr="00895534" w:rsidRDefault="00DC66B8" w:rsidP="00895534">
      <w:pPr>
        <w:jc w:val="center"/>
        <w:rPr>
          <w:rFonts w:ascii="Arial" w:hAnsi="Arial" w:cs="Arial"/>
          <w:b/>
          <w:sz w:val="20"/>
          <w:szCs w:val="20"/>
        </w:rPr>
      </w:pPr>
    </w:p>
    <w:p w14:paraId="57BF7D6F" w14:textId="77777777" w:rsidR="00DC66B8" w:rsidRPr="00895534" w:rsidRDefault="00DC66B8" w:rsidP="00D8480E">
      <w:pPr>
        <w:pStyle w:val="PargrafodaLista"/>
        <w:numPr>
          <w:ilvl w:val="0"/>
          <w:numId w:val="45"/>
        </w:numPr>
        <w:spacing w:after="0" w:line="240" w:lineRule="auto"/>
        <w:ind w:left="567" w:hanging="567"/>
        <w:jc w:val="both"/>
        <w:rPr>
          <w:rFonts w:ascii="Arial" w:hAnsi="Arial" w:cs="Arial"/>
          <w:b/>
          <w:sz w:val="20"/>
          <w:szCs w:val="20"/>
          <w:u w:val="single"/>
        </w:rPr>
      </w:pPr>
      <w:r w:rsidRPr="00895534">
        <w:rPr>
          <w:rFonts w:ascii="Arial" w:hAnsi="Arial" w:cs="Arial"/>
          <w:b/>
          <w:sz w:val="20"/>
          <w:szCs w:val="20"/>
          <w:u w:val="single"/>
        </w:rPr>
        <w:t>CLÁUSULA DÉCIMA TERCEIRA</w:t>
      </w:r>
      <w:r w:rsidR="00955034" w:rsidRPr="00895534">
        <w:rPr>
          <w:rFonts w:ascii="Arial" w:hAnsi="Arial" w:cs="Arial"/>
          <w:b/>
          <w:sz w:val="20"/>
          <w:szCs w:val="20"/>
          <w:u w:val="single"/>
        </w:rPr>
        <w:t xml:space="preserve"> </w:t>
      </w:r>
      <w:r w:rsidR="00071E93" w:rsidRPr="00895534">
        <w:rPr>
          <w:rFonts w:ascii="Arial" w:hAnsi="Arial" w:cs="Arial"/>
          <w:b/>
          <w:sz w:val="20"/>
          <w:szCs w:val="20"/>
          <w:u w:val="single"/>
        </w:rPr>
        <w:t>–</w:t>
      </w:r>
      <w:r w:rsidR="00955034" w:rsidRPr="00895534">
        <w:rPr>
          <w:rFonts w:ascii="Arial" w:hAnsi="Arial" w:cs="Arial"/>
          <w:b/>
          <w:sz w:val="20"/>
          <w:szCs w:val="20"/>
          <w:u w:val="single"/>
        </w:rPr>
        <w:t xml:space="preserve"> </w:t>
      </w:r>
      <w:r w:rsidRPr="00895534">
        <w:rPr>
          <w:rFonts w:ascii="Arial" w:hAnsi="Arial" w:cs="Arial"/>
          <w:b/>
          <w:sz w:val="20"/>
          <w:szCs w:val="20"/>
          <w:u w:val="single"/>
        </w:rPr>
        <w:t>DO CANCELAMENTO DA ATA DE REGISTRO DE PREÇOS</w:t>
      </w:r>
    </w:p>
    <w:p w14:paraId="683BEFA7" w14:textId="77777777" w:rsidR="00DC66B8" w:rsidRPr="00895534" w:rsidRDefault="00DC66B8" w:rsidP="00895534">
      <w:pPr>
        <w:jc w:val="both"/>
        <w:rPr>
          <w:rFonts w:ascii="Arial" w:hAnsi="Arial" w:cs="Arial"/>
          <w:sz w:val="20"/>
          <w:szCs w:val="20"/>
        </w:rPr>
      </w:pPr>
    </w:p>
    <w:p w14:paraId="5E65BBD3" w14:textId="77777777" w:rsidR="00842E54" w:rsidRPr="00895534" w:rsidRDefault="00DC66B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A Ata de Registro de Preços poderá ser cancelada, de pleno direito:</w:t>
      </w:r>
    </w:p>
    <w:p w14:paraId="7FE3658A" w14:textId="77777777" w:rsidR="00842E54" w:rsidRPr="00895534" w:rsidRDefault="00842E54" w:rsidP="00895534">
      <w:pPr>
        <w:pStyle w:val="PargrafodaLista"/>
        <w:spacing w:after="0" w:line="240" w:lineRule="auto"/>
        <w:ind w:left="567"/>
        <w:jc w:val="both"/>
        <w:rPr>
          <w:rFonts w:ascii="Arial" w:hAnsi="Arial" w:cs="Arial"/>
          <w:sz w:val="20"/>
          <w:szCs w:val="20"/>
        </w:rPr>
      </w:pPr>
    </w:p>
    <w:p w14:paraId="51BB61CF" w14:textId="77777777" w:rsidR="00842E54" w:rsidRPr="00895534" w:rsidRDefault="00DC66B8" w:rsidP="00D8480E">
      <w:pPr>
        <w:pStyle w:val="PargrafodaLista"/>
        <w:numPr>
          <w:ilvl w:val="2"/>
          <w:numId w:val="45"/>
        </w:numPr>
        <w:spacing w:after="0" w:line="240" w:lineRule="auto"/>
        <w:ind w:left="1276" w:hanging="709"/>
        <w:jc w:val="both"/>
        <w:rPr>
          <w:rFonts w:ascii="Arial" w:hAnsi="Arial" w:cs="Arial"/>
          <w:sz w:val="20"/>
          <w:szCs w:val="20"/>
        </w:rPr>
      </w:pPr>
      <w:r w:rsidRPr="00895534">
        <w:rPr>
          <w:rFonts w:ascii="Arial" w:hAnsi="Arial" w:cs="Arial"/>
          <w:sz w:val="20"/>
          <w:szCs w:val="20"/>
        </w:rPr>
        <w:t>Pelo CPB quando:</w:t>
      </w:r>
    </w:p>
    <w:p w14:paraId="1CA413A6" w14:textId="77777777" w:rsidR="00842E54" w:rsidRPr="00895534" w:rsidRDefault="00842E54" w:rsidP="00895534">
      <w:pPr>
        <w:pStyle w:val="PargrafodaLista"/>
        <w:spacing w:after="0" w:line="240" w:lineRule="auto"/>
        <w:ind w:left="1276"/>
        <w:jc w:val="both"/>
        <w:rPr>
          <w:rFonts w:ascii="Arial" w:hAnsi="Arial" w:cs="Arial"/>
          <w:sz w:val="20"/>
          <w:szCs w:val="20"/>
        </w:rPr>
      </w:pPr>
    </w:p>
    <w:p w14:paraId="5D928BCA" w14:textId="77777777" w:rsidR="00842E54" w:rsidRPr="00895534" w:rsidRDefault="00DC66B8" w:rsidP="00D8480E">
      <w:pPr>
        <w:pStyle w:val="PargrafodaLista"/>
        <w:numPr>
          <w:ilvl w:val="0"/>
          <w:numId w:val="36"/>
        </w:numPr>
        <w:spacing w:after="0" w:line="240" w:lineRule="auto"/>
        <w:jc w:val="both"/>
        <w:rPr>
          <w:rFonts w:ascii="Arial" w:hAnsi="Arial" w:cs="Arial"/>
          <w:sz w:val="20"/>
          <w:szCs w:val="20"/>
        </w:rPr>
      </w:pPr>
      <w:r w:rsidRPr="00895534">
        <w:rPr>
          <w:rFonts w:ascii="Arial" w:hAnsi="Arial" w:cs="Arial"/>
          <w:sz w:val="20"/>
          <w:szCs w:val="20"/>
        </w:rPr>
        <w:t>A Detentora não cumprir as obrigações constantes da Ata de Registro de Preços e do Edital que lhe antecedeu;</w:t>
      </w:r>
    </w:p>
    <w:p w14:paraId="5A099EF8" w14:textId="77777777" w:rsidR="00842E54" w:rsidRPr="00895534" w:rsidRDefault="00842E54" w:rsidP="00895534">
      <w:pPr>
        <w:pStyle w:val="PargrafodaLista"/>
        <w:spacing w:after="0" w:line="240" w:lineRule="auto"/>
        <w:ind w:left="1636"/>
        <w:jc w:val="both"/>
        <w:rPr>
          <w:rFonts w:ascii="Arial" w:hAnsi="Arial" w:cs="Arial"/>
          <w:sz w:val="20"/>
          <w:szCs w:val="20"/>
        </w:rPr>
      </w:pPr>
    </w:p>
    <w:p w14:paraId="3E248116" w14:textId="77777777" w:rsidR="00DC66B8" w:rsidRPr="00895534" w:rsidRDefault="00DC66B8" w:rsidP="00D8480E">
      <w:pPr>
        <w:pStyle w:val="PargrafodaLista"/>
        <w:numPr>
          <w:ilvl w:val="0"/>
          <w:numId w:val="36"/>
        </w:numPr>
        <w:spacing w:after="0" w:line="240" w:lineRule="auto"/>
        <w:jc w:val="both"/>
        <w:rPr>
          <w:rFonts w:ascii="Arial" w:hAnsi="Arial" w:cs="Arial"/>
          <w:sz w:val="20"/>
          <w:szCs w:val="20"/>
        </w:rPr>
      </w:pPr>
      <w:r w:rsidRPr="00895534">
        <w:rPr>
          <w:rFonts w:ascii="Arial" w:hAnsi="Arial" w:cs="Arial"/>
          <w:sz w:val="20"/>
          <w:szCs w:val="20"/>
        </w:rPr>
        <w:t>A Detentora não assinar a Ata de Registro, quando cabível, ou receber a Ordem de Compra decorrente da Ata de Registro de Preços se a Gerenciadora não aceitar sua justificativa;</w:t>
      </w:r>
    </w:p>
    <w:p w14:paraId="1978FF89" w14:textId="77777777" w:rsidR="00071E93" w:rsidRPr="00895534" w:rsidRDefault="00071E93" w:rsidP="00895534">
      <w:pPr>
        <w:pStyle w:val="PargrafodaLista"/>
        <w:spacing w:after="0" w:line="240" w:lineRule="auto"/>
        <w:rPr>
          <w:rFonts w:ascii="Arial" w:hAnsi="Arial" w:cs="Arial"/>
          <w:sz w:val="20"/>
          <w:szCs w:val="20"/>
        </w:rPr>
      </w:pPr>
    </w:p>
    <w:p w14:paraId="51EFFCBE" w14:textId="77777777" w:rsidR="00DC66B8" w:rsidRPr="00895534" w:rsidRDefault="00DC66B8" w:rsidP="00D8480E">
      <w:pPr>
        <w:pStyle w:val="PargrafodaLista"/>
        <w:numPr>
          <w:ilvl w:val="0"/>
          <w:numId w:val="36"/>
        </w:numPr>
        <w:spacing w:after="0" w:line="240" w:lineRule="auto"/>
        <w:jc w:val="both"/>
        <w:rPr>
          <w:rFonts w:ascii="Arial" w:hAnsi="Arial" w:cs="Arial"/>
          <w:sz w:val="20"/>
          <w:szCs w:val="20"/>
        </w:rPr>
      </w:pPr>
      <w:r w:rsidRPr="00895534">
        <w:rPr>
          <w:rFonts w:ascii="Arial" w:hAnsi="Arial" w:cs="Arial"/>
          <w:sz w:val="20"/>
          <w:szCs w:val="20"/>
        </w:rPr>
        <w:t>A Detentora der causa à rescisão administrativa da Ata ou instrumento equivalente;</w:t>
      </w:r>
    </w:p>
    <w:p w14:paraId="7EBFD3EB" w14:textId="77777777" w:rsidR="00DC66B8" w:rsidRPr="00895534" w:rsidRDefault="00DC66B8" w:rsidP="00895534">
      <w:pPr>
        <w:pStyle w:val="PargrafodaLista"/>
        <w:spacing w:after="0" w:line="240" w:lineRule="auto"/>
        <w:ind w:left="1636"/>
        <w:jc w:val="both"/>
        <w:rPr>
          <w:rFonts w:ascii="Arial" w:hAnsi="Arial" w:cs="Arial"/>
          <w:sz w:val="20"/>
          <w:szCs w:val="20"/>
        </w:rPr>
      </w:pPr>
    </w:p>
    <w:p w14:paraId="2031E8D7" w14:textId="77777777" w:rsidR="00DC66B8" w:rsidRPr="00895534" w:rsidRDefault="00DC66B8" w:rsidP="00D8480E">
      <w:pPr>
        <w:pStyle w:val="PargrafodaLista"/>
        <w:numPr>
          <w:ilvl w:val="0"/>
          <w:numId w:val="36"/>
        </w:numPr>
        <w:spacing w:after="0" w:line="240" w:lineRule="auto"/>
        <w:jc w:val="both"/>
        <w:rPr>
          <w:rFonts w:ascii="Arial" w:hAnsi="Arial" w:cs="Arial"/>
          <w:sz w:val="20"/>
          <w:szCs w:val="20"/>
        </w:rPr>
      </w:pPr>
      <w:r w:rsidRPr="00895534">
        <w:rPr>
          <w:rFonts w:ascii="Arial" w:hAnsi="Arial" w:cs="Arial"/>
          <w:sz w:val="20"/>
          <w:szCs w:val="20"/>
        </w:rPr>
        <w:t xml:space="preserve">Em qualquer das hipóteses de inexecução total ou parcial da Ata; </w:t>
      </w:r>
    </w:p>
    <w:p w14:paraId="35BE4D5C" w14:textId="77777777" w:rsidR="00071E93" w:rsidRPr="00895534" w:rsidRDefault="00071E93" w:rsidP="00895534">
      <w:pPr>
        <w:pStyle w:val="PargrafodaLista"/>
        <w:spacing w:after="0" w:line="240" w:lineRule="auto"/>
        <w:rPr>
          <w:rFonts w:ascii="Arial" w:hAnsi="Arial" w:cs="Arial"/>
          <w:sz w:val="20"/>
          <w:szCs w:val="20"/>
        </w:rPr>
      </w:pPr>
    </w:p>
    <w:p w14:paraId="60AA8050" w14:textId="77777777" w:rsidR="00DC66B8" w:rsidRPr="00895534" w:rsidRDefault="00DC66B8" w:rsidP="00D8480E">
      <w:pPr>
        <w:pStyle w:val="PargrafodaLista"/>
        <w:numPr>
          <w:ilvl w:val="0"/>
          <w:numId w:val="36"/>
        </w:numPr>
        <w:spacing w:after="0" w:line="240" w:lineRule="auto"/>
        <w:jc w:val="both"/>
        <w:rPr>
          <w:rFonts w:ascii="Arial" w:hAnsi="Arial" w:cs="Arial"/>
          <w:sz w:val="20"/>
          <w:szCs w:val="20"/>
        </w:rPr>
      </w:pPr>
      <w:r w:rsidRPr="00895534">
        <w:rPr>
          <w:rFonts w:ascii="Arial" w:hAnsi="Arial" w:cs="Arial"/>
          <w:sz w:val="20"/>
          <w:szCs w:val="20"/>
        </w:rPr>
        <w:t>Os preços registrados se apresentem superiores aos praticados no mercado e a Detentora não aceitar redução dos valores registrados;</w:t>
      </w:r>
    </w:p>
    <w:p w14:paraId="08095841" w14:textId="77777777" w:rsidR="00DC66B8" w:rsidRPr="00895534" w:rsidRDefault="00DC66B8" w:rsidP="00895534">
      <w:pPr>
        <w:ind w:left="1276"/>
        <w:jc w:val="both"/>
        <w:rPr>
          <w:rFonts w:ascii="Arial" w:hAnsi="Arial" w:cs="Arial"/>
          <w:sz w:val="20"/>
          <w:szCs w:val="20"/>
        </w:rPr>
      </w:pPr>
    </w:p>
    <w:p w14:paraId="698B6B42" w14:textId="77777777" w:rsidR="00DC66B8" w:rsidRPr="00895534" w:rsidRDefault="00DC66B8" w:rsidP="00D8480E">
      <w:pPr>
        <w:pStyle w:val="PargrafodaLista"/>
        <w:numPr>
          <w:ilvl w:val="0"/>
          <w:numId w:val="36"/>
        </w:numPr>
        <w:spacing w:after="0" w:line="240" w:lineRule="auto"/>
        <w:jc w:val="both"/>
        <w:rPr>
          <w:rFonts w:ascii="Arial" w:hAnsi="Arial" w:cs="Arial"/>
          <w:sz w:val="20"/>
          <w:szCs w:val="20"/>
        </w:rPr>
      </w:pPr>
      <w:r w:rsidRPr="00895534">
        <w:rPr>
          <w:rFonts w:ascii="Arial" w:hAnsi="Arial" w:cs="Arial"/>
          <w:sz w:val="20"/>
          <w:szCs w:val="20"/>
        </w:rPr>
        <w:t>Por razões de interesse público, devidamente justificado pela Gerenciadora;</w:t>
      </w:r>
    </w:p>
    <w:p w14:paraId="249EC547" w14:textId="77777777" w:rsidR="00DC66B8" w:rsidRPr="00895534" w:rsidRDefault="00DC66B8" w:rsidP="00895534">
      <w:pPr>
        <w:pStyle w:val="PargrafodaLista"/>
        <w:spacing w:after="0" w:line="240" w:lineRule="auto"/>
        <w:ind w:left="1636"/>
        <w:jc w:val="both"/>
        <w:rPr>
          <w:rFonts w:ascii="Arial" w:hAnsi="Arial" w:cs="Arial"/>
          <w:sz w:val="20"/>
          <w:szCs w:val="20"/>
        </w:rPr>
      </w:pPr>
    </w:p>
    <w:p w14:paraId="7A0309C2" w14:textId="77777777" w:rsidR="00DC66B8" w:rsidRPr="00895534" w:rsidRDefault="00DC66B8" w:rsidP="00D8480E">
      <w:pPr>
        <w:pStyle w:val="PargrafodaLista"/>
        <w:numPr>
          <w:ilvl w:val="0"/>
          <w:numId w:val="36"/>
        </w:numPr>
        <w:spacing w:after="0" w:line="240" w:lineRule="auto"/>
        <w:jc w:val="both"/>
        <w:rPr>
          <w:rFonts w:ascii="Arial" w:hAnsi="Arial" w:cs="Arial"/>
          <w:sz w:val="20"/>
          <w:szCs w:val="20"/>
        </w:rPr>
      </w:pPr>
      <w:r w:rsidRPr="00895534">
        <w:rPr>
          <w:rFonts w:ascii="Arial" w:hAnsi="Arial" w:cs="Arial"/>
          <w:sz w:val="20"/>
          <w:szCs w:val="20"/>
        </w:rPr>
        <w:t>Ficar constatado que a Detentora não mais cumpre qualquer das condições de culminaram em sua habilitação por ocasião da licitação;</w:t>
      </w:r>
    </w:p>
    <w:p w14:paraId="619A56EE" w14:textId="77777777" w:rsidR="00DC66B8" w:rsidRPr="00895534" w:rsidRDefault="00DC66B8" w:rsidP="00895534">
      <w:pPr>
        <w:pStyle w:val="PargrafodaLista"/>
        <w:spacing w:after="0" w:line="240" w:lineRule="auto"/>
        <w:ind w:left="1636"/>
        <w:jc w:val="both"/>
        <w:rPr>
          <w:rFonts w:ascii="Arial" w:hAnsi="Arial" w:cs="Arial"/>
          <w:sz w:val="20"/>
          <w:szCs w:val="20"/>
        </w:rPr>
      </w:pPr>
    </w:p>
    <w:p w14:paraId="7905C13F" w14:textId="77777777" w:rsidR="00DC66B8" w:rsidRPr="00895534" w:rsidRDefault="00DC66B8" w:rsidP="00D8480E">
      <w:pPr>
        <w:pStyle w:val="PargrafodaLista"/>
        <w:numPr>
          <w:ilvl w:val="0"/>
          <w:numId w:val="36"/>
        </w:numPr>
        <w:spacing w:after="0" w:line="240" w:lineRule="auto"/>
        <w:jc w:val="both"/>
        <w:rPr>
          <w:rFonts w:ascii="Arial" w:hAnsi="Arial" w:cs="Arial"/>
          <w:sz w:val="20"/>
          <w:szCs w:val="20"/>
        </w:rPr>
      </w:pPr>
      <w:r w:rsidRPr="00895534">
        <w:rPr>
          <w:rFonts w:ascii="Arial" w:hAnsi="Arial" w:cs="Arial"/>
          <w:sz w:val="20"/>
          <w:szCs w:val="20"/>
        </w:rPr>
        <w:t>A comunicação do cancelamento do preço registrado, nos casos previstos no item 13.1.1 será feita pessoalmente, ou por correspondência com aviso de recebimento, juntando-se comprovante nos autos que deram origem ao Registro de Preços;</w:t>
      </w:r>
    </w:p>
    <w:p w14:paraId="6CD39774" w14:textId="77777777" w:rsidR="00071E93" w:rsidRPr="00895534" w:rsidRDefault="00071E93" w:rsidP="00895534">
      <w:pPr>
        <w:pStyle w:val="PargrafodaLista"/>
        <w:spacing w:after="0" w:line="240" w:lineRule="auto"/>
        <w:rPr>
          <w:rFonts w:ascii="Arial" w:hAnsi="Arial" w:cs="Arial"/>
          <w:sz w:val="20"/>
          <w:szCs w:val="20"/>
        </w:rPr>
      </w:pPr>
    </w:p>
    <w:p w14:paraId="0A8C0345" w14:textId="1A41A773" w:rsidR="00430D52" w:rsidRPr="00895534" w:rsidRDefault="00DC66B8" w:rsidP="00D8480E">
      <w:pPr>
        <w:pStyle w:val="PargrafodaLista"/>
        <w:numPr>
          <w:ilvl w:val="0"/>
          <w:numId w:val="36"/>
        </w:numPr>
        <w:spacing w:after="0" w:line="240" w:lineRule="auto"/>
        <w:jc w:val="both"/>
        <w:rPr>
          <w:rFonts w:ascii="Arial" w:hAnsi="Arial" w:cs="Arial"/>
          <w:sz w:val="20"/>
          <w:szCs w:val="20"/>
        </w:rPr>
      </w:pPr>
      <w:r w:rsidRPr="00895534">
        <w:rPr>
          <w:rFonts w:ascii="Arial" w:hAnsi="Arial" w:cs="Arial"/>
          <w:sz w:val="20"/>
          <w:szCs w:val="20"/>
        </w:rPr>
        <w:t>Nos casos de ser ignorado, incerto ou inacessível o endereço da Detentora, a comunicação será feita por publicação no diário Oficial da União, considerando-se cancelado o Registro de Preços a partir do fim do prazo estipulado na publicação</w:t>
      </w:r>
      <w:r w:rsidR="00151D4C" w:rsidRPr="00895534">
        <w:rPr>
          <w:rFonts w:ascii="Arial" w:hAnsi="Arial" w:cs="Arial"/>
          <w:sz w:val="20"/>
          <w:szCs w:val="20"/>
        </w:rPr>
        <w:t>,</w:t>
      </w:r>
      <w:r w:rsidR="00151D4C" w:rsidRPr="00895534">
        <w:rPr>
          <w:rFonts w:ascii="Arial" w:hAnsi="Arial" w:cs="Arial"/>
          <w:sz w:val="20"/>
          <w:szCs w:val="20"/>
          <w:u w:val="single"/>
        </w:rPr>
        <w:t xml:space="preserve"> sendo assegurada a ampla defesa e o contraditório;</w:t>
      </w:r>
    </w:p>
    <w:p w14:paraId="4E7DAD6E" w14:textId="77777777" w:rsidR="00151D4C" w:rsidRPr="00895534" w:rsidRDefault="00151D4C" w:rsidP="00895534">
      <w:pPr>
        <w:pStyle w:val="PargrafodaLista"/>
        <w:spacing w:after="0" w:line="240" w:lineRule="auto"/>
        <w:rPr>
          <w:rFonts w:ascii="Arial" w:hAnsi="Arial" w:cs="Arial"/>
          <w:sz w:val="20"/>
          <w:szCs w:val="20"/>
        </w:rPr>
      </w:pPr>
    </w:p>
    <w:p w14:paraId="3866237E" w14:textId="77777777" w:rsidR="00842E54" w:rsidRPr="00895534" w:rsidRDefault="00DC66B8" w:rsidP="00D8480E">
      <w:pPr>
        <w:pStyle w:val="PargrafodaLista"/>
        <w:numPr>
          <w:ilvl w:val="2"/>
          <w:numId w:val="45"/>
        </w:numPr>
        <w:spacing w:after="0" w:line="240" w:lineRule="auto"/>
        <w:ind w:left="1276" w:hanging="709"/>
        <w:jc w:val="both"/>
        <w:rPr>
          <w:rFonts w:ascii="Arial" w:hAnsi="Arial" w:cs="Arial"/>
          <w:sz w:val="20"/>
          <w:szCs w:val="20"/>
        </w:rPr>
      </w:pPr>
      <w:r w:rsidRPr="00895534">
        <w:rPr>
          <w:rFonts w:ascii="Arial" w:hAnsi="Arial" w:cs="Arial"/>
          <w:sz w:val="20"/>
          <w:szCs w:val="20"/>
        </w:rPr>
        <w:t>Pela Detentora quando</w:t>
      </w:r>
      <w:r w:rsidR="00842E54" w:rsidRPr="00895534">
        <w:rPr>
          <w:rFonts w:ascii="Arial" w:hAnsi="Arial" w:cs="Arial"/>
          <w:sz w:val="20"/>
          <w:szCs w:val="20"/>
        </w:rPr>
        <w:t>:</w:t>
      </w:r>
    </w:p>
    <w:p w14:paraId="416C5FCE" w14:textId="77777777" w:rsidR="00842E54" w:rsidRPr="00895534" w:rsidRDefault="00842E54" w:rsidP="00895534">
      <w:pPr>
        <w:pStyle w:val="PargrafodaLista"/>
        <w:spacing w:after="0" w:line="240" w:lineRule="auto"/>
        <w:ind w:left="1276"/>
        <w:jc w:val="both"/>
        <w:rPr>
          <w:rFonts w:ascii="Arial" w:hAnsi="Arial" w:cs="Arial"/>
          <w:sz w:val="20"/>
          <w:szCs w:val="20"/>
        </w:rPr>
      </w:pPr>
    </w:p>
    <w:p w14:paraId="75A4432A" w14:textId="77777777" w:rsidR="00A36931" w:rsidRPr="00895534" w:rsidRDefault="00842E54" w:rsidP="00D8480E">
      <w:pPr>
        <w:pStyle w:val="PargrafodaLista"/>
        <w:numPr>
          <w:ilvl w:val="0"/>
          <w:numId w:val="37"/>
        </w:numPr>
        <w:spacing w:after="0" w:line="240" w:lineRule="auto"/>
        <w:ind w:left="1701" w:hanging="283"/>
        <w:jc w:val="both"/>
        <w:rPr>
          <w:rFonts w:ascii="Arial" w:hAnsi="Arial" w:cs="Arial"/>
          <w:sz w:val="20"/>
          <w:szCs w:val="20"/>
        </w:rPr>
      </w:pPr>
      <w:r w:rsidRPr="00895534">
        <w:rPr>
          <w:rFonts w:ascii="Arial" w:hAnsi="Arial" w:cs="Arial"/>
          <w:sz w:val="20"/>
          <w:szCs w:val="20"/>
        </w:rPr>
        <w:t>M</w:t>
      </w:r>
      <w:r w:rsidR="00DC66B8" w:rsidRPr="00895534">
        <w:rPr>
          <w:rFonts w:ascii="Arial" w:hAnsi="Arial" w:cs="Arial"/>
          <w:sz w:val="20"/>
          <w:szCs w:val="20"/>
        </w:rPr>
        <w:t>ediante solicitação por escrito, comprova</w:t>
      </w:r>
      <w:r w:rsidRPr="00895534">
        <w:rPr>
          <w:rFonts w:ascii="Arial" w:hAnsi="Arial" w:cs="Arial"/>
          <w:sz w:val="20"/>
          <w:szCs w:val="20"/>
        </w:rPr>
        <w:t>ndo</w:t>
      </w:r>
      <w:r w:rsidR="00DC66B8" w:rsidRPr="00895534">
        <w:rPr>
          <w:rFonts w:ascii="Arial" w:hAnsi="Arial" w:cs="Arial"/>
          <w:sz w:val="20"/>
          <w:szCs w:val="20"/>
        </w:rPr>
        <w:t xml:space="preserve"> estar impossibilitada de cumprir as exigências da Ata de Registro de Preços:</w:t>
      </w:r>
    </w:p>
    <w:p w14:paraId="39B1A096" w14:textId="77777777" w:rsidR="00A36931" w:rsidRPr="00895534" w:rsidRDefault="00A36931" w:rsidP="00895534">
      <w:pPr>
        <w:pStyle w:val="PargrafodaLista"/>
        <w:spacing w:after="0" w:line="240" w:lineRule="auto"/>
        <w:ind w:left="1636"/>
        <w:jc w:val="both"/>
        <w:rPr>
          <w:rFonts w:ascii="Arial" w:hAnsi="Arial" w:cs="Arial"/>
          <w:sz w:val="20"/>
          <w:szCs w:val="20"/>
        </w:rPr>
      </w:pPr>
    </w:p>
    <w:p w14:paraId="40A592DD" w14:textId="77777777" w:rsidR="009C100E" w:rsidRPr="00895534" w:rsidRDefault="009C100E" w:rsidP="009C100E">
      <w:pPr>
        <w:pStyle w:val="PargrafodaLista"/>
        <w:spacing w:after="0" w:line="240" w:lineRule="auto"/>
        <w:ind w:left="2268" w:hanging="567"/>
        <w:jc w:val="both"/>
        <w:rPr>
          <w:rFonts w:ascii="Arial" w:hAnsi="Arial" w:cs="Arial"/>
          <w:sz w:val="20"/>
          <w:szCs w:val="20"/>
        </w:rPr>
      </w:pPr>
      <w:r w:rsidRPr="00895534">
        <w:rPr>
          <w:rFonts w:ascii="Arial" w:hAnsi="Arial" w:cs="Arial"/>
          <w:sz w:val="20"/>
          <w:szCs w:val="20"/>
        </w:rPr>
        <w:t xml:space="preserve">a.1) </w:t>
      </w:r>
      <w:r w:rsidRPr="00895534">
        <w:rPr>
          <w:rFonts w:ascii="Arial" w:hAnsi="Arial" w:cs="Arial"/>
          <w:sz w:val="20"/>
          <w:szCs w:val="20"/>
        </w:rPr>
        <w:tab/>
        <w:t>A solicitação da Detentora para cancelamento do preço registrado deverá ser formulada com antecedência de 30 (trinta) dias, facultada à Gerenciadora a aplicação das penalidades previstas em Edital e seus anexos, incluindo a Ata de Registro de Preços ou instrumento equivalente.</w:t>
      </w:r>
    </w:p>
    <w:p w14:paraId="066DA200" w14:textId="5A16937C" w:rsidR="00DC66B8" w:rsidRPr="00895534" w:rsidRDefault="00DC66B8" w:rsidP="00895534">
      <w:pPr>
        <w:ind w:left="1701" w:hanging="567"/>
        <w:jc w:val="both"/>
        <w:rPr>
          <w:rFonts w:ascii="Arial" w:hAnsi="Arial" w:cs="Arial"/>
          <w:sz w:val="20"/>
          <w:szCs w:val="20"/>
        </w:rPr>
      </w:pPr>
    </w:p>
    <w:p w14:paraId="36EC96C5" w14:textId="77777777" w:rsidR="00517BE7" w:rsidRPr="00895534" w:rsidRDefault="00DC66B8" w:rsidP="00D8480E">
      <w:pPr>
        <w:pStyle w:val="PargrafodaLista"/>
        <w:numPr>
          <w:ilvl w:val="0"/>
          <w:numId w:val="45"/>
        </w:numPr>
        <w:spacing w:after="0" w:line="240" w:lineRule="auto"/>
        <w:ind w:left="567" w:hanging="567"/>
        <w:jc w:val="both"/>
        <w:rPr>
          <w:rFonts w:ascii="Arial" w:hAnsi="Arial" w:cs="Arial"/>
          <w:b/>
          <w:sz w:val="20"/>
          <w:szCs w:val="20"/>
          <w:u w:val="single"/>
        </w:rPr>
      </w:pPr>
      <w:r w:rsidRPr="00895534">
        <w:rPr>
          <w:rFonts w:ascii="Arial" w:hAnsi="Arial" w:cs="Arial"/>
          <w:b/>
          <w:sz w:val="20"/>
          <w:szCs w:val="20"/>
          <w:u w:val="single"/>
        </w:rPr>
        <w:t>CLÁUSULA DÉCIMA QUARTA</w:t>
      </w:r>
      <w:r w:rsidR="00955034" w:rsidRPr="00895534">
        <w:rPr>
          <w:rFonts w:ascii="Arial" w:hAnsi="Arial" w:cs="Arial"/>
          <w:b/>
          <w:sz w:val="20"/>
          <w:szCs w:val="20"/>
          <w:u w:val="single"/>
        </w:rPr>
        <w:t xml:space="preserve"> </w:t>
      </w:r>
      <w:r w:rsidR="00071E93" w:rsidRPr="00895534">
        <w:rPr>
          <w:rFonts w:ascii="Arial" w:hAnsi="Arial" w:cs="Arial"/>
          <w:b/>
          <w:sz w:val="20"/>
          <w:szCs w:val="20"/>
          <w:u w:val="single"/>
        </w:rPr>
        <w:t>–</w:t>
      </w:r>
      <w:r w:rsidR="00955034" w:rsidRPr="00895534">
        <w:rPr>
          <w:rFonts w:ascii="Arial" w:hAnsi="Arial" w:cs="Arial"/>
          <w:b/>
          <w:sz w:val="20"/>
          <w:szCs w:val="20"/>
          <w:u w:val="single"/>
        </w:rPr>
        <w:t xml:space="preserve"> </w:t>
      </w:r>
      <w:r w:rsidRPr="00895534">
        <w:rPr>
          <w:rFonts w:ascii="Arial" w:hAnsi="Arial" w:cs="Arial"/>
          <w:b/>
          <w:sz w:val="20"/>
          <w:szCs w:val="20"/>
          <w:u w:val="single"/>
        </w:rPr>
        <w:t>DISPOSIÇÕES FINAIS</w:t>
      </w:r>
    </w:p>
    <w:p w14:paraId="2D60C2F5" w14:textId="77777777" w:rsidR="00517BE7" w:rsidRPr="00895534" w:rsidRDefault="00517BE7" w:rsidP="00895534">
      <w:pPr>
        <w:pStyle w:val="PargrafodaLista"/>
        <w:spacing w:after="0" w:line="240" w:lineRule="auto"/>
        <w:ind w:left="567"/>
        <w:jc w:val="both"/>
        <w:rPr>
          <w:rFonts w:ascii="Arial" w:hAnsi="Arial" w:cs="Arial"/>
          <w:b/>
          <w:sz w:val="20"/>
          <w:szCs w:val="20"/>
          <w:u w:val="single"/>
        </w:rPr>
      </w:pPr>
    </w:p>
    <w:p w14:paraId="7423FE1A" w14:textId="11022B1C" w:rsidR="00517BE7" w:rsidRPr="00895534" w:rsidRDefault="00DC66B8" w:rsidP="00D8480E">
      <w:pPr>
        <w:pStyle w:val="PargrafodaLista"/>
        <w:numPr>
          <w:ilvl w:val="1"/>
          <w:numId w:val="45"/>
        </w:numPr>
        <w:spacing w:after="0" w:line="240" w:lineRule="auto"/>
        <w:ind w:left="567" w:hanging="567"/>
        <w:jc w:val="both"/>
        <w:rPr>
          <w:rFonts w:ascii="Arial" w:hAnsi="Arial" w:cs="Arial"/>
          <w:b/>
          <w:sz w:val="20"/>
          <w:szCs w:val="20"/>
          <w:u w:val="single"/>
        </w:rPr>
      </w:pPr>
      <w:r w:rsidRPr="00895534">
        <w:rPr>
          <w:rFonts w:ascii="Arial" w:hAnsi="Arial" w:cs="Arial"/>
          <w:sz w:val="20"/>
          <w:szCs w:val="20"/>
        </w:rPr>
        <w:t>Nenhuma tolerância das partes quanto à falta de cumprimento de qualquer das cláusulas desta ata de registro de preço poderá ser entendida como aceitação, novação ou precedente.</w:t>
      </w:r>
    </w:p>
    <w:p w14:paraId="23D82821" w14:textId="7D2899AF" w:rsidR="00517BE7" w:rsidRPr="00895534" w:rsidRDefault="00517BE7" w:rsidP="00895534">
      <w:pPr>
        <w:pStyle w:val="PargrafodaLista"/>
        <w:spacing w:after="0" w:line="240" w:lineRule="auto"/>
        <w:ind w:left="567"/>
        <w:jc w:val="both"/>
        <w:rPr>
          <w:rFonts w:ascii="Arial" w:hAnsi="Arial" w:cs="Arial"/>
          <w:b/>
          <w:sz w:val="20"/>
          <w:szCs w:val="20"/>
          <w:u w:val="single"/>
        </w:rPr>
      </w:pPr>
    </w:p>
    <w:p w14:paraId="3688370E" w14:textId="34B00A25" w:rsidR="00517BE7" w:rsidRPr="00895534" w:rsidRDefault="00DC66B8" w:rsidP="00D8480E">
      <w:pPr>
        <w:pStyle w:val="PargrafodaLista"/>
        <w:numPr>
          <w:ilvl w:val="1"/>
          <w:numId w:val="45"/>
        </w:numPr>
        <w:spacing w:after="0" w:line="240" w:lineRule="auto"/>
        <w:ind w:left="567" w:hanging="567"/>
        <w:jc w:val="both"/>
        <w:rPr>
          <w:rFonts w:ascii="Arial" w:hAnsi="Arial" w:cs="Arial"/>
          <w:b/>
          <w:sz w:val="20"/>
          <w:szCs w:val="20"/>
          <w:u w:val="single"/>
        </w:rPr>
      </w:pPr>
      <w:r w:rsidRPr="00895534">
        <w:rPr>
          <w:rFonts w:ascii="Arial" w:hAnsi="Arial" w:cs="Arial"/>
          <w:sz w:val="20"/>
          <w:szCs w:val="20"/>
        </w:rPr>
        <w:t>Todas as comunicações, avisos ou pedidos, sempre por escrito, concernentes ao cumprimento do presente, serão dirigidos aos seguintes endereços:</w:t>
      </w:r>
    </w:p>
    <w:p w14:paraId="22B4EF5A" w14:textId="77777777" w:rsidR="00517BE7" w:rsidRPr="00895534" w:rsidRDefault="00517BE7" w:rsidP="00895534">
      <w:pPr>
        <w:pStyle w:val="PargrafodaLista"/>
        <w:spacing w:after="0" w:line="240" w:lineRule="auto"/>
        <w:rPr>
          <w:rFonts w:ascii="Arial" w:hAnsi="Arial" w:cs="Arial"/>
          <w:b/>
          <w:sz w:val="20"/>
          <w:szCs w:val="20"/>
        </w:rPr>
      </w:pPr>
    </w:p>
    <w:p w14:paraId="124F0C51" w14:textId="663B63D3" w:rsidR="00517BE7" w:rsidRPr="00895534" w:rsidRDefault="00DC66B8" w:rsidP="00D8480E">
      <w:pPr>
        <w:pStyle w:val="PargrafodaLista"/>
        <w:numPr>
          <w:ilvl w:val="0"/>
          <w:numId w:val="38"/>
        </w:numPr>
        <w:spacing w:after="0" w:line="240" w:lineRule="auto"/>
        <w:jc w:val="both"/>
        <w:rPr>
          <w:rFonts w:ascii="Arial" w:hAnsi="Arial" w:cs="Arial"/>
          <w:b/>
          <w:sz w:val="20"/>
          <w:szCs w:val="20"/>
          <w:u w:val="single"/>
        </w:rPr>
      </w:pPr>
      <w:r w:rsidRPr="00895534">
        <w:rPr>
          <w:rFonts w:ascii="Arial" w:hAnsi="Arial" w:cs="Arial"/>
          <w:b/>
          <w:sz w:val="20"/>
          <w:szCs w:val="20"/>
        </w:rPr>
        <w:t>Comitê Paralímpico Brasileiro</w:t>
      </w:r>
      <w:r w:rsidRPr="00895534">
        <w:rPr>
          <w:rFonts w:ascii="Arial" w:hAnsi="Arial" w:cs="Arial"/>
          <w:sz w:val="20"/>
          <w:szCs w:val="20"/>
        </w:rPr>
        <w:t xml:space="preserve">: Departamento de Aquisições e Contratos </w:t>
      </w:r>
      <w:r w:rsidR="00071E93" w:rsidRPr="00895534">
        <w:rPr>
          <w:rFonts w:ascii="Arial" w:hAnsi="Arial" w:cs="Arial"/>
          <w:sz w:val="20"/>
          <w:szCs w:val="20"/>
        </w:rPr>
        <w:t>–</w:t>
      </w:r>
      <w:r w:rsidRPr="00895534">
        <w:rPr>
          <w:rFonts w:ascii="Arial" w:hAnsi="Arial" w:cs="Arial"/>
          <w:sz w:val="20"/>
          <w:szCs w:val="20"/>
        </w:rPr>
        <w:t xml:space="preserve"> DEAC, sito a Rodovia dos imigrantes, Km 11,5 </w:t>
      </w:r>
      <w:r w:rsidR="00071E93" w:rsidRPr="00895534">
        <w:rPr>
          <w:rFonts w:ascii="Arial" w:hAnsi="Arial" w:cs="Arial"/>
          <w:sz w:val="20"/>
          <w:szCs w:val="20"/>
        </w:rPr>
        <w:t>–</w:t>
      </w:r>
      <w:r w:rsidRPr="00895534">
        <w:rPr>
          <w:rFonts w:ascii="Arial" w:hAnsi="Arial" w:cs="Arial"/>
          <w:sz w:val="20"/>
          <w:szCs w:val="20"/>
        </w:rPr>
        <w:t xml:space="preserve"> CEP 04329-000, São Paulo/SP. </w:t>
      </w:r>
    </w:p>
    <w:p w14:paraId="7D9830E0" w14:textId="25138223" w:rsidR="00517BE7" w:rsidRPr="00895534" w:rsidRDefault="00517BE7" w:rsidP="00895534">
      <w:pPr>
        <w:pStyle w:val="PargrafodaLista"/>
        <w:spacing w:after="0" w:line="240" w:lineRule="auto"/>
        <w:ind w:left="927"/>
        <w:jc w:val="both"/>
        <w:rPr>
          <w:rFonts w:ascii="Arial" w:hAnsi="Arial" w:cs="Arial"/>
          <w:b/>
          <w:sz w:val="20"/>
          <w:szCs w:val="20"/>
          <w:u w:val="single"/>
        </w:rPr>
      </w:pPr>
    </w:p>
    <w:p w14:paraId="5297FD15" w14:textId="1BE2E599" w:rsidR="00DC66B8" w:rsidRPr="00895534" w:rsidRDefault="00DC66B8" w:rsidP="00D8480E">
      <w:pPr>
        <w:pStyle w:val="PargrafodaLista"/>
        <w:numPr>
          <w:ilvl w:val="0"/>
          <w:numId w:val="38"/>
        </w:numPr>
        <w:spacing w:after="0" w:line="240" w:lineRule="auto"/>
        <w:jc w:val="both"/>
        <w:rPr>
          <w:rFonts w:ascii="Arial" w:hAnsi="Arial" w:cs="Arial"/>
          <w:b/>
          <w:sz w:val="20"/>
          <w:szCs w:val="20"/>
          <w:u w:val="single"/>
        </w:rPr>
      </w:pPr>
      <w:r w:rsidRPr="00895534">
        <w:rPr>
          <w:rFonts w:ascii="Arial" w:hAnsi="Arial" w:cs="Arial"/>
          <w:sz w:val="20"/>
          <w:szCs w:val="20"/>
        </w:rPr>
        <w:t xml:space="preserve">Detentora Empresa: </w:t>
      </w:r>
      <w:r w:rsidRPr="00895534">
        <w:rPr>
          <w:rFonts w:ascii="Arial" w:hAnsi="Arial" w:cs="Arial"/>
          <w:bCs/>
          <w:sz w:val="20"/>
          <w:szCs w:val="20"/>
        </w:rPr>
        <w:t xml:space="preserve">..............................................., </w:t>
      </w:r>
      <w:r w:rsidRPr="00895534">
        <w:rPr>
          <w:rFonts w:ascii="Arial" w:hAnsi="Arial" w:cs="Arial"/>
          <w:sz w:val="20"/>
          <w:szCs w:val="20"/>
        </w:rPr>
        <w:t>inscrita no CNPJ/MF sob o nº ..........................., com sede na ............................, n° ........ – Bairro ............................, Cidade ..................... / Estado..............                   CEP: ................................ Contato telefônico: (....) ...............................</w:t>
      </w:r>
    </w:p>
    <w:p w14:paraId="2BD4E446" w14:textId="77777777" w:rsidR="00DC66B8" w:rsidRPr="00895534" w:rsidRDefault="00DC66B8" w:rsidP="00895534">
      <w:pPr>
        <w:jc w:val="both"/>
        <w:rPr>
          <w:rFonts w:ascii="Arial" w:hAnsi="Arial" w:cs="Arial"/>
          <w:sz w:val="20"/>
          <w:szCs w:val="20"/>
        </w:rPr>
      </w:pPr>
    </w:p>
    <w:p w14:paraId="21461C83" w14:textId="25E56D5D" w:rsidR="00DC66B8" w:rsidRPr="00895534" w:rsidRDefault="00DC66B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Fica ressalvada a possibilidade de alteração das condições contratuais em face da superveniência de normas federais e/ou resoluções do CPB que as autorizem.</w:t>
      </w:r>
    </w:p>
    <w:p w14:paraId="19C08138" w14:textId="77777777" w:rsidR="00DC66B8" w:rsidRPr="00895534" w:rsidRDefault="00DC66B8" w:rsidP="00895534">
      <w:pPr>
        <w:pStyle w:val="PargrafodaLista"/>
        <w:spacing w:after="0" w:line="240" w:lineRule="auto"/>
        <w:ind w:left="567"/>
        <w:jc w:val="both"/>
        <w:rPr>
          <w:rFonts w:ascii="Arial" w:hAnsi="Arial" w:cs="Arial"/>
          <w:sz w:val="20"/>
          <w:szCs w:val="20"/>
        </w:rPr>
      </w:pPr>
    </w:p>
    <w:p w14:paraId="0929FA98" w14:textId="5A3A9808" w:rsidR="00DC66B8" w:rsidRPr="00895534" w:rsidRDefault="00DC66B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Fica a detentora ciente de que a assinatura deste termo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2A7F4401" w14:textId="77777777" w:rsidR="00DC66B8" w:rsidRPr="00895534" w:rsidRDefault="00DC66B8" w:rsidP="00895534">
      <w:pPr>
        <w:jc w:val="both"/>
        <w:rPr>
          <w:rFonts w:ascii="Arial" w:hAnsi="Arial" w:cs="Arial"/>
          <w:sz w:val="20"/>
          <w:szCs w:val="20"/>
        </w:rPr>
      </w:pPr>
    </w:p>
    <w:p w14:paraId="6F60A956" w14:textId="77777777" w:rsidR="00DC66B8" w:rsidRPr="00895534" w:rsidRDefault="00DC66B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O ajuste, suas alterações e rescisão obedecerão à Lei Federal nº 8.666/93, demais normas complementares, suas próprias disposições e as do Edital que o precedeu, aplicáveis à execução dos termos e especialmente os casos omissos.</w:t>
      </w:r>
    </w:p>
    <w:p w14:paraId="6A4D3350" w14:textId="77777777" w:rsidR="00DC66B8" w:rsidRPr="00895534" w:rsidRDefault="00DC66B8" w:rsidP="00895534">
      <w:pPr>
        <w:jc w:val="both"/>
        <w:rPr>
          <w:rFonts w:ascii="Arial" w:hAnsi="Arial" w:cs="Arial"/>
          <w:sz w:val="20"/>
          <w:szCs w:val="20"/>
        </w:rPr>
      </w:pPr>
    </w:p>
    <w:p w14:paraId="2EB673A2" w14:textId="0881F3BD" w:rsidR="00DC66B8" w:rsidRPr="00895534" w:rsidRDefault="00DC66B8" w:rsidP="00D8480E">
      <w:pPr>
        <w:pStyle w:val="PargrafodaLista"/>
        <w:numPr>
          <w:ilvl w:val="1"/>
          <w:numId w:val="45"/>
        </w:numPr>
        <w:spacing w:after="0" w:line="240" w:lineRule="auto"/>
        <w:ind w:left="567" w:hanging="567"/>
        <w:jc w:val="both"/>
        <w:rPr>
          <w:rFonts w:ascii="Arial" w:hAnsi="Arial" w:cs="Arial"/>
          <w:sz w:val="20"/>
          <w:szCs w:val="20"/>
        </w:rPr>
      </w:pPr>
      <w:r w:rsidRPr="00895534">
        <w:rPr>
          <w:rFonts w:ascii="Arial" w:hAnsi="Arial" w:cs="Arial"/>
          <w:sz w:val="20"/>
          <w:szCs w:val="20"/>
        </w:rPr>
        <w:t>A detentora deverá comunicar o CPB toda e qualquer alteração nos dados cadastrais, para atualização, sendo sua obrigação manter, durante a vigência do presente, em compatibilidade com as obrigações assumidas, todas as condições de habilitação e qualificação exigidas na licitação.</w:t>
      </w:r>
    </w:p>
    <w:p w14:paraId="3601D167" w14:textId="77777777" w:rsidR="005229F2" w:rsidRPr="00895534" w:rsidRDefault="005229F2" w:rsidP="00895534">
      <w:pPr>
        <w:ind w:left="567" w:hanging="567"/>
        <w:jc w:val="both"/>
        <w:rPr>
          <w:rFonts w:ascii="Arial" w:hAnsi="Arial" w:cs="Arial"/>
          <w:sz w:val="20"/>
          <w:szCs w:val="20"/>
        </w:rPr>
      </w:pPr>
    </w:p>
    <w:p w14:paraId="2474C68A" w14:textId="7D33B024" w:rsidR="00517BE7" w:rsidRPr="00895534" w:rsidRDefault="00DC66B8" w:rsidP="00D8480E">
      <w:pPr>
        <w:pStyle w:val="PargrafodaLista"/>
        <w:numPr>
          <w:ilvl w:val="0"/>
          <w:numId w:val="45"/>
        </w:numPr>
        <w:spacing w:after="0" w:line="240" w:lineRule="auto"/>
        <w:ind w:left="567" w:hanging="567"/>
        <w:jc w:val="both"/>
        <w:rPr>
          <w:rFonts w:ascii="Arial" w:hAnsi="Arial" w:cs="Arial"/>
          <w:b/>
          <w:sz w:val="20"/>
          <w:szCs w:val="20"/>
          <w:u w:val="single"/>
        </w:rPr>
      </w:pPr>
      <w:r w:rsidRPr="00895534">
        <w:rPr>
          <w:rFonts w:ascii="Arial" w:hAnsi="Arial" w:cs="Arial"/>
          <w:b/>
          <w:sz w:val="20"/>
          <w:szCs w:val="20"/>
          <w:u w:val="single"/>
        </w:rPr>
        <w:t>CLÁUSULA DÉCIMA QUINTA</w:t>
      </w:r>
      <w:r w:rsidR="00955034" w:rsidRPr="00895534">
        <w:rPr>
          <w:rFonts w:ascii="Arial" w:hAnsi="Arial" w:cs="Arial"/>
          <w:b/>
          <w:sz w:val="20"/>
          <w:szCs w:val="20"/>
          <w:u w:val="single"/>
        </w:rPr>
        <w:t xml:space="preserve"> </w:t>
      </w:r>
      <w:r w:rsidR="00071E93" w:rsidRPr="00895534">
        <w:rPr>
          <w:rFonts w:ascii="Arial" w:hAnsi="Arial" w:cs="Arial"/>
          <w:b/>
          <w:sz w:val="20"/>
          <w:szCs w:val="20"/>
          <w:u w:val="single"/>
        </w:rPr>
        <w:t>–</w:t>
      </w:r>
      <w:r w:rsidR="00955034" w:rsidRPr="00895534">
        <w:rPr>
          <w:rFonts w:ascii="Arial" w:hAnsi="Arial" w:cs="Arial"/>
          <w:b/>
          <w:sz w:val="20"/>
          <w:szCs w:val="20"/>
          <w:u w:val="single"/>
        </w:rPr>
        <w:t xml:space="preserve"> </w:t>
      </w:r>
      <w:r w:rsidRPr="00895534">
        <w:rPr>
          <w:rFonts w:ascii="Arial" w:hAnsi="Arial" w:cs="Arial"/>
          <w:b/>
          <w:sz w:val="20"/>
          <w:szCs w:val="20"/>
          <w:u w:val="single"/>
        </w:rPr>
        <w:t>DO FORO</w:t>
      </w:r>
    </w:p>
    <w:p w14:paraId="2EF163EA" w14:textId="77777777" w:rsidR="00517BE7" w:rsidRPr="00895534" w:rsidRDefault="00517BE7" w:rsidP="00895534">
      <w:pPr>
        <w:pStyle w:val="PargrafodaLista"/>
        <w:spacing w:after="0" w:line="240" w:lineRule="auto"/>
        <w:ind w:left="567"/>
        <w:jc w:val="both"/>
        <w:rPr>
          <w:rFonts w:ascii="Arial" w:hAnsi="Arial" w:cs="Arial"/>
          <w:b/>
          <w:sz w:val="20"/>
          <w:szCs w:val="20"/>
          <w:u w:val="single"/>
        </w:rPr>
      </w:pPr>
    </w:p>
    <w:p w14:paraId="7D92E24B" w14:textId="77777777" w:rsidR="00517BE7" w:rsidRPr="00895534" w:rsidRDefault="00DC66B8" w:rsidP="00D8480E">
      <w:pPr>
        <w:pStyle w:val="PargrafodaLista"/>
        <w:numPr>
          <w:ilvl w:val="1"/>
          <w:numId w:val="45"/>
        </w:numPr>
        <w:spacing w:after="0" w:line="240" w:lineRule="auto"/>
        <w:ind w:left="567" w:hanging="567"/>
        <w:jc w:val="both"/>
        <w:rPr>
          <w:rFonts w:ascii="Arial" w:hAnsi="Arial" w:cs="Arial"/>
          <w:b/>
          <w:sz w:val="20"/>
          <w:szCs w:val="20"/>
          <w:u w:val="single"/>
        </w:rPr>
      </w:pPr>
      <w:r w:rsidRPr="00895534">
        <w:rPr>
          <w:rFonts w:ascii="Arial" w:hAnsi="Arial" w:cs="Arial"/>
          <w:bCs/>
          <w:sz w:val="20"/>
          <w:szCs w:val="20"/>
        </w:rPr>
        <w:t xml:space="preserve">Fica eleito o foro desta Comarca para todo e qualquer procedimento judicial oriundo desta Ata de Registro de Preço, com expressa renúncia de qualquer outro, por mais especial ou privilegiado que seja ou venha a ser. </w:t>
      </w:r>
    </w:p>
    <w:p w14:paraId="070052BB" w14:textId="0597E018" w:rsidR="00517BE7" w:rsidRPr="00895534" w:rsidRDefault="00517BE7" w:rsidP="00895534">
      <w:pPr>
        <w:pStyle w:val="PargrafodaLista"/>
        <w:spacing w:after="0" w:line="240" w:lineRule="auto"/>
        <w:ind w:left="567"/>
        <w:jc w:val="both"/>
        <w:rPr>
          <w:rFonts w:ascii="Arial" w:hAnsi="Arial" w:cs="Arial"/>
          <w:b/>
          <w:sz w:val="20"/>
          <w:szCs w:val="20"/>
          <w:u w:val="single"/>
        </w:rPr>
      </w:pPr>
    </w:p>
    <w:p w14:paraId="32729099" w14:textId="56E7F930" w:rsidR="00517BE7" w:rsidRPr="00895534" w:rsidRDefault="00DC66B8" w:rsidP="00D8480E">
      <w:pPr>
        <w:pStyle w:val="PargrafodaLista"/>
        <w:numPr>
          <w:ilvl w:val="1"/>
          <w:numId w:val="45"/>
        </w:numPr>
        <w:spacing w:after="0" w:line="240" w:lineRule="auto"/>
        <w:ind w:left="567" w:hanging="567"/>
        <w:jc w:val="both"/>
        <w:rPr>
          <w:rFonts w:ascii="Arial" w:hAnsi="Arial" w:cs="Arial"/>
          <w:b/>
          <w:sz w:val="20"/>
          <w:szCs w:val="20"/>
          <w:u w:val="single"/>
        </w:rPr>
      </w:pPr>
      <w:r w:rsidRPr="00895534">
        <w:rPr>
          <w:rFonts w:ascii="Arial" w:hAnsi="Arial" w:cs="Arial"/>
          <w:sz w:val="20"/>
          <w:szCs w:val="20"/>
        </w:rPr>
        <w:t xml:space="preserve">Ficam fazendo parte integrante deste instrumento, para todos os efeitos legais, o edital da licitação e seus anexos, a proposta da detentora e a ata da sessão pública do </w:t>
      </w:r>
      <w:sdt>
        <w:sdtPr>
          <w:rPr>
            <w:rFonts w:ascii="Arial" w:hAnsi="Arial" w:cs="Arial"/>
            <w:b/>
            <w:bCs/>
            <w:sz w:val="20"/>
            <w:szCs w:val="20"/>
          </w:rPr>
          <w:alias w:val="Categoria"/>
          <w:tag w:val=""/>
          <w:id w:val="1328016071"/>
          <w:placeholder>
            <w:docPart w:val="A882D5CF828149788DBA00377418FB75"/>
          </w:placeholder>
          <w:dataBinding w:prefixMappings="xmlns:ns0='http://purl.org/dc/elements/1.1/' xmlns:ns1='http://schemas.openxmlformats.org/package/2006/metadata/core-properties' " w:xpath="/ns1:coreProperties[1]/ns1:category[1]" w:storeItemID="{6C3C8BC8-F283-45AE-878A-BAB7291924A1}"/>
          <w:text/>
        </w:sdtPr>
        <w:sdtEndPr/>
        <w:sdtContent>
          <w:r w:rsidR="006152C8">
            <w:rPr>
              <w:rFonts w:ascii="Arial" w:hAnsi="Arial" w:cs="Arial"/>
              <w:b/>
              <w:bCs/>
              <w:sz w:val="20"/>
              <w:szCs w:val="20"/>
            </w:rPr>
            <w:t>PREGÃO ELETRÔNICO Nº 066/CPB/2021</w:t>
          </w:r>
        </w:sdtContent>
      </w:sdt>
      <w:r w:rsidRPr="00895534">
        <w:rPr>
          <w:rFonts w:ascii="Arial" w:hAnsi="Arial" w:cs="Arial"/>
          <w:sz w:val="20"/>
          <w:szCs w:val="20"/>
        </w:rPr>
        <w:t xml:space="preserve"> do </w:t>
      </w:r>
      <w:r w:rsidRPr="00895534">
        <w:rPr>
          <w:rFonts w:ascii="Arial" w:hAnsi="Arial" w:cs="Arial"/>
          <w:b/>
          <w:sz w:val="20"/>
          <w:szCs w:val="20"/>
        </w:rPr>
        <w:t xml:space="preserve">Processo Administrativo nº </w:t>
      </w:r>
      <w:sdt>
        <w:sdtPr>
          <w:rPr>
            <w:rFonts w:ascii="Arial" w:hAnsi="Arial" w:cs="Arial"/>
            <w:b/>
            <w:sz w:val="20"/>
            <w:szCs w:val="20"/>
          </w:rPr>
          <w:alias w:val="Título"/>
          <w:tag w:val=""/>
          <w:id w:val="164141483"/>
          <w:placeholder>
            <w:docPart w:val="E3AAFF4A0D154CCF8BEE28A1244E53B3"/>
          </w:placeholder>
          <w:dataBinding w:prefixMappings="xmlns:ns0='http://purl.org/dc/elements/1.1/' xmlns:ns1='http://schemas.openxmlformats.org/package/2006/metadata/core-properties' " w:xpath="/ns1:coreProperties[1]/ns0:title[1]" w:storeItemID="{6C3C8BC8-F283-45AE-878A-BAB7291924A1}"/>
          <w:text/>
        </w:sdtPr>
        <w:sdtEndPr/>
        <w:sdtContent>
          <w:r w:rsidR="00A853DE">
            <w:rPr>
              <w:rFonts w:ascii="Arial" w:hAnsi="Arial" w:cs="Arial"/>
              <w:b/>
              <w:sz w:val="20"/>
              <w:szCs w:val="20"/>
            </w:rPr>
            <w:t>0599/2021</w:t>
          </w:r>
        </w:sdtContent>
      </w:sdt>
      <w:r w:rsidRPr="00895534">
        <w:rPr>
          <w:rFonts w:ascii="Arial" w:hAnsi="Arial" w:cs="Arial"/>
          <w:b/>
          <w:sz w:val="20"/>
          <w:szCs w:val="20"/>
        </w:rPr>
        <w:t>.</w:t>
      </w:r>
    </w:p>
    <w:p w14:paraId="70220E0D" w14:textId="77777777" w:rsidR="00517BE7" w:rsidRPr="00895534" w:rsidRDefault="00517BE7" w:rsidP="00895534">
      <w:pPr>
        <w:pStyle w:val="PargrafodaLista"/>
        <w:spacing w:after="0" w:line="240" w:lineRule="auto"/>
        <w:rPr>
          <w:rFonts w:ascii="Arial" w:hAnsi="Arial" w:cs="Arial"/>
          <w:sz w:val="20"/>
          <w:szCs w:val="20"/>
        </w:rPr>
      </w:pPr>
    </w:p>
    <w:p w14:paraId="4915F86A" w14:textId="755426BA" w:rsidR="00071E93" w:rsidRPr="00895534" w:rsidRDefault="00DC66B8" w:rsidP="00D8480E">
      <w:pPr>
        <w:pStyle w:val="PargrafodaLista"/>
        <w:numPr>
          <w:ilvl w:val="1"/>
          <w:numId w:val="45"/>
        </w:numPr>
        <w:spacing w:after="0" w:line="240" w:lineRule="auto"/>
        <w:ind w:left="567" w:hanging="567"/>
        <w:jc w:val="both"/>
        <w:rPr>
          <w:rFonts w:ascii="Arial" w:hAnsi="Arial" w:cs="Arial"/>
          <w:b/>
          <w:sz w:val="20"/>
          <w:szCs w:val="20"/>
          <w:u w:val="single"/>
        </w:rPr>
      </w:pPr>
      <w:r w:rsidRPr="00895534">
        <w:rPr>
          <w:rFonts w:ascii="Arial" w:hAnsi="Arial" w:cs="Arial"/>
          <w:sz w:val="20"/>
          <w:szCs w:val="20"/>
        </w:rPr>
        <w:t>E, para firmeza e validade de tudo quanto ficou estabelecido, lavrou-se o presente termo, em 02 (duas) vias de igual teor, o qual depois de lido e achado conforme, vai assinado e rubricado pelas partes gerenciadoras e testemunhas presentes ao ato.</w:t>
      </w:r>
    </w:p>
    <w:p w14:paraId="7FDFBFAC" w14:textId="3E866BC2" w:rsidR="00316628" w:rsidRPr="00895534" w:rsidRDefault="00316628" w:rsidP="00895534">
      <w:pPr>
        <w:jc w:val="center"/>
        <w:rPr>
          <w:rFonts w:ascii="Arial" w:hAnsi="Arial" w:cs="Arial"/>
          <w:sz w:val="20"/>
          <w:szCs w:val="20"/>
        </w:rPr>
      </w:pPr>
    </w:p>
    <w:p w14:paraId="7D0F6BFF" w14:textId="14A5331B" w:rsidR="00316628" w:rsidRDefault="00071E93" w:rsidP="00895534">
      <w:pPr>
        <w:jc w:val="center"/>
        <w:rPr>
          <w:rFonts w:ascii="Arial" w:hAnsi="Arial" w:cs="Arial"/>
          <w:sz w:val="20"/>
          <w:szCs w:val="20"/>
        </w:rPr>
      </w:pPr>
      <w:r w:rsidRPr="00895534">
        <w:rPr>
          <w:rFonts w:ascii="Arial" w:hAnsi="Arial" w:cs="Arial"/>
          <w:sz w:val="20"/>
          <w:szCs w:val="20"/>
        </w:rPr>
        <w:t>São Paulo, xx de xxxx de 202</w:t>
      </w:r>
      <w:r w:rsidR="00326BC6">
        <w:rPr>
          <w:rFonts w:ascii="Arial" w:hAnsi="Arial" w:cs="Arial"/>
          <w:sz w:val="20"/>
          <w:szCs w:val="20"/>
        </w:rPr>
        <w:t>1</w:t>
      </w:r>
      <w:r w:rsidRPr="00895534">
        <w:rPr>
          <w:rFonts w:ascii="Arial" w:hAnsi="Arial" w:cs="Arial"/>
          <w:sz w:val="20"/>
          <w:szCs w:val="20"/>
        </w:rPr>
        <w:t>.</w:t>
      </w:r>
    </w:p>
    <w:p w14:paraId="746AD50E" w14:textId="1C2B573B" w:rsidR="00364912" w:rsidRPr="00895534" w:rsidRDefault="00364912" w:rsidP="00895534">
      <w:pPr>
        <w:jc w:val="center"/>
        <w:rPr>
          <w:rFonts w:ascii="Arial" w:hAnsi="Arial" w:cs="Arial"/>
          <w:sz w:val="20"/>
          <w:szCs w:val="20"/>
        </w:rPr>
      </w:pPr>
    </w:p>
    <w:p w14:paraId="3D625670" w14:textId="77777777" w:rsidR="009D136D" w:rsidRDefault="009D136D" w:rsidP="00895534">
      <w:pPr>
        <w:jc w:val="center"/>
        <w:rPr>
          <w:rFonts w:ascii="Arial" w:hAnsi="Arial" w:cs="Arial"/>
          <w:sz w:val="20"/>
          <w:szCs w:val="20"/>
        </w:rPr>
      </w:pPr>
    </w:p>
    <w:p w14:paraId="4F28FDC9" w14:textId="77777777" w:rsidR="009D136D" w:rsidRDefault="009D136D" w:rsidP="00895534">
      <w:pPr>
        <w:jc w:val="center"/>
        <w:rPr>
          <w:rFonts w:ascii="Arial" w:hAnsi="Arial" w:cs="Arial"/>
          <w:sz w:val="20"/>
          <w:szCs w:val="20"/>
        </w:rPr>
      </w:pPr>
    </w:p>
    <w:p w14:paraId="729CE84D" w14:textId="77777777" w:rsidR="009D136D" w:rsidRDefault="009D136D" w:rsidP="009D136D">
      <w:pPr>
        <w:jc w:val="center"/>
        <w:rPr>
          <w:rFonts w:ascii="Arial" w:hAnsi="Arial" w:cs="Arial"/>
          <w:sz w:val="20"/>
          <w:szCs w:val="20"/>
        </w:rPr>
      </w:pPr>
    </w:p>
    <w:p w14:paraId="0888C6F0" w14:textId="77777777" w:rsidR="009D136D" w:rsidRDefault="009D136D" w:rsidP="009D136D">
      <w:pPr>
        <w:rPr>
          <w:rFonts w:ascii="Arial" w:hAnsi="Arial" w:cs="Arial"/>
          <w:sz w:val="20"/>
          <w:szCs w:val="20"/>
        </w:rPr>
      </w:pPr>
      <w:r>
        <w:rPr>
          <w:rFonts w:ascii="Arial" w:hAnsi="Arial" w:cs="Arial"/>
          <w:sz w:val="20"/>
          <w:szCs w:val="20"/>
        </w:rPr>
        <w:t>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w:t>
      </w:r>
    </w:p>
    <w:p w14:paraId="0244AD7F" w14:textId="77777777" w:rsidR="009D136D" w:rsidRDefault="009D136D" w:rsidP="009D136D">
      <w:pPr>
        <w:rPr>
          <w:rFonts w:ascii="Arial" w:hAnsi="Arial" w:cs="Arial"/>
          <w:b/>
          <w:bCs/>
          <w:sz w:val="20"/>
          <w:szCs w:val="20"/>
        </w:rPr>
      </w:pPr>
      <w:r>
        <w:rPr>
          <w:rFonts w:ascii="Arial" w:hAnsi="Arial" w:cs="Arial"/>
          <w:b/>
          <w:bCs/>
          <w:sz w:val="20"/>
          <w:szCs w:val="20"/>
        </w:rPr>
        <w:t>GERENCIADOR</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DETENTORA</w:t>
      </w:r>
    </w:p>
    <w:p w14:paraId="1FC09F7B" w14:textId="77777777" w:rsidR="009D136D" w:rsidRDefault="009D136D" w:rsidP="009D136D">
      <w:pPr>
        <w:rPr>
          <w:rFonts w:ascii="Arial" w:hAnsi="Arial" w:cs="Arial"/>
          <w:b/>
          <w:bCs/>
          <w:sz w:val="20"/>
          <w:szCs w:val="20"/>
        </w:rPr>
      </w:pPr>
    </w:p>
    <w:p w14:paraId="3BB2E9F5" w14:textId="77777777" w:rsidR="009D136D" w:rsidRDefault="009D136D" w:rsidP="009D136D">
      <w:pPr>
        <w:rPr>
          <w:rFonts w:ascii="Arial" w:hAnsi="Arial" w:cs="Arial"/>
          <w:b/>
          <w:bCs/>
          <w:sz w:val="20"/>
          <w:szCs w:val="20"/>
        </w:rPr>
      </w:pPr>
    </w:p>
    <w:p w14:paraId="59C6364B" w14:textId="77777777" w:rsidR="009D136D" w:rsidRDefault="009D136D" w:rsidP="009D136D">
      <w:pPr>
        <w:rPr>
          <w:rFonts w:ascii="Arial" w:hAnsi="Arial" w:cs="Arial"/>
          <w:sz w:val="20"/>
          <w:szCs w:val="20"/>
        </w:rPr>
      </w:pPr>
      <w:r>
        <w:rPr>
          <w:rFonts w:ascii="Arial" w:hAnsi="Arial" w:cs="Arial"/>
          <w:sz w:val="20"/>
          <w:szCs w:val="20"/>
        </w:rPr>
        <w:t>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w:t>
      </w:r>
    </w:p>
    <w:p w14:paraId="241DB05E" w14:textId="77777777" w:rsidR="009D136D" w:rsidRDefault="009D136D" w:rsidP="009D136D">
      <w:pPr>
        <w:rPr>
          <w:rFonts w:ascii="Arial" w:hAnsi="Arial" w:cs="Arial"/>
          <w:b/>
          <w:bCs/>
          <w:sz w:val="20"/>
          <w:szCs w:val="20"/>
        </w:rPr>
      </w:pPr>
      <w:r>
        <w:rPr>
          <w:rFonts w:ascii="Arial" w:hAnsi="Arial" w:cs="Arial"/>
          <w:b/>
          <w:bCs/>
          <w:sz w:val="20"/>
          <w:szCs w:val="20"/>
        </w:rPr>
        <w:t>TESTEMUNHAS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TESTEMUNHAS</w:t>
      </w:r>
    </w:p>
    <w:p w14:paraId="7DF186F5" w14:textId="39953842" w:rsidR="00323105" w:rsidRPr="00895534" w:rsidRDefault="00323105" w:rsidP="00895534">
      <w:pPr>
        <w:jc w:val="center"/>
        <w:rPr>
          <w:rFonts w:ascii="Arial" w:hAnsi="Arial" w:cs="Arial"/>
          <w:sz w:val="20"/>
          <w:szCs w:val="20"/>
        </w:rPr>
      </w:pPr>
    </w:p>
    <w:sectPr w:rsidR="00323105" w:rsidRPr="00895534" w:rsidSect="007351BE">
      <w:headerReference w:type="default" r:id="rId33"/>
      <w:footerReference w:type="default" r:id="rId34"/>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A43C" w14:textId="77777777" w:rsidR="001C188C" w:rsidRDefault="001C188C" w:rsidP="00A34635">
      <w:r>
        <w:separator/>
      </w:r>
    </w:p>
  </w:endnote>
  <w:endnote w:type="continuationSeparator" w:id="0">
    <w:p w14:paraId="52541BC3" w14:textId="77777777" w:rsidR="001C188C" w:rsidRDefault="001C188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5DA8" w14:textId="77777777" w:rsidR="001C188C" w:rsidRDefault="001C188C"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787D672F" wp14:editId="7DEC69FC">
          <wp:simplePos x="0" y="0"/>
          <wp:positionH relativeFrom="column">
            <wp:posOffset>-1143000</wp:posOffset>
          </wp:positionH>
          <wp:positionV relativeFrom="paragraph">
            <wp:posOffset>-1702436</wp:posOffset>
          </wp:positionV>
          <wp:extent cx="7658100" cy="2378803"/>
          <wp:effectExtent l="0" t="0" r="0" b="889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4B0B" w14:textId="77777777" w:rsidR="001C188C" w:rsidRDefault="001C188C" w:rsidP="00A34635">
      <w:r>
        <w:separator/>
      </w:r>
    </w:p>
  </w:footnote>
  <w:footnote w:type="continuationSeparator" w:id="0">
    <w:p w14:paraId="7008EA72" w14:textId="77777777" w:rsidR="001C188C" w:rsidRDefault="001C188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5EF6" w14:textId="77777777" w:rsidR="001C188C" w:rsidRDefault="001C188C" w:rsidP="0005011B">
    <w:pPr>
      <w:pStyle w:val="Cabealho"/>
      <w:jc w:val="center"/>
      <w:rPr>
        <w:rFonts w:ascii="Arial" w:hAnsi="Arial" w:cs="Arial"/>
        <w:i/>
        <w:sz w:val="16"/>
        <w:szCs w:val="16"/>
      </w:rPr>
    </w:pPr>
    <w:r>
      <w:rPr>
        <w:rFonts w:ascii="Arial" w:hAnsi="Arial" w:cs="Arial"/>
        <w:i/>
        <w:noProof/>
        <w:sz w:val="16"/>
        <w:szCs w:val="16"/>
      </w:rPr>
      <w:drawing>
        <wp:inline distT="0" distB="0" distL="0" distR="0" wp14:anchorId="0BB0F6A9" wp14:editId="1EF357D6">
          <wp:extent cx="790575" cy="912942"/>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PB_insignia-01.png"/>
                  <pic:cNvPicPr/>
                </pic:nvPicPr>
                <pic:blipFill>
                  <a:blip r:embed="rId1"/>
                  <a:stretch>
                    <a:fillRect/>
                  </a:stretch>
                </pic:blipFill>
                <pic:spPr>
                  <a:xfrm>
                    <a:off x="0" y="0"/>
                    <a:ext cx="798168" cy="921710"/>
                  </a:xfrm>
                  <a:prstGeom prst="rect">
                    <a:avLst/>
                  </a:prstGeom>
                </pic:spPr>
              </pic:pic>
            </a:graphicData>
          </a:graphic>
        </wp:inline>
      </w:drawing>
    </w:r>
    <w:r>
      <w:rPr>
        <w:rFonts w:ascii="Arial" w:hAnsi="Arial" w:cs="Arial"/>
        <w:i/>
        <w:sz w:val="16"/>
        <w:szCs w:val="16"/>
      </w:rPr>
      <w:t xml:space="preserve"> </w:t>
    </w:r>
  </w:p>
  <w:p w14:paraId="5BEADB08" w14:textId="5F35B3D6" w:rsidR="001C188C" w:rsidRDefault="001C188C"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A853DE">
          <w:rPr>
            <w:rFonts w:ascii="Arial" w:hAnsi="Arial" w:cs="Arial"/>
            <w:i/>
            <w:sz w:val="16"/>
            <w:szCs w:val="16"/>
          </w:rPr>
          <w:t>0599/2021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09680F"/>
    <w:multiLevelType w:val="hybridMultilevel"/>
    <w:tmpl w:val="F14EBF14"/>
    <w:lvl w:ilvl="0" w:tplc="C1FA1BEE">
      <w:start w:val="1"/>
      <w:numFmt w:val="lowerLetter"/>
      <w:lvlText w:val="%1)"/>
      <w:lvlJc w:val="left"/>
      <w:pPr>
        <w:ind w:left="2628" w:hanging="360"/>
      </w:pPr>
      <w:rPr>
        <w:rFonts w:hint="default"/>
        <w:b w:val="0"/>
        <w:color w:val="auto"/>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EA463E"/>
    <w:multiLevelType w:val="hybridMultilevel"/>
    <w:tmpl w:val="5ECA079E"/>
    <w:lvl w:ilvl="0" w:tplc="6D4203F6">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D154C6"/>
    <w:multiLevelType w:val="hybridMultilevel"/>
    <w:tmpl w:val="BF6E6E5C"/>
    <w:lvl w:ilvl="0" w:tplc="933E4F68">
      <w:start w:val="1"/>
      <w:numFmt w:val="lowerLetter"/>
      <w:lvlText w:val="%1)"/>
      <w:lvlJc w:val="left"/>
      <w:pPr>
        <w:ind w:left="1069" w:hanging="360"/>
      </w:pPr>
      <w:rPr>
        <w:rFonts w:hint="default"/>
        <w:b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594084E"/>
    <w:multiLevelType w:val="hybridMultilevel"/>
    <w:tmpl w:val="A40CD068"/>
    <w:lvl w:ilvl="0" w:tplc="04160017">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21DF25B3"/>
    <w:multiLevelType w:val="hybridMultilevel"/>
    <w:tmpl w:val="AA341E8E"/>
    <w:lvl w:ilvl="0" w:tplc="422E5D60">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23E622C"/>
    <w:multiLevelType w:val="multilevel"/>
    <w:tmpl w:val="0F02233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14364E"/>
    <w:multiLevelType w:val="hybridMultilevel"/>
    <w:tmpl w:val="76E4665C"/>
    <w:lvl w:ilvl="0" w:tplc="3D28A368">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8F571A5"/>
    <w:multiLevelType w:val="hybridMultilevel"/>
    <w:tmpl w:val="8AAEB4B2"/>
    <w:lvl w:ilvl="0" w:tplc="CC0C64E8">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C8A71A3"/>
    <w:multiLevelType w:val="hybridMultilevel"/>
    <w:tmpl w:val="A1723A84"/>
    <w:lvl w:ilvl="0" w:tplc="04160017">
      <w:start w:val="1"/>
      <w:numFmt w:val="lowerLetter"/>
      <w:lvlText w:val="%1)"/>
      <w:lvlJc w:val="left"/>
      <w:pPr>
        <w:ind w:left="1931" w:hanging="360"/>
      </w:p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30EB6DCE"/>
    <w:multiLevelType w:val="hybridMultilevel"/>
    <w:tmpl w:val="59C66760"/>
    <w:lvl w:ilvl="0" w:tplc="04160017">
      <w:start w:val="1"/>
      <w:numFmt w:val="lowerLetter"/>
      <w:lvlText w:val="%1)"/>
      <w:lvlJc w:val="left"/>
      <w:pPr>
        <w:ind w:left="927" w:hanging="360"/>
      </w:pPr>
      <w:rPr>
        <w:rFonts w:hint="default"/>
        <w:b w:val="0"/>
        <w:bCs/>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2940894"/>
    <w:multiLevelType w:val="hybridMultilevel"/>
    <w:tmpl w:val="EBE2F318"/>
    <w:lvl w:ilvl="0" w:tplc="C1FA1BEE">
      <w:start w:val="1"/>
      <w:numFmt w:val="lowerLetter"/>
      <w:lvlText w:val="%1)"/>
      <w:lvlJc w:val="left"/>
      <w:pPr>
        <w:ind w:left="2628" w:hanging="360"/>
      </w:pPr>
      <w:rPr>
        <w:rFonts w:hint="default"/>
        <w:b w:val="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32CD0F26"/>
    <w:multiLevelType w:val="hybridMultilevel"/>
    <w:tmpl w:val="257EB472"/>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7A20637"/>
    <w:multiLevelType w:val="hybridMultilevel"/>
    <w:tmpl w:val="0B02A5C2"/>
    <w:lvl w:ilvl="0" w:tplc="A89C13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B283474"/>
    <w:multiLevelType w:val="hybridMultilevel"/>
    <w:tmpl w:val="FC38A1AA"/>
    <w:lvl w:ilvl="0" w:tplc="C2ACE51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3C1A6764"/>
    <w:multiLevelType w:val="multilevel"/>
    <w:tmpl w:val="E3E0B0D0"/>
    <w:lvl w:ilvl="0">
      <w:start w:val="1"/>
      <w:numFmt w:val="decimal"/>
      <w:lvlText w:val="%1."/>
      <w:lvlJc w:val="left"/>
      <w:pPr>
        <w:ind w:left="360" w:hanging="360"/>
      </w:pPr>
    </w:lvl>
    <w:lvl w:ilvl="1">
      <w:start w:val="1"/>
      <w:numFmt w:val="decimal"/>
      <w:lvlText w:val="%1.%2."/>
      <w:lvlJc w:val="left"/>
      <w:pPr>
        <w:ind w:left="1283" w:hanging="432"/>
      </w:pPr>
      <w:rPr>
        <w:b w:val="0"/>
        <w:bCs/>
      </w:rPr>
    </w:lvl>
    <w:lvl w:ilvl="2">
      <w:start w:val="1"/>
      <w:numFmt w:val="decimal"/>
      <w:lvlText w:val="%1.%2.%3."/>
      <w:lvlJc w:val="left"/>
      <w:pPr>
        <w:ind w:left="660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2B67B2F"/>
    <w:multiLevelType w:val="hybridMultilevel"/>
    <w:tmpl w:val="F14EBF14"/>
    <w:lvl w:ilvl="0" w:tplc="C1FA1BEE">
      <w:start w:val="1"/>
      <w:numFmt w:val="lowerLetter"/>
      <w:lvlText w:val="%1)"/>
      <w:lvlJc w:val="left"/>
      <w:pPr>
        <w:ind w:left="2628" w:hanging="360"/>
      </w:pPr>
      <w:rPr>
        <w:rFonts w:hint="default"/>
        <w:b w:val="0"/>
        <w:color w:val="auto"/>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5"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7" w15:restartNumberingAfterBreak="0">
    <w:nsid w:val="435F6135"/>
    <w:multiLevelType w:val="multilevel"/>
    <w:tmpl w:val="1742B532"/>
    <w:lvl w:ilvl="0">
      <w:start w:val="1"/>
      <w:numFmt w:val="decimal"/>
      <w:lvlText w:val="%1."/>
      <w:lvlJc w:val="left"/>
      <w:pPr>
        <w:ind w:left="360" w:hanging="360"/>
      </w:pPr>
      <w:rPr>
        <w:rFonts w:hint="default"/>
        <w:b/>
        <w:bCs/>
        <w:color w:val="auto"/>
      </w:rPr>
    </w:lvl>
    <w:lvl w:ilvl="1">
      <w:start w:val="1"/>
      <w:numFmt w:val="decimal"/>
      <w:lvlText w:val="%1.%2."/>
      <w:lvlJc w:val="left"/>
      <w:pPr>
        <w:ind w:left="432" w:hanging="432"/>
      </w:pPr>
      <w:rPr>
        <w:b w:val="0"/>
        <w:bCs/>
        <w:color w:val="auto"/>
      </w:rPr>
    </w:lvl>
    <w:lvl w:ilvl="2">
      <w:start w:val="1"/>
      <w:numFmt w:val="decimal"/>
      <w:lvlText w:val="%1.%2.%3."/>
      <w:lvlJc w:val="left"/>
      <w:pPr>
        <w:ind w:left="504" w:hanging="504"/>
      </w:pPr>
      <w:rPr>
        <w:b w:val="0"/>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0"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4B7F0866"/>
    <w:multiLevelType w:val="hybridMultilevel"/>
    <w:tmpl w:val="FB4C3BBE"/>
    <w:lvl w:ilvl="0" w:tplc="C1FA1BE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2" w15:restartNumberingAfterBreak="0">
    <w:nsid w:val="5223524B"/>
    <w:multiLevelType w:val="hybridMultilevel"/>
    <w:tmpl w:val="9AAC4914"/>
    <w:lvl w:ilvl="0" w:tplc="04160017">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3"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5973D22"/>
    <w:multiLevelType w:val="hybridMultilevel"/>
    <w:tmpl w:val="052A5688"/>
    <w:lvl w:ilvl="0" w:tplc="6A5A608A">
      <w:start w:val="1"/>
      <w:numFmt w:val="lowerLetter"/>
      <w:lvlText w:val="%1)"/>
      <w:lvlJc w:val="left"/>
      <w:pPr>
        <w:ind w:left="3479" w:hanging="360"/>
      </w:pPr>
      <w:rPr>
        <w:rFonts w:hint="default"/>
        <w:color w:val="auto"/>
      </w:rPr>
    </w:lvl>
    <w:lvl w:ilvl="1" w:tplc="04160019" w:tentative="1">
      <w:start w:val="1"/>
      <w:numFmt w:val="lowerLetter"/>
      <w:lvlText w:val="%2."/>
      <w:lvlJc w:val="left"/>
      <w:pPr>
        <w:ind w:left="4199" w:hanging="360"/>
      </w:pPr>
    </w:lvl>
    <w:lvl w:ilvl="2" w:tplc="0416001B" w:tentative="1">
      <w:start w:val="1"/>
      <w:numFmt w:val="lowerRoman"/>
      <w:lvlText w:val="%3."/>
      <w:lvlJc w:val="right"/>
      <w:pPr>
        <w:ind w:left="4919" w:hanging="180"/>
      </w:pPr>
    </w:lvl>
    <w:lvl w:ilvl="3" w:tplc="0416000F" w:tentative="1">
      <w:start w:val="1"/>
      <w:numFmt w:val="decimal"/>
      <w:lvlText w:val="%4."/>
      <w:lvlJc w:val="left"/>
      <w:pPr>
        <w:ind w:left="5639" w:hanging="360"/>
      </w:pPr>
    </w:lvl>
    <w:lvl w:ilvl="4" w:tplc="04160019" w:tentative="1">
      <w:start w:val="1"/>
      <w:numFmt w:val="lowerLetter"/>
      <w:lvlText w:val="%5."/>
      <w:lvlJc w:val="left"/>
      <w:pPr>
        <w:ind w:left="6359" w:hanging="360"/>
      </w:pPr>
    </w:lvl>
    <w:lvl w:ilvl="5" w:tplc="0416001B" w:tentative="1">
      <w:start w:val="1"/>
      <w:numFmt w:val="lowerRoman"/>
      <w:lvlText w:val="%6."/>
      <w:lvlJc w:val="right"/>
      <w:pPr>
        <w:ind w:left="7079" w:hanging="180"/>
      </w:pPr>
    </w:lvl>
    <w:lvl w:ilvl="6" w:tplc="0416000F" w:tentative="1">
      <w:start w:val="1"/>
      <w:numFmt w:val="decimal"/>
      <w:lvlText w:val="%7."/>
      <w:lvlJc w:val="left"/>
      <w:pPr>
        <w:ind w:left="7799" w:hanging="360"/>
      </w:pPr>
    </w:lvl>
    <w:lvl w:ilvl="7" w:tplc="04160019" w:tentative="1">
      <w:start w:val="1"/>
      <w:numFmt w:val="lowerLetter"/>
      <w:lvlText w:val="%8."/>
      <w:lvlJc w:val="left"/>
      <w:pPr>
        <w:ind w:left="8519" w:hanging="360"/>
      </w:pPr>
    </w:lvl>
    <w:lvl w:ilvl="8" w:tplc="0416001B" w:tentative="1">
      <w:start w:val="1"/>
      <w:numFmt w:val="lowerRoman"/>
      <w:lvlText w:val="%9."/>
      <w:lvlJc w:val="right"/>
      <w:pPr>
        <w:ind w:left="9239" w:hanging="180"/>
      </w:pPr>
    </w:lvl>
  </w:abstractNum>
  <w:abstractNum w:abstractNumId="4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7" w15:restartNumberingAfterBreak="0">
    <w:nsid w:val="573A03ED"/>
    <w:multiLevelType w:val="hybridMultilevel"/>
    <w:tmpl w:val="6A6AC2B2"/>
    <w:lvl w:ilvl="0" w:tplc="74AA301E">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59FA18D4"/>
    <w:multiLevelType w:val="multilevel"/>
    <w:tmpl w:val="8970F2E6"/>
    <w:lvl w:ilvl="0">
      <w:start w:val="1"/>
      <w:numFmt w:val="decimal"/>
      <w:lvlText w:val="%1."/>
      <w:lvlJc w:val="left"/>
      <w:pPr>
        <w:ind w:left="360" w:hanging="360"/>
      </w:pPr>
      <w:rPr>
        <w:rFonts w:hint="default"/>
        <w:b/>
        <w:color w:val="000000" w:themeColor="text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5DE97042"/>
    <w:multiLevelType w:val="hybridMultilevel"/>
    <w:tmpl w:val="477609CE"/>
    <w:lvl w:ilvl="0" w:tplc="A56A521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11D66C2"/>
    <w:multiLevelType w:val="hybridMultilevel"/>
    <w:tmpl w:val="EF0AEBC2"/>
    <w:lvl w:ilvl="0" w:tplc="028E50B0">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2"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5" w15:restartNumberingAfterBreak="0">
    <w:nsid w:val="69A36141"/>
    <w:multiLevelType w:val="hybridMultilevel"/>
    <w:tmpl w:val="45D2D8A2"/>
    <w:lvl w:ilvl="0" w:tplc="50EE2868">
      <w:start w:val="1"/>
      <w:numFmt w:val="lowerLetter"/>
      <w:lvlText w:val="%1."/>
      <w:lvlJc w:val="left"/>
      <w:pPr>
        <w:ind w:left="2770" w:hanging="360"/>
      </w:pPr>
      <w:rPr>
        <w:rFonts w:hint="default"/>
        <w:b w:val="0"/>
        <w:bCs/>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5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6EE34536"/>
    <w:multiLevelType w:val="hybridMultilevel"/>
    <w:tmpl w:val="F14EBF14"/>
    <w:lvl w:ilvl="0" w:tplc="C1FA1BEE">
      <w:start w:val="1"/>
      <w:numFmt w:val="lowerLetter"/>
      <w:lvlText w:val="%1)"/>
      <w:lvlJc w:val="left"/>
      <w:pPr>
        <w:ind w:left="2628" w:hanging="360"/>
      </w:pPr>
      <w:rPr>
        <w:rFonts w:hint="default"/>
        <w:b w:val="0"/>
        <w:color w:val="auto"/>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8" w15:restartNumberingAfterBreak="0">
    <w:nsid w:val="70A65811"/>
    <w:multiLevelType w:val="hybridMultilevel"/>
    <w:tmpl w:val="C0BC6F5A"/>
    <w:lvl w:ilvl="0" w:tplc="70166556">
      <w:start w:val="1"/>
      <w:numFmt w:val="lowerLetter"/>
      <w:lvlText w:val="%1)"/>
      <w:lvlJc w:val="left"/>
      <w:pPr>
        <w:ind w:left="2628" w:hanging="360"/>
      </w:pPr>
      <w:rPr>
        <w:rFonts w:hint="default"/>
        <w:b w:val="0"/>
        <w:bCs w:val="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9"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1C1364A"/>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4FC3100"/>
    <w:multiLevelType w:val="hybridMultilevel"/>
    <w:tmpl w:val="54A4AB40"/>
    <w:lvl w:ilvl="0" w:tplc="C1FA1BEE">
      <w:start w:val="1"/>
      <w:numFmt w:val="lowerLetter"/>
      <w:lvlText w:val="%1)"/>
      <w:lvlJc w:val="left"/>
      <w:pPr>
        <w:ind w:left="2628" w:hanging="360"/>
      </w:pPr>
      <w:rPr>
        <w:rFonts w:hint="default"/>
        <w:b w:val="0"/>
        <w:color w:val="auto"/>
        <w:u w:val="none"/>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3" w15:restartNumberingAfterBreak="0">
    <w:nsid w:val="770A01FA"/>
    <w:multiLevelType w:val="hybridMultilevel"/>
    <w:tmpl w:val="4C0487CE"/>
    <w:lvl w:ilvl="0" w:tplc="99C6C09A">
      <w:start w:val="1"/>
      <w:numFmt w:val="lowerLetter"/>
      <w:lvlText w:val="%1)"/>
      <w:lvlJc w:val="left"/>
      <w:pPr>
        <w:ind w:left="3479" w:hanging="360"/>
      </w:pPr>
      <w:rPr>
        <w:rFonts w:hint="default"/>
        <w:b w:val="0"/>
        <w:u w:val="none"/>
      </w:rPr>
    </w:lvl>
    <w:lvl w:ilvl="1" w:tplc="04160019" w:tentative="1">
      <w:start w:val="1"/>
      <w:numFmt w:val="lowerLetter"/>
      <w:lvlText w:val="%2."/>
      <w:lvlJc w:val="left"/>
      <w:pPr>
        <w:ind w:left="4199" w:hanging="360"/>
      </w:pPr>
    </w:lvl>
    <w:lvl w:ilvl="2" w:tplc="0416001B" w:tentative="1">
      <w:start w:val="1"/>
      <w:numFmt w:val="lowerRoman"/>
      <w:lvlText w:val="%3."/>
      <w:lvlJc w:val="right"/>
      <w:pPr>
        <w:ind w:left="4919" w:hanging="180"/>
      </w:pPr>
    </w:lvl>
    <w:lvl w:ilvl="3" w:tplc="0416000F" w:tentative="1">
      <w:start w:val="1"/>
      <w:numFmt w:val="decimal"/>
      <w:lvlText w:val="%4."/>
      <w:lvlJc w:val="left"/>
      <w:pPr>
        <w:ind w:left="5639" w:hanging="360"/>
      </w:pPr>
    </w:lvl>
    <w:lvl w:ilvl="4" w:tplc="04160019" w:tentative="1">
      <w:start w:val="1"/>
      <w:numFmt w:val="lowerLetter"/>
      <w:lvlText w:val="%5."/>
      <w:lvlJc w:val="left"/>
      <w:pPr>
        <w:ind w:left="6359" w:hanging="360"/>
      </w:pPr>
    </w:lvl>
    <w:lvl w:ilvl="5" w:tplc="0416001B" w:tentative="1">
      <w:start w:val="1"/>
      <w:numFmt w:val="lowerRoman"/>
      <w:lvlText w:val="%6."/>
      <w:lvlJc w:val="right"/>
      <w:pPr>
        <w:ind w:left="7079" w:hanging="180"/>
      </w:pPr>
    </w:lvl>
    <w:lvl w:ilvl="6" w:tplc="0416000F" w:tentative="1">
      <w:start w:val="1"/>
      <w:numFmt w:val="decimal"/>
      <w:lvlText w:val="%7."/>
      <w:lvlJc w:val="left"/>
      <w:pPr>
        <w:ind w:left="7799" w:hanging="360"/>
      </w:pPr>
    </w:lvl>
    <w:lvl w:ilvl="7" w:tplc="04160019" w:tentative="1">
      <w:start w:val="1"/>
      <w:numFmt w:val="lowerLetter"/>
      <w:lvlText w:val="%8."/>
      <w:lvlJc w:val="left"/>
      <w:pPr>
        <w:ind w:left="8519" w:hanging="360"/>
      </w:pPr>
    </w:lvl>
    <w:lvl w:ilvl="8" w:tplc="0416001B" w:tentative="1">
      <w:start w:val="1"/>
      <w:numFmt w:val="lowerRoman"/>
      <w:lvlText w:val="%9."/>
      <w:lvlJc w:val="right"/>
      <w:pPr>
        <w:ind w:left="9239" w:hanging="180"/>
      </w:pPr>
    </w:lvl>
  </w:abstractNum>
  <w:abstractNum w:abstractNumId="64" w15:restartNumberingAfterBreak="0">
    <w:nsid w:val="7C1D3D0D"/>
    <w:multiLevelType w:val="hybridMultilevel"/>
    <w:tmpl w:val="3EBE5B46"/>
    <w:lvl w:ilvl="0" w:tplc="C1FA1BEE">
      <w:start w:val="1"/>
      <w:numFmt w:val="lowerLetter"/>
      <w:lvlText w:val="%1)"/>
      <w:lvlJc w:val="left"/>
      <w:pPr>
        <w:ind w:left="2628" w:hanging="360"/>
      </w:pPr>
      <w:rPr>
        <w:rFonts w:hint="default"/>
        <w:b w:val="0"/>
        <w:u w:val="none"/>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5"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19"/>
  </w:num>
  <w:num w:numId="3">
    <w:abstractNumId w:val="17"/>
  </w:num>
  <w:num w:numId="4">
    <w:abstractNumId w:val="54"/>
  </w:num>
  <w:num w:numId="5">
    <w:abstractNumId w:val="28"/>
  </w:num>
  <w:num w:numId="6">
    <w:abstractNumId w:val="36"/>
  </w:num>
  <w:num w:numId="7">
    <w:abstractNumId w:val="4"/>
  </w:num>
  <w:num w:numId="8">
    <w:abstractNumId w:val="2"/>
  </w:num>
  <w:num w:numId="9">
    <w:abstractNumId w:val="1"/>
  </w:num>
  <w:num w:numId="10">
    <w:abstractNumId w:val="0"/>
  </w:num>
  <w:num w:numId="11">
    <w:abstractNumId w:val="39"/>
  </w:num>
  <w:num w:numId="12">
    <w:abstractNumId w:val="13"/>
  </w:num>
  <w:num w:numId="13">
    <w:abstractNumId w:val="50"/>
  </w:num>
  <w:num w:numId="14">
    <w:abstractNumId w:val="56"/>
  </w:num>
  <w:num w:numId="15">
    <w:abstractNumId w:val="16"/>
  </w:num>
  <w:num w:numId="16">
    <w:abstractNumId w:val="6"/>
  </w:num>
  <w:num w:numId="17">
    <w:abstractNumId w:val="38"/>
  </w:num>
  <w:num w:numId="18">
    <w:abstractNumId w:val="12"/>
  </w:num>
  <w:num w:numId="19">
    <w:abstractNumId w:val="23"/>
  </w:num>
  <w:num w:numId="20">
    <w:abstractNumId w:val="59"/>
  </w:num>
  <w:num w:numId="21">
    <w:abstractNumId w:val="44"/>
  </w:num>
  <w:num w:numId="22">
    <w:abstractNumId w:val="52"/>
  </w:num>
  <w:num w:numId="23">
    <w:abstractNumId w:val="8"/>
  </w:num>
  <w:num w:numId="24">
    <w:abstractNumId w:val="35"/>
  </w:num>
  <w:num w:numId="25">
    <w:abstractNumId w:val="29"/>
  </w:num>
  <w:num w:numId="26">
    <w:abstractNumId w:val="31"/>
  </w:num>
  <w:num w:numId="27">
    <w:abstractNumId w:val="61"/>
  </w:num>
  <w:num w:numId="28">
    <w:abstractNumId w:val="25"/>
  </w:num>
  <w:num w:numId="29">
    <w:abstractNumId w:val="65"/>
  </w:num>
  <w:num w:numId="30">
    <w:abstractNumId w:val="40"/>
  </w:num>
  <w:num w:numId="31">
    <w:abstractNumId w:val="27"/>
  </w:num>
  <w:num w:numId="32">
    <w:abstractNumId w:val="53"/>
  </w:num>
  <w:num w:numId="33">
    <w:abstractNumId w:val="46"/>
  </w:num>
  <w:num w:numId="34">
    <w:abstractNumId w:val="22"/>
  </w:num>
  <w:num w:numId="35">
    <w:abstractNumId w:val="7"/>
  </w:num>
  <w:num w:numId="36">
    <w:abstractNumId w:val="11"/>
  </w:num>
  <w:num w:numId="37">
    <w:abstractNumId w:val="42"/>
  </w:num>
  <w:num w:numId="38">
    <w:abstractNumId w:val="24"/>
  </w:num>
  <w:num w:numId="39">
    <w:abstractNumId w:val="55"/>
  </w:num>
  <w:num w:numId="40">
    <w:abstractNumId w:val="30"/>
  </w:num>
  <w:num w:numId="41">
    <w:abstractNumId w:val="15"/>
  </w:num>
  <w:num w:numId="42">
    <w:abstractNumId w:val="32"/>
  </w:num>
  <w:num w:numId="43">
    <w:abstractNumId w:val="60"/>
  </w:num>
  <w:num w:numId="44">
    <w:abstractNumId w:val="10"/>
  </w:num>
  <w:num w:numId="45">
    <w:abstractNumId w:val="37"/>
  </w:num>
  <w:num w:numId="46">
    <w:abstractNumId w:val="48"/>
  </w:num>
  <w:num w:numId="47">
    <w:abstractNumId w:val="57"/>
  </w:num>
  <w:num w:numId="48">
    <w:abstractNumId w:val="3"/>
  </w:num>
  <w:num w:numId="49">
    <w:abstractNumId w:val="34"/>
  </w:num>
  <w:num w:numId="50">
    <w:abstractNumId w:val="20"/>
  </w:num>
  <w:num w:numId="51">
    <w:abstractNumId w:val="14"/>
  </w:num>
  <w:num w:numId="52">
    <w:abstractNumId w:val="51"/>
  </w:num>
  <w:num w:numId="53">
    <w:abstractNumId w:val="49"/>
  </w:num>
  <w:num w:numId="54">
    <w:abstractNumId w:val="18"/>
  </w:num>
  <w:num w:numId="55">
    <w:abstractNumId w:val="47"/>
  </w:num>
  <w:num w:numId="56">
    <w:abstractNumId w:val="64"/>
  </w:num>
  <w:num w:numId="57">
    <w:abstractNumId w:val="62"/>
  </w:num>
  <w:num w:numId="58">
    <w:abstractNumId w:val="41"/>
  </w:num>
  <w:num w:numId="59">
    <w:abstractNumId w:val="26"/>
  </w:num>
  <w:num w:numId="60">
    <w:abstractNumId w:val="58"/>
  </w:num>
  <w:num w:numId="61">
    <w:abstractNumId w:val="63"/>
  </w:num>
  <w:num w:numId="62">
    <w:abstractNumId w:val="45"/>
  </w:num>
  <w:num w:numId="63">
    <w:abstractNumId w:val="5"/>
  </w:num>
  <w:num w:numId="64">
    <w:abstractNumId w:val="21"/>
  </w:num>
  <w:num w:numId="65">
    <w:abstractNumId w:val="43"/>
  </w:num>
  <w:num w:numId="66">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3D"/>
    <w:rsid w:val="0000166B"/>
    <w:rsid w:val="00001DA0"/>
    <w:rsid w:val="00001F49"/>
    <w:rsid w:val="00001FBA"/>
    <w:rsid w:val="000020A1"/>
    <w:rsid w:val="00002BF9"/>
    <w:rsid w:val="0000304B"/>
    <w:rsid w:val="0000507C"/>
    <w:rsid w:val="000054AC"/>
    <w:rsid w:val="00005C42"/>
    <w:rsid w:val="000070C7"/>
    <w:rsid w:val="00007F5B"/>
    <w:rsid w:val="00011622"/>
    <w:rsid w:val="00011646"/>
    <w:rsid w:val="000118FA"/>
    <w:rsid w:val="00011FAF"/>
    <w:rsid w:val="00012403"/>
    <w:rsid w:val="00012A7D"/>
    <w:rsid w:val="00012C6D"/>
    <w:rsid w:val="000140CD"/>
    <w:rsid w:val="000155CA"/>
    <w:rsid w:val="00016CD9"/>
    <w:rsid w:val="00022034"/>
    <w:rsid w:val="000223AA"/>
    <w:rsid w:val="00022417"/>
    <w:rsid w:val="00022A75"/>
    <w:rsid w:val="00022C93"/>
    <w:rsid w:val="00023CC2"/>
    <w:rsid w:val="000242AE"/>
    <w:rsid w:val="000255E7"/>
    <w:rsid w:val="00025C04"/>
    <w:rsid w:val="00025C1A"/>
    <w:rsid w:val="00027710"/>
    <w:rsid w:val="00030B9A"/>
    <w:rsid w:val="00030E91"/>
    <w:rsid w:val="000312C5"/>
    <w:rsid w:val="00032281"/>
    <w:rsid w:val="000327A3"/>
    <w:rsid w:val="00032F84"/>
    <w:rsid w:val="00034C9E"/>
    <w:rsid w:val="00034DBD"/>
    <w:rsid w:val="000358AF"/>
    <w:rsid w:val="000405D6"/>
    <w:rsid w:val="00040F22"/>
    <w:rsid w:val="00042397"/>
    <w:rsid w:val="0004353E"/>
    <w:rsid w:val="0004356F"/>
    <w:rsid w:val="00043693"/>
    <w:rsid w:val="00043EF6"/>
    <w:rsid w:val="00043FB9"/>
    <w:rsid w:val="000444CD"/>
    <w:rsid w:val="00044FBE"/>
    <w:rsid w:val="00046D85"/>
    <w:rsid w:val="00047A43"/>
    <w:rsid w:val="00047DFA"/>
    <w:rsid w:val="0005011B"/>
    <w:rsid w:val="00051517"/>
    <w:rsid w:val="00052AB4"/>
    <w:rsid w:val="00052C92"/>
    <w:rsid w:val="0005376A"/>
    <w:rsid w:val="0005478B"/>
    <w:rsid w:val="000549CF"/>
    <w:rsid w:val="0005526A"/>
    <w:rsid w:val="000568CE"/>
    <w:rsid w:val="00057809"/>
    <w:rsid w:val="00057FAC"/>
    <w:rsid w:val="00060B5A"/>
    <w:rsid w:val="00060BBC"/>
    <w:rsid w:val="00061295"/>
    <w:rsid w:val="000616B3"/>
    <w:rsid w:val="00061D09"/>
    <w:rsid w:val="00061EDB"/>
    <w:rsid w:val="0006235C"/>
    <w:rsid w:val="000628C7"/>
    <w:rsid w:val="00063098"/>
    <w:rsid w:val="000630F0"/>
    <w:rsid w:val="00063513"/>
    <w:rsid w:val="00063CF4"/>
    <w:rsid w:val="00064090"/>
    <w:rsid w:val="00065A0D"/>
    <w:rsid w:val="000660F0"/>
    <w:rsid w:val="000668AB"/>
    <w:rsid w:val="000675ED"/>
    <w:rsid w:val="00067DCF"/>
    <w:rsid w:val="00067F8D"/>
    <w:rsid w:val="00071E93"/>
    <w:rsid w:val="00072493"/>
    <w:rsid w:val="00072B6F"/>
    <w:rsid w:val="000732F4"/>
    <w:rsid w:val="000733F8"/>
    <w:rsid w:val="000739B6"/>
    <w:rsid w:val="0007434B"/>
    <w:rsid w:val="00076118"/>
    <w:rsid w:val="00076B32"/>
    <w:rsid w:val="00076DEF"/>
    <w:rsid w:val="0007740F"/>
    <w:rsid w:val="00081BC8"/>
    <w:rsid w:val="000821DD"/>
    <w:rsid w:val="00083A1C"/>
    <w:rsid w:val="000844F5"/>
    <w:rsid w:val="000850EA"/>
    <w:rsid w:val="000856DC"/>
    <w:rsid w:val="00086190"/>
    <w:rsid w:val="000863AF"/>
    <w:rsid w:val="000863D4"/>
    <w:rsid w:val="0008758C"/>
    <w:rsid w:val="00087AE2"/>
    <w:rsid w:val="00087D35"/>
    <w:rsid w:val="00087E1C"/>
    <w:rsid w:val="000902D4"/>
    <w:rsid w:val="00090355"/>
    <w:rsid w:val="0009041D"/>
    <w:rsid w:val="00090E04"/>
    <w:rsid w:val="00091FD3"/>
    <w:rsid w:val="00092521"/>
    <w:rsid w:val="00093120"/>
    <w:rsid w:val="00093C0F"/>
    <w:rsid w:val="000960D7"/>
    <w:rsid w:val="0009627E"/>
    <w:rsid w:val="00096FE4"/>
    <w:rsid w:val="00097277"/>
    <w:rsid w:val="000A0690"/>
    <w:rsid w:val="000A1A5C"/>
    <w:rsid w:val="000A2DD5"/>
    <w:rsid w:val="000A31B9"/>
    <w:rsid w:val="000A3344"/>
    <w:rsid w:val="000A3EC8"/>
    <w:rsid w:val="000A4B51"/>
    <w:rsid w:val="000A5FFB"/>
    <w:rsid w:val="000A6DFB"/>
    <w:rsid w:val="000A6FA3"/>
    <w:rsid w:val="000B2543"/>
    <w:rsid w:val="000B364D"/>
    <w:rsid w:val="000B3E09"/>
    <w:rsid w:val="000B5D67"/>
    <w:rsid w:val="000B6CC4"/>
    <w:rsid w:val="000C1838"/>
    <w:rsid w:val="000C185B"/>
    <w:rsid w:val="000C2A1E"/>
    <w:rsid w:val="000C38F2"/>
    <w:rsid w:val="000C4EA7"/>
    <w:rsid w:val="000C5727"/>
    <w:rsid w:val="000C6271"/>
    <w:rsid w:val="000C741D"/>
    <w:rsid w:val="000D2663"/>
    <w:rsid w:val="000D54A3"/>
    <w:rsid w:val="000D5C12"/>
    <w:rsid w:val="000D6445"/>
    <w:rsid w:val="000D69D9"/>
    <w:rsid w:val="000D77F2"/>
    <w:rsid w:val="000D7D4B"/>
    <w:rsid w:val="000E12FC"/>
    <w:rsid w:val="000E1F12"/>
    <w:rsid w:val="000E1FC2"/>
    <w:rsid w:val="000E2248"/>
    <w:rsid w:val="000E294A"/>
    <w:rsid w:val="000E30A4"/>
    <w:rsid w:val="000E3988"/>
    <w:rsid w:val="000E3E27"/>
    <w:rsid w:val="000E3E56"/>
    <w:rsid w:val="000E4AFD"/>
    <w:rsid w:val="000E4ED7"/>
    <w:rsid w:val="000E5B4F"/>
    <w:rsid w:val="000E6647"/>
    <w:rsid w:val="000E7E0F"/>
    <w:rsid w:val="000F0270"/>
    <w:rsid w:val="000F0BF3"/>
    <w:rsid w:val="000F1176"/>
    <w:rsid w:val="000F2A18"/>
    <w:rsid w:val="000F308A"/>
    <w:rsid w:val="000F3211"/>
    <w:rsid w:val="000F371E"/>
    <w:rsid w:val="000F4149"/>
    <w:rsid w:val="000F55B2"/>
    <w:rsid w:val="000F6464"/>
    <w:rsid w:val="000F7F99"/>
    <w:rsid w:val="00100588"/>
    <w:rsid w:val="00100E70"/>
    <w:rsid w:val="00101CE4"/>
    <w:rsid w:val="00101D0D"/>
    <w:rsid w:val="00101F18"/>
    <w:rsid w:val="00103701"/>
    <w:rsid w:val="0010488E"/>
    <w:rsid w:val="0010543E"/>
    <w:rsid w:val="0010569D"/>
    <w:rsid w:val="00106DC4"/>
    <w:rsid w:val="00111165"/>
    <w:rsid w:val="0011261D"/>
    <w:rsid w:val="00114A6D"/>
    <w:rsid w:val="00114AC3"/>
    <w:rsid w:val="001153B0"/>
    <w:rsid w:val="00116E5D"/>
    <w:rsid w:val="001177BB"/>
    <w:rsid w:val="00121AC0"/>
    <w:rsid w:val="00122A95"/>
    <w:rsid w:val="001233FF"/>
    <w:rsid w:val="00123F33"/>
    <w:rsid w:val="00124502"/>
    <w:rsid w:val="00124798"/>
    <w:rsid w:val="00124882"/>
    <w:rsid w:val="00124EFE"/>
    <w:rsid w:val="00125F57"/>
    <w:rsid w:val="00126E22"/>
    <w:rsid w:val="00130870"/>
    <w:rsid w:val="00131C68"/>
    <w:rsid w:val="001324E6"/>
    <w:rsid w:val="00132C8E"/>
    <w:rsid w:val="00133723"/>
    <w:rsid w:val="00133F9C"/>
    <w:rsid w:val="00134469"/>
    <w:rsid w:val="001344C3"/>
    <w:rsid w:val="001366E8"/>
    <w:rsid w:val="0013714E"/>
    <w:rsid w:val="00137807"/>
    <w:rsid w:val="001402AF"/>
    <w:rsid w:val="00140F9B"/>
    <w:rsid w:val="00141956"/>
    <w:rsid w:val="00142346"/>
    <w:rsid w:val="00144C71"/>
    <w:rsid w:val="00146A22"/>
    <w:rsid w:val="00146B25"/>
    <w:rsid w:val="0014705F"/>
    <w:rsid w:val="0014758A"/>
    <w:rsid w:val="00150BE3"/>
    <w:rsid w:val="001516A5"/>
    <w:rsid w:val="00151D4C"/>
    <w:rsid w:val="00152ED9"/>
    <w:rsid w:val="00153147"/>
    <w:rsid w:val="00154051"/>
    <w:rsid w:val="001544FD"/>
    <w:rsid w:val="00157536"/>
    <w:rsid w:val="001575A2"/>
    <w:rsid w:val="0016015E"/>
    <w:rsid w:val="001603A7"/>
    <w:rsid w:val="001613CC"/>
    <w:rsid w:val="00161BEF"/>
    <w:rsid w:val="00161EB5"/>
    <w:rsid w:val="00162C9D"/>
    <w:rsid w:val="00163A52"/>
    <w:rsid w:val="001654DC"/>
    <w:rsid w:val="00167631"/>
    <w:rsid w:val="00170342"/>
    <w:rsid w:val="0017069D"/>
    <w:rsid w:val="0017339F"/>
    <w:rsid w:val="00173C7B"/>
    <w:rsid w:val="00175FDB"/>
    <w:rsid w:val="00176A5C"/>
    <w:rsid w:val="001777EC"/>
    <w:rsid w:val="001779B3"/>
    <w:rsid w:val="00177C50"/>
    <w:rsid w:val="00180188"/>
    <w:rsid w:val="00180D4F"/>
    <w:rsid w:val="001812A4"/>
    <w:rsid w:val="0018177C"/>
    <w:rsid w:val="00182045"/>
    <w:rsid w:val="00182D2B"/>
    <w:rsid w:val="001839FA"/>
    <w:rsid w:val="00184115"/>
    <w:rsid w:val="001848B4"/>
    <w:rsid w:val="00184DCE"/>
    <w:rsid w:val="001854B2"/>
    <w:rsid w:val="001906D6"/>
    <w:rsid w:val="00191B44"/>
    <w:rsid w:val="00192E72"/>
    <w:rsid w:val="00193D43"/>
    <w:rsid w:val="00193D7E"/>
    <w:rsid w:val="001949ED"/>
    <w:rsid w:val="00194A19"/>
    <w:rsid w:val="00194F6A"/>
    <w:rsid w:val="001958CE"/>
    <w:rsid w:val="0019601A"/>
    <w:rsid w:val="00196E53"/>
    <w:rsid w:val="00196EDB"/>
    <w:rsid w:val="001972EB"/>
    <w:rsid w:val="001A0CC1"/>
    <w:rsid w:val="001A11F8"/>
    <w:rsid w:val="001A1C27"/>
    <w:rsid w:val="001A1DA9"/>
    <w:rsid w:val="001A4853"/>
    <w:rsid w:val="001A5E3E"/>
    <w:rsid w:val="001A5FE2"/>
    <w:rsid w:val="001A64A2"/>
    <w:rsid w:val="001A6944"/>
    <w:rsid w:val="001A6C77"/>
    <w:rsid w:val="001A7B05"/>
    <w:rsid w:val="001A7B6F"/>
    <w:rsid w:val="001A7B7E"/>
    <w:rsid w:val="001A7B8D"/>
    <w:rsid w:val="001B0FC5"/>
    <w:rsid w:val="001B19C9"/>
    <w:rsid w:val="001B20F5"/>
    <w:rsid w:val="001B33EB"/>
    <w:rsid w:val="001B4675"/>
    <w:rsid w:val="001B5220"/>
    <w:rsid w:val="001B574D"/>
    <w:rsid w:val="001B5E42"/>
    <w:rsid w:val="001B5FAB"/>
    <w:rsid w:val="001B5FE5"/>
    <w:rsid w:val="001B6806"/>
    <w:rsid w:val="001B6C92"/>
    <w:rsid w:val="001C105B"/>
    <w:rsid w:val="001C188C"/>
    <w:rsid w:val="001C28EE"/>
    <w:rsid w:val="001C4370"/>
    <w:rsid w:val="001C6246"/>
    <w:rsid w:val="001C69D6"/>
    <w:rsid w:val="001C766A"/>
    <w:rsid w:val="001C7F1B"/>
    <w:rsid w:val="001D0343"/>
    <w:rsid w:val="001D07FF"/>
    <w:rsid w:val="001D0BC3"/>
    <w:rsid w:val="001D21DD"/>
    <w:rsid w:val="001D2502"/>
    <w:rsid w:val="001D3085"/>
    <w:rsid w:val="001D3AF3"/>
    <w:rsid w:val="001D3D85"/>
    <w:rsid w:val="001D422D"/>
    <w:rsid w:val="001D42B7"/>
    <w:rsid w:val="001D4ECD"/>
    <w:rsid w:val="001D62B2"/>
    <w:rsid w:val="001D6F61"/>
    <w:rsid w:val="001D75B5"/>
    <w:rsid w:val="001E0875"/>
    <w:rsid w:val="001E1ED8"/>
    <w:rsid w:val="001E2CB6"/>
    <w:rsid w:val="001E3409"/>
    <w:rsid w:val="001E3B31"/>
    <w:rsid w:val="001E4099"/>
    <w:rsid w:val="001E589A"/>
    <w:rsid w:val="001E591F"/>
    <w:rsid w:val="001E5FD4"/>
    <w:rsid w:val="001E7D9E"/>
    <w:rsid w:val="001F0664"/>
    <w:rsid w:val="001F1455"/>
    <w:rsid w:val="001F2176"/>
    <w:rsid w:val="001F29F1"/>
    <w:rsid w:val="001F3428"/>
    <w:rsid w:val="001F3F93"/>
    <w:rsid w:val="001F5346"/>
    <w:rsid w:val="001F5C2E"/>
    <w:rsid w:val="001F6CCD"/>
    <w:rsid w:val="001F7173"/>
    <w:rsid w:val="001F731D"/>
    <w:rsid w:val="001F7DD8"/>
    <w:rsid w:val="00200912"/>
    <w:rsid w:val="00201102"/>
    <w:rsid w:val="002019FC"/>
    <w:rsid w:val="002024E6"/>
    <w:rsid w:val="00203059"/>
    <w:rsid w:val="00203545"/>
    <w:rsid w:val="002037C1"/>
    <w:rsid w:val="00203ED7"/>
    <w:rsid w:val="0020492A"/>
    <w:rsid w:val="0020599B"/>
    <w:rsid w:val="00206353"/>
    <w:rsid w:val="002066F5"/>
    <w:rsid w:val="00210159"/>
    <w:rsid w:val="00211086"/>
    <w:rsid w:val="002110C6"/>
    <w:rsid w:val="00211560"/>
    <w:rsid w:val="00211A74"/>
    <w:rsid w:val="00212270"/>
    <w:rsid w:val="0021243C"/>
    <w:rsid w:val="00213169"/>
    <w:rsid w:val="002131AE"/>
    <w:rsid w:val="00213991"/>
    <w:rsid w:val="00213D16"/>
    <w:rsid w:val="00217EB7"/>
    <w:rsid w:val="00220888"/>
    <w:rsid w:val="00220957"/>
    <w:rsid w:val="002212AE"/>
    <w:rsid w:val="0022212D"/>
    <w:rsid w:val="0022265E"/>
    <w:rsid w:val="0022268A"/>
    <w:rsid w:val="00223672"/>
    <w:rsid w:val="00223D67"/>
    <w:rsid w:val="00224A3E"/>
    <w:rsid w:val="00224D92"/>
    <w:rsid w:val="00224DB8"/>
    <w:rsid w:val="00225E7F"/>
    <w:rsid w:val="00226B30"/>
    <w:rsid w:val="00226D9A"/>
    <w:rsid w:val="00227F8F"/>
    <w:rsid w:val="00230057"/>
    <w:rsid w:val="0023118C"/>
    <w:rsid w:val="00231F23"/>
    <w:rsid w:val="002332D1"/>
    <w:rsid w:val="0023421F"/>
    <w:rsid w:val="0023513A"/>
    <w:rsid w:val="002359F5"/>
    <w:rsid w:val="00236B52"/>
    <w:rsid w:val="00236FBD"/>
    <w:rsid w:val="00237B5F"/>
    <w:rsid w:val="00237FC7"/>
    <w:rsid w:val="00240533"/>
    <w:rsid w:val="00240E52"/>
    <w:rsid w:val="002415BB"/>
    <w:rsid w:val="00241A75"/>
    <w:rsid w:val="00241C9B"/>
    <w:rsid w:val="00242153"/>
    <w:rsid w:val="0024258E"/>
    <w:rsid w:val="00243AE1"/>
    <w:rsid w:val="00243E16"/>
    <w:rsid w:val="00243FD0"/>
    <w:rsid w:val="00244C2C"/>
    <w:rsid w:val="00245372"/>
    <w:rsid w:val="00245EBD"/>
    <w:rsid w:val="0024611B"/>
    <w:rsid w:val="002464D2"/>
    <w:rsid w:val="0025068D"/>
    <w:rsid w:val="002516FC"/>
    <w:rsid w:val="0025174A"/>
    <w:rsid w:val="00251FEA"/>
    <w:rsid w:val="00252A79"/>
    <w:rsid w:val="0025456A"/>
    <w:rsid w:val="002611F5"/>
    <w:rsid w:val="002620D0"/>
    <w:rsid w:val="00262170"/>
    <w:rsid w:val="00262588"/>
    <w:rsid w:val="0026308B"/>
    <w:rsid w:val="002632F5"/>
    <w:rsid w:val="00263F61"/>
    <w:rsid w:val="00264243"/>
    <w:rsid w:val="002643A3"/>
    <w:rsid w:val="002650E0"/>
    <w:rsid w:val="00265B20"/>
    <w:rsid w:val="00265D7E"/>
    <w:rsid w:val="00266EB7"/>
    <w:rsid w:val="00267470"/>
    <w:rsid w:val="0026798B"/>
    <w:rsid w:val="00270E00"/>
    <w:rsid w:val="0027171A"/>
    <w:rsid w:val="00272FDB"/>
    <w:rsid w:val="002738AF"/>
    <w:rsid w:val="00274224"/>
    <w:rsid w:val="00274731"/>
    <w:rsid w:val="00274C60"/>
    <w:rsid w:val="00276087"/>
    <w:rsid w:val="00276D15"/>
    <w:rsid w:val="00280289"/>
    <w:rsid w:val="002808DA"/>
    <w:rsid w:val="00281AAD"/>
    <w:rsid w:val="0028294B"/>
    <w:rsid w:val="002834E5"/>
    <w:rsid w:val="00284F3A"/>
    <w:rsid w:val="00284F3C"/>
    <w:rsid w:val="002860D0"/>
    <w:rsid w:val="0028624F"/>
    <w:rsid w:val="00286B24"/>
    <w:rsid w:val="00290772"/>
    <w:rsid w:val="002915A6"/>
    <w:rsid w:val="002925E2"/>
    <w:rsid w:val="00292A55"/>
    <w:rsid w:val="00292BE4"/>
    <w:rsid w:val="00293C78"/>
    <w:rsid w:val="0029442C"/>
    <w:rsid w:val="002945A5"/>
    <w:rsid w:val="00294CC4"/>
    <w:rsid w:val="00296F47"/>
    <w:rsid w:val="00296FAC"/>
    <w:rsid w:val="002978C3"/>
    <w:rsid w:val="00297F1E"/>
    <w:rsid w:val="00297FE1"/>
    <w:rsid w:val="002A0F4C"/>
    <w:rsid w:val="002A1A37"/>
    <w:rsid w:val="002A244C"/>
    <w:rsid w:val="002A2A37"/>
    <w:rsid w:val="002A49E9"/>
    <w:rsid w:val="002A5A82"/>
    <w:rsid w:val="002B00C9"/>
    <w:rsid w:val="002B0B80"/>
    <w:rsid w:val="002B1FD6"/>
    <w:rsid w:val="002B28B3"/>
    <w:rsid w:val="002B303E"/>
    <w:rsid w:val="002B36AC"/>
    <w:rsid w:val="002B40DA"/>
    <w:rsid w:val="002B6537"/>
    <w:rsid w:val="002B709E"/>
    <w:rsid w:val="002B7C9B"/>
    <w:rsid w:val="002C01F7"/>
    <w:rsid w:val="002C06AE"/>
    <w:rsid w:val="002C06E7"/>
    <w:rsid w:val="002C10A3"/>
    <w:rsid w:val="002C2F86"/>
    <w:rsid w:val="002C31C9"/>
    <w:rsid w:val="002C426D"/>
    <w:rsid w:val="002C42E6"/>
    <w:rsid w:val="002C4996"/>
    <w:rsid w:val="002C4CF2"/>
    <w:rsid w:val="002C593C"/>
    <w:rsid w:val="002C6062"/>
    <w:rsid w:val="002C61E5"/>
    <w:rsid w:val="002C754D"/>
    <w:rsid w:val="002D067F"/>
    <w:rsid w:val="002D0F67"/>
    <w:rsid w:val="002D1566"/>
    <w:rsid w:val="002D176F"/>
    <w:rsid w:val="002D19F4"/>
    <w:rsid w:val="002D26B2"/>
    <w:rsid w:val="002D2B44"/>
    <w:rsid w:val="002D35C4"/>
    <w:rsid w:val="002D3AD3"/>
    <w:rsid w:val="002D4B3B"/>
    <w:rsid w:val="002D4D5D"/>
    <w:rsid w:val="002D4D95"/>
    <w:rsid w:val="002D55F0"/>
    <w:rsid w:val="002D5AF3"/>
    <w:rsid w:val="002D5FC4"/>
    <w:rsid w:val="002D6842"/>
    <w:rsid w:val="002D704E"/>
    <w:rsid w:val="002D78A9"/>
    <w:rsid w:val="002E0505"/>
    <w:rsid w:val="002E0FC2"/>
    <w:rsid w:val="002E18F3"/>
    <w:rsid w:val="002E34D1"/>
    <w:rsid w:val="002E36C0"/>
    <w:rsid w:val="002E4D26"/>
    <w:rsid w:val="002E500C"/>
    <w:rsid w:val="002E5859"/>
    <w:rsid w:val="002E5D53"/>
    <w:rsid w:val="002E7E62"/>
    <w:rsid w:val="002F04D5"/>
    <w:rsid w:val="002F0B40"/>
    <w:rsid w:val="002F18E3"/>
    <w:rsid w:val="002F1CC3"/>
    <w:rsid w:val="002F284E"/>
    <w:rsid w:val="002F3E36"/>
    <w:rsid w:val="002F4264"/>
    <w:rsid w:val="002F4AC1"/>
    <w:rsid w:val="002F4B9D"/>
    <w:rsid w:val="002F4EF0"/>
    <w:rsid w:val="002F508A"/>
    <w:rsid w:val="002F5945"/>
    <w:rsid w:val="002F5BEE"/>
    <w:rsid w:val="002F5E3A"/>
    <w:rsid w:val="002F6712"/>
    <w:rsid w:val="002F7411"/>
    <w:rsid w:val="002F7E10"/>
    <w:rsid w:val="00300AD4"/>
    <w:rsid w:val="003010B2"/>
    <w:rsid w:val="003017AA"/>
    <w:rsid w:val="003028D2"/>
    <w:rsid w:val="00304E1F"/>
    <w:rsid w:val="00305401"/>
    <w:rsid w:val="003065AB"/>
    <w:rsid w:val="00307592"/>
    <w:rsid w:val="00311111"/>
    <w:rsid w:val="0031160F"/>
    <w:rsid w:val="003126E3"/>
    <w:rsid w:val="00312AD7"/>
    <w:rsid w:val="00312ED6"/>
    <w:rsid w:val="00313285"/>
    <w:rsid w:val="00313678"/>
    <w:rsid w:val="00314AD1"/>
    <w:rsid w:val="00314B25"/>
    <w:rsid w:val="00315C42"/>
    <w:rsid w:val="00316628"/>
    <w:rsid w:val="003178AE"/>
    <w:rsid w:val="00317A9B"/>
    <w:rsid w:val="00317D88"/>
    <w:rsid w:val="00317D9A"/>
    <w:rsid w:val="0032069A"/>
    <w:rsid w:val="00321CB8"/>
    <w:rsid w:val="00321FDF"/>
    <w:rsid w:val="00322E49"/>
    <w:rsid w:val="00323105"/>
    <w:rsid w:val="00323E7E"/>
    <w:rsid w:val="0032491B"/>
    <w:rsid w:val="0032541F"/>
    <w:rsid w:val="00325A5E"/>
    <w:rsid w:val="00326BC6"/>
    <w:rsid w:val="0032754D"/>
    <w:rsid w:val="003301DE"/>
    <w:rsid w:val="00330A3A"/>
    <w:rsid w:val="0033169E"/>
    <w:rsid w:val="0033244C"/>
    <w:rsid w:val="00332BCD"/>
    <w:rsid w:val="00333111"/>
    <w:rsid w:val="00334324"/>
    <w:rsid w:val="003344F2"/>
    <w:rsid w:val="00334A28"/>
    <w:rsid w:val="00334C8C"/>
    <w:rsid w:val="003368B6"/>
    <w:rsid w:val="00336F03"/>
    <w:rsid w:val="003375F6"/>
    <w:rsid w:val="00340BFC"/>
    <w:rsid w:val="00340CB9"/>
    <w:rsid w:val="00341672"/>
    <w:rsid w:val="003416BA"/>
    <w:rsid w:val="0034314E"/>
    <w:rsid w:val="00343BEB"/>
    <w:rsid w:val="003448D1"/>
    <w:rsid w:val="003451C2"/>
    <w:rsid w:val="0034571B"/>
    <w:rsid w:val="00345B45"/>
    <w:rsid w:val="00345D57"/>
    <w:rsid w:val="00346EF2"/>
    <w:rsid w:val="00347A2A"/>
    <w:rsid w:val="00350536"/>
    <w:rsid w:val="00350E2B"/>
    <w:rsid w:val="00353084"/>
    <w:rsid w:val="0035396E"/>
    <w:rsid w:val="003544FD"/>
    <w:rsid w:val="0035472C"/>
    <w:rsid w:val="00355AE0"/>
    <w:rsid w:val="00356915"/>
    <w:rsid w:val="003606E8"/>
    <w:rsid w:val="00360807"/>
    <w:rsid w:val="00360C89"/>
    <w:rsid w:val="00361932"/>
    <w:rsid w:val="00361E62"/>
    <w:rsid w:val="00363047"/>
    <w:rsid w:val="0036422F"/>
    <w:rsid w:val="003643E8"/>
    <w:rsid w:val="0036481D"/>
    <w:rsid w:val="00364912"/>
    <w:rsid w:val="003649A5"/>
    <w:rsid w:val="00365A25"/>
    <w:rsid w:val="00365AA3"/>
    <w:rsid w:val="00365B49"/>
    <w:rsid w:val="00365CB8"/>
    <w:rsid w:val="00366469"/>
    <w:rsid w:val="0037098E"/>
    <w:rsid w:val="003717AF"/>
    <w:rsid w:val="00371B7A"/>
    <w:rsid w:val="00372193"/>
    <w:rsid w:val="0037230E"/>
    <w:rsid w:val="0037274F"/>
    <w:rsid w:val="00373F31"/>
    <w:rsid w:val="00374714"/>
    <w:rsid w:val="00374D18"/>
    <w:rsid w:val="0037551F"/>
    <w:rsid w:val="003758BF"/>
    <w:rsid w:val="00375D7F"/>
    <w:rsid w:val="00375E39"/>
    <w:rsid w:val="00376A02"/>
    <w:rsid w:val="00376C38"/>
    <w:rsid w:val="003808E7"/>
    <w:rsid w:val="00382495"/>
    <w:rsid w:val="00383348"/>
    <w:rsid w:val="00383E3A"/>
    <w:rsid w:val="003844F5"/>
    <w:rsid w:val="00384E9D"/>
    <w:rsid w:val="00385E59"/>
    <w:rsid w:val="0038741A"/>
    <w:rsid w:val="00387BF0"/>
    <w:rsid w:val="0039084E"/>
    <w:rsid w:val="00390F70"/>
    <w:rsid w:val="00391308"/>
    <w:rsid w:val="003915A0"/>
    <w:rsid w:val="00392178"/>
    <w:rsid w:val="003932FF"/>
    <w:rsid w:val="00395564"/>
    <w:rsid w:val="0039695E"/>
    <w:rsid w:val="003A0379"/>
    <w:rsid w:val="003A15DB"/>
    <w:rsid w:val="003A1CE2"/>
    <w:rsid w:val="003A54AF"/>
    <w:rsid w:val="003A56E9"/>
    <w:rsid w:val="003A5F10"/>
    <w:rsid w:val="003A628B"/>
    <w:rsid w:val="003A7B0C"/>
    <w:rsid w:val="003B0191"/>
    <w:rsid w:val="003B1568"/>
    <w:rsid w:val="003B31E4"/>
    <w:rsid w:val="003B35BA"/>
    <w:rsid w:val="003B3E83"/>
    <w:rsid w:val="003B3F43"/>
    <w:rsid w:val="003B4033"/>
    <w:rsid w:val="003B4902"/>
    <w:rsid w:val="003B5424"/>
    <w:rsid w:val="003B5759"/>
    <w:rsid w:val="003B657C"/>
    <w:rsid w:val="003B7677"/>
    <w:rsid w:val="003C006D"/>
    <w:rsid w:val="003C0456"/>
    <w:rsid w:val="003C0794"/>
    <w:rsid w:val="003C0F0F"/>
    <w:rsid w:val="003C1163"/>
    <w:rsid w:val="003C1790"/>
    <w:rsid w:val="003C2876"/>
    <w:rsid w:val="003C2BDD"/>
    <w:rsid w:val="003C2D93"/>
    <w:rsid w:val="003C2DC3"/>
    <w:rsid w:val="003C38EF"/>
    <w:rsid w:val="003C4716"/>
    <w:rsid w:val="003C49F6"/>
    <w:rsid w:val="003C4F6F"/>
    <w:rsid w:val="003C66C8"/>
    <w:rsid w:val="003C6DB3"/>
    <w:rsid w:val="003C7070"/>
    <w:rsid w:val="003C7184"/>
    <w:rsid w:val="003D0889"/>
    <w:rsid w:val="003D1CE7"/>
    <w:rsid w:val="003D247C"/>
    <w:rsid w:val="003D2576"/>
    <w:rsid w:val="003D3159"/>
    <w:rsid w:val="003D377F"/>
    <w:rsid w:val="003D3851"/>
    <w:rsid w:val="003D3AA1"/>
    <w:rsid w:val="003D4D49"/>
    <w:rsid w:val="003D50D2"/>
    <w:rsid w:val="003D67B0"/>
    <w:rsid w:val="003E04D0"/>
    <w:rsid w:val="003E2F38"/>
    <w:rsid w:val="003E319C"/>
    <w:rsid w:val="003E3410"/>
    <w:rsid w:val="003E646F"/>
    <w:rsid w:val="003E7946"/>
    <w:rsid w:val="003F04CC"/>
    <w:rsid w:val="003F1DF5"/>
    <w:rsid w:val="003F3566"/>
    <w:rsid w:val="003F538F"/>
    <w:rsid w:val="003F5901"/>
    <w:rsid w:val="003F5ACE"/>
    <w:rsid w:val="003F6356"/>
    <w:rsid w:val="003F6ADA"/>
    <w:rsid w:val="003F779B"/>
    <w:rsid w:val="003F7D9C"/>
    <w:rsid w:val="0040091D"/>
    <w:rsid w:val="00400C79"/>
    <w:rsid w:val="004010A6"/>
    <w:rsid w:val="004020CB"/>
    <w:rsid w:val="00402663"/>
    <w:rsid w:val="00402865"/>
    <w:rsid w:val="00402AED"/>
    <w:rsid w:val="004034B2"/>
    <w:rsid w:val="0040350C"/>
    <w:rsid w:val="00403810"/>
    <w:rsid w:val="004063D2"/>
    <w:rsid w:val="004071CF"/>
    <w:rsid w:val="004108C6"/>
    <w:rsid w:val="0041150B"/>
    <w:rsid w:val="0041196B"/>
    <w:rsid w:val="00411D5D"/>
    <w:rsid w:val="004123A4"/>
    <w:rsid w:val="00414970"/>
    <w:rsid w:val="004155A5"/>
    <w:rsid w:val="0041687D"/>
    <w:rsid w:val="004168C8"/>
    <w:rsid w:val="00416D6E"/>
    <w:rsid w:val="00417B88"/>
    <w:rsid w:val="00420234"/>
    <w:rsid w:val="004203AF"/>
    <w:rsid w:val="00422222"/>
    <w:rsid w:val="004240DA"/>
    <w:rsid w:val="004240E9"/>
    <w:rsid w:val="00424AAE"/>
    <w:rsid w:val="0042594A"/>
    <w:rsid w:val="00425D53"/>
    <w:rsid w:val="0042625B"/>
    <w:rsid w:val="004262E2"/>
    <w:rsid w:val="004264EA"/>
    <w:rsid w:val="0042677F"/>
    <w:rsid w:val="00427892"/>
    <w:rsid w:val="00430CC5"/>
    <w:rsid w:val="00430D52"/>
    <w:rsid w:val="00431D58"/>
    <w:rsid w:val="0043240A"/>
    <w:rsid w:val="00434141"/>
    <w:rsid w:val="00434CD4"/>
    <w:rsid w:val="004379FA"/>
    <w:rsid w:val="004407DE"/>
    <w:rsid w:val="0044107C"/>
    <w:rsid w:val="0044116F"/>
    <w:rsid w:val="00442475"/>
    <w:rsid w:val="004432C9"/>
    <w:rsid w:val="00443402"/>
    <w:rsid w:val="00443B20"/>
    <w:rsid w:val="00443CCF"/>
    <w:rsid w:val="0044422F"/>
    <w:rsid w:val="00444B48"/>
    <w:rsid w:val="00445887"/>
    <w:rsid w:val="004462D5"/>
    <w:rsid w:val="00447596"/>
    <w:rsid w:val="0045033F"/>
    <w:rsid w:val="004506A9"/>
    <w:rsid w:val="00453159"/>
    <w:rsid w:val="004535A5"/>
    <w:rsid w:val="00454824"/>
    <w:rsid w:val="004556C7"/>
    <w:rsid w:val="004579D1"/>
    <w:rsid w:val="004600FC"/>
    <w:rsid w:val="0046069F"/>
    <w:rsid w:val="00461737"/>
    <w:rsid w:val="00463B55"/>
    <w:rsid w:val="00463BF1"/>
    <w:rsid w:val="004645FC"/>
    <w:rsid w:val="00466221"/>
    <w:rsid w:val="00466589"/>
    <w:rsid w:val="00466C63"/>
    <w:rsid w:val="00467045"/>
    <w:rsid w:val="00467B3B"/>
    <w:rsid w:val="00470363"/>
    <w:rsid w:val="0047048B"/>
    <w:rsid w:val="004705CD"/>
    <w:rsid w:val="0047152D"/>
    <w:rsid w:val="00472FB9"/>
    <w:rsid w:val="00474055"/>
    <w:rsid w:val="004741A7"/>
    <w:rsid w:val="00474C26"/>
    <w:rsid w:val="00475150"/>
    <w:rsid w:val="004758EE"/>
    <w:rsid w:val="004802AE"/>
    <w:rsid w:val="00481CAB"/>
    <w:rsid w:val="004825D4"/>
    <w:rsid w:val="00483CDD"/>
    <w:rsid w:val="00484DA4"/>
    <w:rsid w:val="00484E68"/>
    <w:rsid w:val="00484FA2"/>
    <w:rsid w:val="00484FE7"/>
    <w:rsid w:val="00486747"/>
    <w:rsid w:val="004868F1"/>
    <w:rsid w:val="00487944"/>
    <w:rsid w:val="00487F1E"/>
    <w:rsid w:val="00487FF2"/>
    <w:rsid w:val="00490566"/>
    <w:rsid w:val="00491B03"/>
    <w:rsid w:val="00493240"/>
    <w:rsid w:val="00496490"/>
    <w:rsid w:val="004964AD"/>
    <w:rsid w:val="004A1A67"/>
    <w:rsid w:val="004A251B"/>
    <w:rsid w:val="004A2915"/>
    <w:rsid w:val="004A3847"/>
    <w:rsid w:val="004A46C6"/>
    <w:rsid w:val="004A561B"/>
    <w:rsid w:val="004A59EF"/>
    <w:rsid w:val="004A625F"/>
    <w:rsid w:val="004A6BF1"/>
    <w:rsid w:val="004A7331"/>
    <w:rsid w:val="004A78FC"/>
    <w:rsid w:val="004A7EE9"/>
    <w:rsid w:val="004B0209"/>
    <w:rsid w:val="004B0C2F"/>
    <w:rsid w:val="004B0CFD"/>
    <w:rsid w:val="004B102A"/>
    <w:rsid w:val="004B2514"/>
    <w:rsid w:val="004B2B9F"/>
    <w:rsid w:val="004B3950"/>
    <w:rsid w:val="004B6CCD"/>
    <w:rsid w:val="004B751E"/>
    <w:rsid w:val="004C09D6"/>
    <w:rsid w:val="004C0AAC"/>
    <w:rsid w:val="004C15CB"/>
    <w:rsid w:val="004C2038"/>
    <w:rsid w:val="004C3132"/>
    <w:rsid w:val="004C33E5"/>
    <w:rsid w:val="004C36D2"/>
    <w:rsid w:val="004C417A"/>
    <w:rsid w:val="004C46ED"/>
    <w:rsid w:val="004C5DB6"/>
    <w:rsid w:val="004C5EF2"/>
    <w:rsid w:val="004C5F4C"/>
    <w:rsid w:val="004C7063"/>
    <w:rsid w:val="004C724A"/>
    <w:rsid w:val="004C72C5"/>
    <w:rsid w:val="004D0D03"/>
    <w:rsid w:val="004D12CC"/>
    <w:rsid w:val="004D22E2"/>
    <w:rsid w:val="004D2AB3"/>
    <w:rsid w:val="004D2AE0"/>
    <w:rsid w:val="004D2CCE"/>
    <w:rsid w:val="004D33A4"/>
    <w:rsid w:val="004D4683"/>
    <w:rsid w:val="004D4CF9"/>
    <w:rsid w:val="004D4FC4"/>
    <w:rsid w:val="004D603E"/>
    <w:rsid w:val="004D6F0C"/>
    <w:rsid w:val="004D7D1C"/>
    <w:rsid w:val="004E029F"/>
    <w:rsid w:val="004E0629"/>
    <w:rsid w:val="004E1127"/>
    <w:rsid w:val="004E1344"/>
    <w:rsid w:val="004E2FBB"/>
    <w:rsid w:val="004E4A34"/>
    <w:rsid w:val="004E6C54"/>
    <w:rsid w:val="004F05A4"/>
    <w:rsid w:val="004F17BF"/>
    <w:rsid w:val="004F1834"/>
    <w:rsid w:val="004F25E7"/>
    <w:rsid w:val="004F2988"/>
    <w:rsid w:val="004F2F67"/>
    <w:rsid w:val="004F3342"/>
    <w:rsid w:val="004F634C"/>
    <w:rsid w:val="004F6DB5"/>
    <w:rsid w:val="005000F9"/>
    <w:rsid w:val="00500E4A"/>
    <w:rsid w:val="00502273"/>
    <w:rsid w:val="00502CE6"/>
    <w:rsid w:val="00503532"/>
    <w:rsid w:val="00503E37"/>
    <w:rsid w:val="0050506D"/>
    <w:rsid w:val="00506470"/>
    <w:rsid w:val="005079D5"/>
    <w:rsid w:val="0051218F"/>
    <w:rsid w:val="005127E4"/>
    <w:rsid w:val="00512ADB"/>
    <w:rsid w:val="00512FC3"/>
    <w:rsid w:val="005146A1"/>
    <w:rsid w:val="005147B2"/>
    <w:rsid w:val="00516A87"/>
    <w:rsid w:val="00516B13"/>
    <w:rsid w:val="00517BE7"/>
    <w:rsid w:val="0052027D"/>
    <w:rsid w:val="005205FC"/>
    <w:rsid w:val="005209B2"/>
    <w:rsid w:val="00520CAA"/>
    <w:rsid w:val="005213E1"/>
    <w:rsid w:val="0052150C"/>
    <w:rsid w:val="005216F8"/>
    <w:rsid w:val="00521E2D"/>
    <w:rsid w:val="005229F2"/>
    <w:rsid w:val="00522CF8"/>
    <w:rsid w:val="00523053"/>
    <w:rsid w:val="005238B7"/>
    <w:rsid w:val="00526A86"/>
    <w:rsid w:val="00527AD8"/>
    <w:rsid w:val="00530169"/>
    <w:rsid w:val="005315AF"/>
    <w:rsid w:val="00531E2A"/>
    <w:rsid w:val="00532300"/>
    <w:rsid w:val="00533654"/>
    <w:rsid w:val="00535C49"/>
    <w:rsid w:val="005360EE"/>
    <w:rsid w:val="00537349"/>
    <w:rsid w:val="00537361"/>
    <w:rsid w:val="00537609"/>
    <w:rsid w:val="00540A55"/>
    <w:rsid w:val="00540FB1"/>
    <w:rsid w:val="0054169D"/>
    <w:rsid w:val="00542BA7"/>
    <w:rsid w:val="005437A0"/>
    <w:rsid w:val="0054524A"/>
    <w:rsid w:val="00546F99"/>
    <w:rsid w:val="005470C8"/>
    <w:rsid w:val="0055012F"/>
    <w:rsid w:val="00550DC9"/>
    <w:rsid w:val="00551B20"/>
    <w:rsid w:val="00551CCA"/>
    <w:rsid w:val="00552F0F"/>
    <w:rsid w:val="00555D75"/>
    <w:rsid w:val="005569EE"/>
    <w:rsid w:val="00556C8D"/>
    <w:rsid w:val="0055703F"/>
    <w:rsid w:val="005574F7"/>
    <w:rsid w:val="00557F25"/>
    <w:rsid w:val="00561241"/>
    <w:rsid w:val="00562A07"/>
    <w:rsid w:val="005630B5"/>
    <w:rsid w:val="00563137"/>
    <w:rsid w:val="00564801"/>
    <w:rsid w:val="005648FC"/>
    <w:rsid w:val="00565B2A"/>
    <w:rsid w:val="00566447"/>
    <w:rsid w:val="00566C6C"/>
    <w:rsid w:val="00566DA5"/>
    <w:rsid w:val="00567B30"/>
    <w:rsid w:val="00567D7E"/>
    <w:rsid w:val="0057008C"/>
    <w:rsid w:val="0057051A"/>
    <w:rsid w:val="005710BC"/>
    <w:rsid w:val="0057122A"/>
    <w:rsid w:val="00572AE4"/>
    <w:rsid w:val="00573E4F"/>
    <w:rsid w:val="00574FEC"/>
    <w:rsid w:val="00576691"/>
    <w:rsid w:val="0057740C"/>
    <w:rsid w:val="005777D3"/>
    <w:rsid w:val="005803AA"/>
    <w:rsid w:val="00580492"/>
    <w:rsid w:val="00580D42"/>
    <w:rsid w:val="00583FF0"/>
    <w:rsid w:val="00585DFB"/>
    <w:rsid w:val="00585F27"/>
    <w:rsid w:val="00586D7D"/>
    <w:rsid w:val="00590068"/>
    <w:rsid w:val="0059030B"/>
    <w:rsid w:val="00590C51"/>
    <w:rsid w:val="005911A5"/>
    <w:rsid w:val="00591301"/>
    <w:rsid w:val="005917BB"/>
    <w:rsid w:val="00591B43"/>
    <w:rsid w:val="00591CBF"/>
    <w:rsid w:val="00592293"/>
    <w:rsid w:val="005924A6"/>
    <w:rsid w:val="005954CD"/>
    <w:rsid w:val="005958B5"/>
    <w:rsid w:val="00595C47"/>
    <w:rsid w:val="0059624B"/>
    <w:rsid w:val="00596625"/>
    <w:rsid w:val="005968E0"/>
    <w:rsid w:val="005975FF"/>
    <w:rsid w:val="00597943"/>
    <w:rsid w:val="00597F99"/>
    <w:rsid w:val="005A1002"/>
    <w:rsid w:val="005A1103"/>
    <w:rsid w:val="005A14FA"/>
    <w:rsid w:val="005A1E41"/>
    <w:rsid w:val="005A2506"/>
    <w:rsid w:val="005A2A80"/>
    <w:rsid w:val="005A4673"/>
    <w:rsid w:val="005A4EEE"/>
    <w:rsid w:val="005A5941"/>
    <w:rsid w:val="005A59CE"/>
    <w:rsid w:val="005A61A9"/>
    <w:rsid w:val="005A6E44"/>
    <w:rsid w:val="005A74B3"/>
    <w:rsid w:val="005A7F0E"/>
    <w:rsid w:val="005B0BDF"/>
    <w:rsid w:val="005B113C"/>
    <w:rsid w:val="005B122B"/>
    <w:rsid w:val="005B1C3B"/>
    <w:rsid w:val="005B26DF"/>
    <w:rsid w:val="005B2724"/>
    <w:rsid w:val="005B30FA"/>
    <w:rsid w:val="005B3A4C"/>
    <w:rsid w:val="005B4125"/>
    <w:rsid w:val="005B5520"/>
    <w:rsid w:val="005B5758"/>
    <w:rsid w:val="005B5784"/>
    <w:rsid w:val="005B5EAA"/>
    <w:rsid w:val="005B66C9"/>
    <w:rsid w:val="005B73A7"/>
    <w:rsid w:val="005B7C66"/>
    <w:rsid w:val="005C00AC"/>
    <w:rsid w:val="005C0DAB"/>
    <w:rsid w:val="005C3DEB"/>
    <w:rsid w:val="005C40DD"/>
    <w:rsid w:val="005C5EBF"/>
    <w:rsid w:val="005C76DD"/>
    <w:rsid w:val="005D04EA"/>
    <w:rsid w:val="005D08B3"/>
    <w:rsid w:val="005D09E4"/>
    <w:rsid w:val="005D0D69"/>
    <w:rsid w:val="005D1118"/>
    <w:rsid w:val="005D1FEB"/>
    <w:rsid w:val="005D2D05"/>
    <w:rsid w:val="005D4DB0"/>
    <w:rsid w:val="005D51D2"/>
    <w:rsid w:val="005D5920"/>
    <w:rsid w:val="005D788F"/>
    <w:rsid w:val="005E0729"/>
    <w:rsid w:val="005E267B"/>
    <w:rsid w:val="005E2B3B"/>
    <w:rsid w:val="005E41B3"/>
    <w:rsid w:val="005E477F"/>
    <w:rsid w:val="005E48C6"/>
    <w:rsid w:val="005E4CA7"/>
    <w:rsid w:val="005E4E49"/>
    <w:rsid w:val="005E58C2"/>
    <w:rsid w:val="005E677B"/>
    <w:rsid w:val="005E6EC4"/>
    <w:rsid w:val="005E7109"/>
    <w:rsid w:val="005F045A"/>
    <w:rsid w:val="005F07F3"/>
    <w:rsid w:val="005F0CE0"/>
    <w:rsid w:val="005F13BF"/>
    <w:rsid w:val="005F148A"/>
    <w:rsid w:val="005F1684"/>
    <w:rsid w:val="005F2D3B"/>
    <w:rsid w:val="005F3523"/>
    <w:rsid w:val="005F3565"/>
    <w:rsid w:val="005F3801"/>
    <w:rsid w:val="005F4943"/>
    <w:rsid w:val="005F52B9"/>
    <w:rsid w:val="005F576F"/>
    <w:rsid w:val="005F6F9B"/>
    <w:rsid w:val="005F7517"/>
    <w:rsid w:val="0060031B"/>
    <w:rsid w:val="00601668"/>
    <w:rsid w:val="00601E13"/>
    <w:rsid w:val="00602593"/>
    <w:rsid w:val="00602B62"/>
    <w:rsid w:val="0060310A"/>
    <w:rsid w:val="00603918"/>
    <w:rsid w:val="00603F5D"/>
    <w:rsid w:val="00604354"/>
    <w:rsid w:val="0060591D"/>
    <w:rsid w:val="006062BB"/>
    <w:rsid w:val="00607276"/>
    <w:rsid w:val="006127D9"/>
    <w:rsid w:val="00614711"/>
    <w:rsid w:val="00614975"/>
    <w:rsid w:val="006149AB"/>
    <w:rsid w:val="006152C8"/>
    <w:rsid w:val="006152E3"/>
    <w:rsid w:val="00615839"/>
    <w:rsid w:val="0061601E"/>
    <w:rsid w:val="0061745C"/>
    <w:rsid w:val="00617E49"/>
    <w:rsid w:val="00620621"/>
    <w:rsid w:val="00620B7B"/>
    <w:rsid w:val="006217F1"/>
    <w:rsid w:val="00622BB2"/>
    <w:rsid w:val="00622FF4"/>
    <w:rsid w:val="00623D25"/>
    <w:rsid w:val="006248CB"/>
    <w:rsid w:val="00624AA8"/>
    <w:rsid w:val="00625E6D"/>
    <w:rsid w:val="00626346"/>
    <w:rsid w:val="00626D8D"/>
    <w:rsid w:val="0062706B"/>
    <w:rsid w:val="006306D2"/>
    <w:rsid w:val="00630D47"/>
    <w:rsid w:val="00632DDC"/>
    <w:rsid w:val="00633086"/>
    <w:rsid w:val="00633469"/>
    <w:rsid w:val="00633A3C"/>
    <w:rsid w:val="00634DF4"/>
    <w:rsid w:val="00635117"/>
    <w:rsid w:val="006369CB"/>
    <w:rsid w:val="00637585"/>
    <w:rsid w:val="00637B15"/>
    <w:rsid w:val="00637E3D"/>
    <w:rsid w:val="0064199D"/>
    <w:rsid w:val="00642BC3"/>
    <w:rsid w:val="006439B6"/>
    <w:rsid w:val="00644B35"/>
    <w:rsid w:val="00644D7F"/>
    <w:rsid w:val="00644F17"/>
    <w:rsid w:val="00646A82"/>
    <w:rsid w:val="00650BDA"/>
    <w:rsid w:val="006514F6"/>
    <w:rsid w:val="00651F35"/>
    <w:rsid w:val="00652513"/>
    <w:rsid w:val="00653720"/>
    <w:rsid w:val="006550CB"/>
    <w:rsid w:val="00656C37"/>
    <w:rsid w:val="00656E5C"/>
    <w:rsid w:val="006571D2"/>
    <w:rsid w:val="006620E2"/>
    <w:rsid w:val="00662695"/>
    <w:rsid w:val="00662931"/>
    <w:rsid w:val="00664744"/>
    <w:rsid w:val="006655E9"/>
    <w:rsid w:val="006656DA"/>
    <w:rsid w:val="00666653"/>
    <w:rsid w:val="006669D5"/>
    <w:rsid w:val="00667CE9"/>
    <w:rsid w:val="0067011D"/>
    <w:rsid w:val="006716B6"/>
    <w:rsid w:val="006722F9"/>
    <w:rsid w:val="00672AA8"/>
    <w:rsid w:val="00673E29"/>
    <w:rsid w:val="00674117"/>
    <w:rsid w:val="0067492B"/>
    <w:rsid w:val="00677714"/>
    <w:rsid w:val="00677A44"/>
    <w:rsid w:val="0068011E"/>
    <w:rsid w:val="0068109C"/>
    <w:rsid w:val="00681940"/>
    <w:rsid w:val="0068219C"/>
    <w:rsid w:val="00682A92"/>
    <w:rsid w:val="00683500"/>
    <w:rsid w:val="0068352E"/>
    <w:rsid w:val="00684112"/>
    <w:rsid w:val="006856E0"/>
    <w:rsid w:val="0068734F"/>
    <w:rsid w:val="00687B7E"/>
    <w:rsid w:val="0069005F"/>
    <w:rsid w:val="00690387"/>
    <w:rsid w:val="006905F3"/>
    <w:rsid w:val="006914B4"/>
    <w:rsid w:val="006919A3"/>
    <w:rsid w:val="0069279F"/>
    <w:rsid w:val="00692D24"/>
    <w:rsid w:val="00694EB5"/>
    <w:rsid w:val="006977DD"/>
    <w:rsid w:val="006A00ED"/>
    <w:rsid w:val="006A0BB8"/>
    <w:rsid w:val="006A1386"/>
    <w:rsid w:val="006A229E"/>
    <w:rsid w:val="006A2969"/>
    <w:rsid w:val="006A2FA9"/>
    <w:rsid w:val="006A3783"/>
    <w:rsid w:val="006A3CF1"/>
    <w:rsid w:val="006A428D"/>
    <w:rsid w:val="006A42B0"/>
    <w:rsid w:val="006A4D2A"/>
    <w:rsid w:val="006A5053"/>
    <w:rsid w:val="006A51A2"/>
    <w:rsid w:val="006A571D"/>
    <w:rsid w:val="006A79B2"/>
    <w:rsid w:val="006B00F6"/>
    <w:rsid w:val="006B075B"/>
    <w:rsid w:val="006B27B4"/>
    <w:rsid w:val="006B468A"/>
    <w:rsid w:val="006B46C7"/>
    <w:rsid w:val="006B5349"/>
    <w:rsid w:val="006B6F1C"/>
    <w:rsid w:val="006B6F20"/>
    <w:rsid w:val="006C00AC"/>
    <w:rsid w:val="006C05D5"/>
    <w:rsid w:val="006C156C"/>
    <w:rsid w:val="006C16BE"/>
    <w:rsid w:val="006C1DD8"/>
    <w:rsid w:val="006C22F5"/>
    <w:rsid w:val="006C35C3"/>
    <w:rsid w:val="006C3F9F"/>
    <w:rsid w:val="006C5223"/>
    <w:rsid w:val="006C728A"/>
    <w:rsid w:val="006D1A70"/>
    <w:rsid w:val="006D2674"/>
    <w:rsid w:val="006D3038"/>
    <w:rsid w:val="006D3B9C"/>
    <w:rsid w:val="006D46BD"/>
    <w:rsid w:val="006D4864"/>
    <w:rsid w:val="006D5766"/>
    <w:rsid w:val="006E0370"/>
    <w:rsid w:val="006E04BF"/>
    <w:rsid w:val="006E1D2B"/>
    <w:rsid w:val="006E295F"/>
    <w:rsid w:val="006E30AF"/>
    <w:rsid w:val="006E5773"/>
    <w:rsid w:val="006E5A54"/>
    <w:rsid w:val="006F0263"/>
    <w:rsid w:val="006F0EF2"/>
    <w:rsid w:val="006F1669"/>
    <w:rsid w:val="006F26EA"/>
    <w:rsid w:val="006F2F51"/>
    <w:rsid w:val="006F43BE"/>
    <w:rsid w:val="006F441D"/>
    <w:rsid w:val="006F4C5A"/>
    <w:rsid w:val="006F5A0A"/>
    <w:rsid w:val="006F73D8"/>
    <w:rsid w:val="006F7F28"/>
    <w:rsid w:val="0070006E"/>
    <w:rsid w:val="0070048A"/>
    <w:rsid w:val="00700A13"/>
    <w:rsid w:val="00701303"/>
    <w:rsid w:val="00701B87"/>
    <w:rsid w:val="00702465"/>
    <w:rsid w:val="00702A26"/>
    <w:rsid w:val="00702D95"/>
    <w:rsid w:val="0070312C"/>
    <w:rsid w:val="00703EFC"/>
    <w:rsid w:val="007043FE"/>
    <w:rsid w:val="00704457"/>
    <w:rsid w:val="00705411"/>
    <w:rsid w:val="007065A2"/>
    <w:rsid w:val="007065E4"/>
    <w:rsid w:val="0070758C"/>
    <w:rsid w:val="00710697"/>
    <w:rsid w:val="007106A8"/>
    <w:rsid w:val="00710DD1"/>
    <w:rsid w:val="00711904"/>
    <w:rsid w:val="007129AC"/>
    <w:rsid w:val="00713FA9"/>
    <w:rsid w:val="007154B4"/>
    <w:rsid w:val="0071599B"/>
    <w:rsid w:val="00715F5E"/>
    <w:rsid w:val="007175B3"/>
    <w:rsid w:val="00717883"/>
    <w:rsid w:val="00720288"/>
    <w:rsid w:val="00720910"/>
    <w:rsid w:val="0072137F"/>
    <w:rsid w:val="007221C9"/>
    <w:rsid w:val="007238DE"/>
    <w:rsid w:val="00723ACD"/>
    <w:rsid w:val="00725875"/>
    <w:rsid w:val="0072654C"/>
    <w:rsid w:val="0072687D"/>
    <w:rsid w:val="00727580"/>
    <w:rsid w:val="00727D29"/>
    <w:rsid w:val="0073275B"/>
    <w:rsid w:val="007328A7"/>
    <w:rsid w:val="00732C2B"/>
    <w:rsid w:val="0073342C"/>
    <w:rsid w:val="007334DD"/>
    <w:rsid w:val="00733A97"/>
    <w:rsid w:val="00733F22"/>
    <w:rsid w:val="00734F98"/>
    <w:rsid w:val="007351BE"/>
    <w:rsid w:val="00735707"/>
    <w:rsid w:val="0073579F"/>
    <w:rsid w:val="00735EA4"/>
    <w:rsid w:val="0073616F"/>
    <w:rsid w:val="00736565"/>
    <w:rsid w:val="007366D6"/>
    <w:rsid w:val="007375B3"/>
    <w:rsid w:val="00737B60"/>
    <w:rsid w:val="00737CE2"/>
    <w:rsid w:val="00741912"/>
    <w:rsid w:val="00741983"/>
    <w:rsid w:val="00742055"/>
    <w:rsid w:val="00744308"/>
    <w:rsid w:val="00744542"/>
    <w:rsid w:val="007474EF"/>
    <w:rsid w:val="00750311"/>
    <w:rsid w:val="00750C16"/>
    <w:rsid w:val="007513C1"/>
    <w:rsid w:val="0075279F"/>
    <w:rsid w:val="0075310E"/>
    <w:rsid w:val="00753E98"/>
    <w:rsid w:val="0075403A"/>
    <w:rsid w:val="007552E6"/>
    <w:rsid w:val="007557D8"/>
    <w:rsid w:val="007560C9"/>
    <w:rsid w:val="00756E79"/>
    <w:rsid w:val="00757557"/>
    <w:rsid w:val="00757A2E"/>
    <w:rsid w:val="0076046B"/>
    <w:rsid w:val="00760569"/>
    <w:rsid w:val="0076095B"/>
    <w:rsid w:val="0076146E"/>
    <w:rsid w:val="007621EC"/>
    <w:rsid w:val="007622A9"/>
    <w:rsid w:val="00762CC3"/>
    <w:rsid w:val="00763FBC"/>
    <w:rsid w:val="007659AD"/>
    <w:rsid w:val="007660B5"/>
    <w:rsid w:val="00767095"/>
    <w:rsid w:val="00767380"/>
    <w:rsid w:val="00767693"/>
    <w:rsid w:val="0077098C"/>
    <w:rsid w:val="00770C61"/>
    <w:rsid w:val="007718DF"/>
    <w:rsid w:val="0077197B"/>
    <w:rsid w:val="0077204E"/>
    <w:rsid w:val="00773153"/>
    <w:rsid w:val="00773248"/>
    <w:rsid w:val="00773713"/>
    <w:rsid w:val="00774297"/>
    <w:rsid w:val="007744AB"/>
    <w:rsid w:val="0077480A"/>
    <w:rsid w:val="00774A8D"/>
    <w:rsid w:val="00774F94"/>
    <w:rsid w:val="00776195"/>
    <w:rsid w:val="00776FA7"/>
    <w:rsid w:val="00776FF4"/>
    <w:rsid w:val="007777B6"/>
    <w:rsid w:val="00777F73"/>
    <w:rsid w:val="007819E6"/>
    <w:rsid w:val="007822D5"/>
    <w:rsid w:val="0078311F"/>
    <w:rsid w:val="007838CB"/>
    <w:rsid w:val="00784B83"/>
    <w:rsid w:val="007857CB"/>
    <w:rsid w:val="00785F04"/>
    <w:rsid w:val="007861B3"/>
    <w:rsid w:val="007863DA"/>
    <w:rsid w:val="00792BEF"/>
    <w:rsid w:val="007938A4"/>
    <w:rsid w:val="007945CE"/>
    <w:rsid w:val="00794B0D"/>
    <w:rsid w:val="00794E58"/>
    <w:rsid w:val="00796B9B"/>
    <w:rsid w:val="007A14E3"/>
    <w:rsid w:val="007A153A"/>
    <w:rsid w:val="007A175D"/>
    <w:rsid w:val="007A2AE8"/>
    <w:rsid w:val="007A2F08"/>
    <w:rsid w:val="007A42AB"/>
    <w:rsid w:val="007A471B"/>
    <w:rsid w:val="007A5027"/>
    <w:rsid w:val="007A523C"/>
    <w:rsid w:val="007A5605"/>
    <w:rsid w:val="007A5851"/>
    <w:rsid w:val="007A59B4"/>
    <w:rsid w:val="007A7DFD"/>
    <w:rsid w:val="007B07A1"/>
    <w:rsid w:val="007B1448"/>
    <w:rsid w:val="007B17ED"/>
    <w:rsid w:val="007B1FCA"/>
    <w:rsid w:val="007B2146"/>
    <w:rsid w:val="007B311B"/>
    <w:rsid w:val="007B35B0"/>
    <w:rsid w:val="007B4ADE"/>
    <w:rsid w:val="007B4D33"/>
    <w:rsid w:val="007B5B56"/>
    <w:rsid w:val="007B648A"/>
    <w:rsid w:val="007B6D30"/>
    <w:rsid w:val="007B6D4C"/>
    <w:rsid w:val="007B7E47"/>
    <w:rsid w:val="007C0D4F"/>
    <w:rsid w:val="007C191D"/>
    <w:rsid w:val="007C25C7"/>
    <w:rsid w:val="007C3D99"/>
    <w:rsid w:val="007C4D22"/>
    <w:rsid w:val="007C6CA9"/>
    <w:rsid w:val="007C7971"/>
    <w:rsid w:val="007D1534"/>
    <w:rsid w:val="007D1A86"/>
    <w:rsid w:val="007D1CC3"/>
    <w:rsid w:val="007D2EBB"/>
    <w:rsid w:val="007D526E"/>
    <w:rsid w:val="007D7B85"/>
    <w:rsid w:val="007D7DBB"/>
    <w:rsid w:val="007D7EFA"/>
    <w:rsid w:val="007D7FFD"/>
    <w:rsid w:val="007E0160"/>
    <w:rsid w:val="007E0372"/>
    <w:rsid w:val="007E10A4"/>
    <w:rsid w:val="007E14FE"/>
    <w:rsid w:val="007E1654"/>
    <w:rsid w:val="007E2A8F"/>
    <w:rsid w:val="007E2BEE"/>
    <w:rsid w:val="007E3AAF"/>
    <w:rsid w:val="007E3C5D"/>
    <w:rsid w:val="007E624F"/>
    <w:rsid w:val="007E62D9"/>
    <w:rsid w:val="007E6E31"/>
    <w:rsid w:val="007F1349"/>
    <w:rsid w:val="007F16CD"/>
    <w:rsid w:val="007F1728"/>
    <w:rsid w:val="007F3619"/>
    <w:rsid w:val="007F435D"/>
    <w:rsid w:val="007F511B"/>
    <w:rsid w:val="007F573E"/>
    <w:rsid w:val="007F5AD0"/>
    <w:rsid w:val="007F643D"/>
    <w:rsid w:val="007F68A1"/>
    <w:rsid w:val="007F6B57"/>
    <w:rsid w:val="007F6B5D"/>
    <w:rsid w:val="007F783C"/>
    <w:rsid w:val="00800071"/>
    <w:rsid w:val="00800FE7"/>
    <w:rsid w:val="008010A8"/>
    <w:rsid w:val="008025FB"/>
    <w:rsid w:val="00802874"/>
    <w:rsid w:val="008035C3"/>
    <w:rsid w:val="00804025"/>
    <w:rsid w:val="008046AD"/>
    <w:rsid w:val="00804A52"/>
    <w:rsid w:val="00804B51"/>
    <w:rsid w:val="00804C62"/>
    <w:rsid w:val="008053C0"/>
    <w:rsid w:val="008065CB"/>
    <w:rsid w:val="0080660E"/>
    <w:rsid w:val="008072B2"/>
    <w:rsid w:val="00811870"/>
    <w:rsid w:val="00811AB6"/>
    <w:rsid w:val="00811DFA"/>
    <w:rsid w:val="0081274F"/>
    <w:rsid w:val="00812C21"/>
    <w:rsid w:val="00812D50"/>
    <w:rsid w:val="008141B4"/>
    <w:rsid w:val="00814215"/>
    <w:rsid w:val="008143CD"/>
    <w:rsid w:val="00814624"/>
    <w:rsid w:val="008155D8"/>
    <w:rsid w:val="0081574E"/>
    <w:rsid w:val="0081670D"/>
    <w:rsid w:val="0081755A"/>
    <w:rsid w:val="008176E1"/>
    <w:rsid w:val="00820257"/>
    <w:rsid w:val="008208DC"/>
    <w:rsid w:val="00820F29"/>
    <w:rsid w:val="00822269"/>
    <w:rsid w:val="00822626"/>
    <w:rsid w:val="00822D0D"/>
    <w:rsid w:val="008231CF"/>
    <w:rsid w:val="00823C86"/>
    <w:rsid w:val="008241DB"/>
    <w:rsid w:val="00824CDF"/>
    <w:rsid w:val="00825400"/>
    <w:rsid w:val="008274A9"/>
    <w:rsid w:val="00827503"/>
    <w:rsid w:val="00827C3F"/>
    <w:rsid w:val="00827D04"/>
    <w:rsid w:val="00830080"/>
    <w:rsid w:val="00830A52"/>
    <w:rsid w:val="00833520"/>
    <w:rsid w:val="0083488E"/>
    <w:rsid w:val="008352B2"/>
    <w:rsid w:val="00836733"/>
    <w:rsid w:val="008401C0"/>
    <w:rsid w:val="00842216"/>
    <w:rsid w:val="008427CF"/>
    <w:rsid w:val="00842E54"/>
    <w:rsid w:val="00843BD7"/>
    <w:rsid w:val="00844C42"/>
    <w:rsid w:val="0084551F"/>
    <w:rsid w:val="00845BB6"/>
    <w:rsid w:val="008506D9"/>
    <w:rsid w:val="00850919"/>
    <w:rsid w:val="00850E42"/>
    <w:rsid w:val="00851876"/>
    <w:rsid w:val="00851BEE"/>
    <w:rsid w:val="00852208"/>
    <w:rsid w:val="00853946"/>
    <w:rsid w:val="00855333"/>
    <w:rsid w:val="0085685E"/>
    <w:rsid w:val="00856CF2"/>
    <w:rsid w:val="00857381"/>
    <w:rsid w:val="00857C1F"/>
    <w:rsid w:val="00860529"/>
    <w:rsid w:val="00860944"/>
    <w:rsid w:val="008609D1"/>
    <w:rsid w:val="00860B60"/>
    <w:rsid w:val="00861304"/>
    <w:rsid w:val="008620A0"/>
    <w:rsid w:val="00863CDA"/>
    <w:rsid w:val="008643C9"/>
    <w:rsid w:val="00865DF3"/>
    <w:rsid w:val="0086669A"/>
    <w:rsid w:val="008668B1"/>
    <w:rsid w:val="00866DAD"/>
    <w:rsid w:val="00867AE2"/>
    <w:rsid w:val="0087054A"/>
    <w:rsid w:val="00871D8D"/>
    <w:rsid w:val="00871FD1"/>
    <w:rsid w:val="00872A59"/>
    <w:rsid w:val="00872A7F"/>
    <w:rsid w:val="00873345"/>
    <w:rsid w:val="00874379"/>
    <w:rsid w:val="00875112"/>
    <w:rsid w:val="00875305"/>
    <w:rsid w:val="00876A9C"/>
    <w:rsid w:val="00876D87"/>
    <w:rsid w:val="00877B41"/>
    <w:rsid w:val="00877CC8"/>
    <w:rsid w:val="008806CE"/>
    <w:rsid w:val="00880FA2"/>
    <w:rsid w:val="008817B4"/>
    <w:rsid w:val="008819FF"/>
    <w:rsid w:val="00882B4B"/>
    <w:rsid w:val="00883DEE"/>
    <w:rsid w:val="00883F35"/>
    <w:rsid w:val="008843D5"/>
    <w:rsid w:val="0088566C"/>
    <w:rsid w:val="00886297"/>
    <w:rsid w:val="00886C9D"/>
    <w:rsid w:val="0088789E"/>
    <w:rsid w:val="00887E2E"/>
    <w:rsid w:val="0089013A"/>
    <w:rsid w:val="008903FA"/>
    <w:rsid w:val="00890A68"/>
    <w:rsid w:val="008915A0"/>
    <w:rsid w:val="00891AA7"/>
    <w:rsid w:val="00893A88"/>
    <w:rsid w:val="00893DBD"/>
    <w:rsid w:val="0089436C"/>
    <w:rsid w:val="0089493A"/>
    <w:rsid w:val="00894CDF"/>
    <w:rsid w:val="00895534"/>
    <w:rsid w:val="00895AF3"/>
    <w:rsid w:val="00895F6A"/>
    <w:rsid w:val="008976A1"/>
    <w:rsid w:val="008A02AC"/>
    <w:rsid w:val="008A04D1"/>
    <w:rsid w:val="008A0BBD"/>
    <w:rsid w:val="008A1956"/>
    <w:rsid w:val="008A23AB"/>
    <w:rsid w:val="008A3370"/>
    <w:rsid w:val="008A389C"/>
    <w:rsid w:val="008A51B0"/>
    <w:rsid w:val="008A541A"/>
    <w:rsid w:val="008A58B5"/>
    <w:rsid w:val="008A5B61"/>
    <w:rsid w:val="008A6797"/>
    <w:rsid w:val="008A6B16"/>
    <w:rsid w:val="008A6B2F"/>
    <w:rsid w:val="008A71B0"/>
    <w:rsid w:val="008A7B01"/>
    <w:rsid w:val="008B1DA8"/>
    <w:rsid w:val="008B25BE"/>
    <w:rsid w:val="008B283A"/>
    <w:rsid w:val="008B287A"/>
    <w:rsid w:val="008B3829"/>
    <w:rsid w:val="008B4E51"/>
    <w:rsid w:val="008B4FA2"/>
    <w:rsid w:val="008B5F60"/>
    <w:rsid w:val="008B6CCD"/>
    <w:rsid w:val="008B6E68"/>
    <w:rsid w:val="008C13B7"/>
    <w:rsid w:val="008C1BB8"/>
    <w:rsid w:val="008C3407"/>
    <w:rsid w:val="008C35CD"/>
    <w:rsid w:val="008C3A11"/>
    <w:rsid w:val="008C3FED"/>
    <w:rsid w:val="008C4149"/>
    <w:rsid w:val="008C5046"/>
    <w:rsid w:val="008C5170"/>
    <w:rsid w:val="008C5A06"/>
    <w:rsid w:val="008C5BA0"/>
    <w:rsid w:val="008C6BC7"/>
    <w:rsid w:val="008C7ADA"/>
    <w:rsid w:val="008C7C66"/>
    <w:rsid w:val="008C7CCF"/>
    <w:rsid w:val="008D0536"/>
    <w:rsid w:val="008D1D62"/>
    <w:rsid w:val="008D3044"/>
    <w:rsid w:val="008D32E1"/>
    <w:rsid w:val="008D400C"/>
    <w:rsid w:val="008D4061"/>
    <w:rsid w:val="008D452C"/>
    <w:rsid w:val="008D4823"/>
    <w:rsid w:val="008D55B3"/>
    <w:rsid w:val="008D6405"/>
    <w:rsid w:val="008D6D74"/>
    <w:rsid w:val="008D6DF4"/>
    <w:rsid w:val="008E02DD"/>
    <w:rsid w:val="008E09AF"/>
    <w:rsid w:val="008E1701"/>
    <w:rsid w:val="008E18A1"/>
    <w:rsid w:val="008E1F40"/>
    <w:rsid w:val="008E26D0"/>
    <w:rsid w:val="008E2CA3"/>
    <w:rsid w:val="008E3B98"/>
    <w:rsid w:val="008E4A33"/>
    <w:rsid w:val="008E4F7A"/>
    <w:rsid w:val="008E7EE0"/>
    <w:rsid w:val="008E7F9E"/>
    <w:rsid w:val="008F0296"/>
    <w:rsid w:val="008F06C7"/>
    <w:rsid w:val="008F0D07"/>
    <w:rsid w:val="008F18E6"/>
    <w:rsid w:val="008F1F30"/>
    <w:rsid w:val="008F24C1"/>
    <w:rsid w:val="008F3E3F"/>
    <w:rsid w:val="008F43A7"/>
    <w:rsid w:val="008F5B8E"/>
    <w:rsid w:val="008F5FFC"/>
    <w:rsid w:val="008F61E3"/>
    <w:rsid w:val="008F6B1C"/>
    <w:rsid w:val="008F6B29"/>
    <w:rsid w:val="008F6C80"/>
    <w:rsid w:val="008F78AA"/>
    <w:rsid w:val="00901312"/>
    <w:rsid w:val="0090284C"/>
    <w:rsid w:val="00904456"/>
    <w:rsid w:val="00907C8E"/>
    <w:rsid w:val="00907CF5"/>
    <w:rsid w:val="009115AD"/>
    <w:rsid w:val="0091195D"/>
    <w:rsid w:val="0091236A"/>
    <w:rsid w:val="0091253C"/>
    <w:rsid w:val="00912609"/>
    <w:rsid w:val="009128EC"/>
    <w:rsid w:val="00913617"/>
    <w:rsid w:val="009149E8"/>
    <w:rsid w:val="00914CD2"/>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162"/>
    <w:rsid w:val="00924379"/>
    <w:rsid w:val="009247C0"/>
    <w:rsid w:val="009252CF"/>
    <w:rsid w:val="009258C0"/>
    <w:rsid w:val="00926AFA"/>
    <w:rsid w:val="00926E77"/>
    <w:rsid w:val="00926F58"/>
    <w:rsid w:val="009270D3"/>
    <w:rsid w:val="009275E6"/>
    <w:rsid w:val="00927B78"/>
    <w:rsid w:val="00927D8C"/>
    <w:rsid w:val="00927EDA"/>
    <w:rsid w:val="00930761"/>
    <w:rsid w:val="009314B5"/>
    <w:rsid w:val="00931C9D"/>
    <w:rsid w:val="00932081"/>
    <w:rsid w:val="00933804"/>
    <w:rsid w:val="00933BC9"/>
    <w:rsid w:val="00933BFA"/>
    <w:rsid w:val="00933EA0"/>
    <w:rsid w:val="00934017"/>
    <w:rsid w:val="00935624"/>
    <w:rsid w:val="00935F09"/>
    <w:rsid w:val="00940729"/>
    <w:rsid w:val="009433E8"/>
    <w:rsid w:val="00944218"/>
    <w:rsid w:val="00944849"/>
    <w:rsid w:val="009450B4"/>
    <w:rsid w:val="00945363"/>
    <w:rsid w:val="009455DC"/>
    <w:rsid w:val="009467C4"/>
    <w:rsid w:val="00946887"/>
    <w:rsid w:val="009470FA"/>
    <w:rsid w:val="009471E4"/>
    <w:rsid w:val="00947401"/>
    <w:rsid w:val="00952FE2"/>
    <w:rsid w:val="00953190"/>
    <w:rsid w:val="00953C28"/>
    <w:rsid w:val="00954FBE"/>
    <w:rsid w:val="00955034"/>
    <w:rsid w:val="009564AD"/>
    <w:rsid w:val="009574D3"/>
    <w:rsid w:val="009575B0"/>
    <w:rsid w:val="00957BE1"/>
    <w:rsid w:val="0096243D"/>
    <w:rsid w:val="00963477"/>
    <w:rsid w:val="00963879"/>
    <w:rsid w:val="009647C2"/>
    <w:rsid w:val="00967433"/>
    <w:rsid w:val="00967ABC"/>
    <w:rsid w:val="00971FC9"/>
    <w:rsid w:val="00973558"/>
    <w:rsid w:val="00973E1C"/>
    <w:rsid w:val="00974F39"/>
    <w:rsid w:val="00976BF9"/>
    <w:rsid w:val="0097786D"/>
    <w:rsid w:val="009778B3"/>
    <w:rsid w:val="00980D47"/>
    <w:rsid w:val="00981587"/>
    <w:rsid w:val="00981814"/>
    <w:rsid w:val="00981D9C"/>
    <w:rsid w:val="00982721"/>
    <w:rsid w:val="00984136"/>
    <w:rsid w:val="00984DF1"/>
    <w:rsid w:val="00985171"/>
    <w:rsid w:val="009858E3"/>
    <w:rsid w:val="009865F7"/>
    <w:rsid w:val="009868AD"/>
    <w:rsid w:val="00986E39"/>
    <w:rsid w:val="00986F17"/>
    <w:rsid w:val="00987C5C"/>
    <w:rsid w:val="00987CB5"/>
    <w:rsid w:val="00990041"/>
    <w:rsid w:val="0099031B"/>
    <w:rsid w:val="00990B4D"/>
    <w:rsid w:val="0099244F"/>
    <w:rsid w:val="0099262C"/>
    <w:rsid w:val="009929D4"/>
    <w:rsid w:val="009959C3"/>
    <w:rsid w:val="00995E0F"/>
    <w:rsid w:val="009969E8"/>
    <w:rsid w:val="00996EAE"/>
    <w:rsid w:val="009A009F"/>
    <w:rsid w:val="009A0DB0"/>
    <w:rsid w:val="009A115C"/>
    <w:rsid w:val="009A1E71"/>
    <w:rsid w:val="009A2200"/>
    <w:rsid w:val="009A3BF1"/>
    <w:rsid w:val="009A3F3C"/>
    <w:rsid w:val="009A4D69"/>
    <w:rsid w:val="009A540B"/>
    <w:rsid w:val="009A63F0"/>
    <w:rsid w:val="009A6449"/>
    <w:rsid w:val="009A76F8"/>
    <w:rsid w:val="009A7870"/>
    <w:rsid w:val="009B0443"/>
    <w:rsid w:val="009B06E6"/>
    <w:rsid w:val="009B202F"/>
    <w:rsid w:val="009B2225"/>
    <w:rsid w:val="009B3B0A"/>
    <w:rsid w:val="009B4519"/>
    <w:rsid w:val="009B49CB"/>
    <w:rsid w:val="009B59F5"/>
    <w:rsid w:val="009B6060"/>
    <w:rsid w:val="009B645C"/>
    <w:rsid w:val="009B75DC"/>
    <w:rsid w:val="009B7DDF"/>
    <w:rsid w:val="009C0067"/>
    <w:rsid w:val="009C100E"/>
    <w:rsid w:val="009C21F8"/>
    <w:rsid w:val="009C2867"/>
    <w:rsid w:val="009C2B2E"/>
    <w:rsid w:val="009C2E53"/>
    <w:rsid w:val="009C3154"/>
    <w:rsid w:val="009C325F"/>
    <w:rsid w:val="009C53EE"/>
    <w:rsid w:val="009C557E"/>
    <w:rsid w:val="009C5D32"/>
    <w:rsid w:val="009C61CF"/>
    <w:rsid w:val="009C6CA3"/>
    <w:rsid w:val="009C7093"/>
    <w:rsid w:val="009C7140"/>
    <w:rsid w:val="009C750F"/>
    <w:rsid w:val="009C7C30"/>
    <w:rsid w:val="009D08F1"/>
    <w:rsid w:val="009D11E4"/>
    <w:rsid w:val="009D136D"/>
    <w:rsid w:val="009D1C30"/>
    <w:rsid w:val="009D1E82"/>
    <w:rsid w:val="009D2B69"/>
    <w:rsid w:val="009D3484"/>
    <w:rsid w:val="009D34EE"/>
    <w:rsid w:val="009D3E83"/>
    <w:rsid w:val="009D4617"/>
    <w:rsid w:val="009D4D4D"/>
    <w:rsid w:val="009D620A"/>
    <w:rsid w:val="009D71E6"/>
    <w:rsid w:val="009D7855"/>
    <w:rsid w:val="009E1C0F"/>
    <w:rsid w:val="009E2451"/>
    <w:rsid w:val="009E24F8"/>
    <w:rsid w:val="009E4586"/>
    <w:rsid w:val="009E4D0A"/>
    <w:rsid w:val="009E6EAE"/>
    <w:rsid w:val="009E7D09"/>
    <w:rsid w:val="009F0B03"/>
    <w:rsid w:val="009F6A1B"/>
    <w:rsid w:val="009F6DA2"/>
    <w:rsid w:val="009F7545"/>
    <w:rsid w:val="009F7D62"/>
    <w:rsid w:val="00A00FA5"/>
    <w:rsid w:val="00A03B80"/>
    <w:rsid w:val="00A04D71"/>
    <w:rsid w:val="00A05162"/>
    <w:rsid w:val="00A05A39"/>
    <w:rsid w:val="00A068F3"/>
    <w:rsid w:val="00A0694D"/>
    <w:rsid w:val="00A06DE7"/>
    <w:rsid w:val="00A076B0"/>
    <w:rsid w:val="00A07AE7"/>
    <w:rsid w:val="00A11623"/>
    <w:rsid w:val="00A1200F"/>
    <w:rsid w:val="00A136A4"/>
    <w:rsid w:val="00A14885"/>
    <w:rsid w:val="00A148B5"/>
    <w:rsid w:val="00A14FEE"/>
    <w:rsid w:val="00A154D4"/>
    <w:rsid w:val="00A15538"/>
    <w:rsid w:val="00A15CE9"/>
    <w:rsid w:val="00A17B75"/>
    <w:rsid w:val="00A20143"/>
    <w:rsid w:val="00A212E9"/>
    <w:rsid w:val="00A214E6"/>
    <w:rsid w:val="00A2179A"/>
    <w:rsid w:val="00A22BE5"/>
    <w:rsid w:val="00A23629"/>
    <w:rsid w:val="00A24F56"/>
    <w:rsid w:val="00A256CF"/>
    <w:rsid w:val="00A258DE"/>
    <w:rsid w:val="00A266C3"/>
    <w:rsid w:val="00A30158"/>
    <w:rsid w:val="00A30839"/>
    <w:rsid w:val="00A30C80"/>
    <w:rsid w:val="00A30F9C"/>
    <w:rsid w:val="00A31A74"/>
    <w:rsid w:val="00A32BBB"/>
    <w:rsid w:val="00A32C61"/>
    <w:rsid w:val="00A33494"/>
    <w:rsid w:val="00A33D56"/>
    <w:rsid w:val="00A33FD3"/>
    <w:rsid w:val="00A34104"/>
    <w:rsid w:val="00A34635"/>
    <w:rsid w:val="00A34AA2"/>
    <w:rsid w:val="00A34DB3"/>
    <w:rsid w:val="00A34EA7"/>
    <w:rsid w:val="00A34F70"/>
    <w:rsid w:val="00A35FF9"/>
    <w:rsid w:val="00A362E5"/>
    <w:rsid w:val="00A3635D"/>
    <w:rsid w:val="00A3644A"/>
    <w:rsid w:val="00A36931"/>
    <w:rsid w:val="00A3707F"/>
    <w:rsid w:val="00A37AC9"/>
    <w:rsid w:val="00A37FC2"/>
    <w:rsid w:val="00A414DE"/>
    <w:rsid w:val="00A41789"/>
    <w:rsid w:val="00A42402"/>
    <w:rsid w:val="00A42507"/>
    <w:rsid w:val="00A42E8F"/>
    <w:rsid w:val="00A43065"/>
    <w:rsid w:val="00A43663"/>
    <w:rsid w:val="00A439AC"/>
    <w:rsid w:val="00A440DA"/>
    <w:rsid w:val="00A446A6"/>
    <w:rsid w:val="00A44AB4"/>
    <w:rsid w:val="00A44B21"/>
    <w:rsid w:val="00A44EC0"/>
    <w:rsid w:val="00A45063"/>
    <w:rsid w:val="00A46B2D"/>
    <w:rsid w:val="00A50FFB"/>
    <w:rsid w:val="00A51451"/>
    <w:rsid w:val="00A520A2"/>
    <w:rsid w:val="00A53547"/>
    <w:rsid w:val="00A54451"/>
    <w:rsid w:val="00A54A9C"/>
    <w:rsid w:val="00A54CF5"/>
    <w:rsid w:val="00A54D9C"/>
    <w:rsid w:val="00A54EA2"/>
    <w:rsid w:val="00A56559"/>
    <w:rsid w:val="00A56D77"/>
    <w:rsid w:val="00A57441"/>
    <w:rsid w:val="00A57634"/>
    <w:rsid w:val="00A6160B"/>
    <w:rsid w:val="00A6180B"/>
    <w:rsid w:val="00A61ED4"/>
    <w:rsid w:val="00A61EE7"/>
    <w:rsid w:val="00A6206D"/>
    <w:rsid w:val="00A62546"/>
    <w:rsid w:val="00A63036"/>
    <w:rsid w:val="00A64605"/>
    <w:rsid w:val="00A658FF"/>
    <w:rsid w:val="00A65A08"/>
    <w:rsid w:val="00A6614B"/>
    <w:rsid w:val="00A669B5"/>
    <w:rsid w:val="00A70E70"/>
    <w:rsid w:val="00A7144E"/>
    <w:rsid w:val="00A71832"/>
    <w:rsid w:val="00A71CED"/>
    <w:rsid w:val="00A72467"/>
    <w:rsid w:val="00A726B2"/>
    <w:rsid w:val="00A72DE6"/>
    <w:rsid w:val="00A73104"/>
    <w:rsid w:val="00A7519D"/>
    <w:rsid w:val="00A75517"/>
    <w:rsid w:val="00A75E7F"/>
    <w:rsid w:val="00A765FA"/>
    <w:rsid w:val="00A77A4F"/>
    <w:rsid w:val="00A853DE"/>
    <w:rsid w:val="00A863EC"/>
    <w:rsid w:val="00A91713"/>
    <w:rsid w:val="00A91ABC"/>
    <w:rsid w:val="00A91FA4"/>
    <w:rsid w:val="00A92F68"/>
    <w:rsid w:val="00A93B99"/>
    <w:rsid w:val="00A93F77"/>
    <w:rsid w:val="00A94BDD"/>
    <w:rsid w:val="00A94ED2"/>
    <w:rsid w:val="00A95097"/>
    <w:rsid w:val="00A950DA"/>
    <w:rsid w:val="00A95C06"/>
    <w:rsid w:val="00A95D76"/>
    <w:rsid w:val="00A96C06"/>
    <w:rsid w:val="00AA16D5"/>
    <w:rsid w:val="00AA1B29"/>
    <w:rsid w:val="00AA1D4A"/>
    <w:rsid w:val="00AA3053"/>
    <w:rsid w:val="00AA3099"/>
    <w:rsid w:val="00AA3CCB"/>
    <w:rsid w:val="00AA6153"/>
    <w:rsid w:val="00AA7798"/>
    <w:rsid w:val="00AB1A04"/>
    <w:rsid w:val="00AB221A"/>
    <w:rsid w:val="00AB2397"/>
    <w:rsid w:val="00AB30D8"/>
    <w:rsid w:val="00AB30F8"/>
    <w:rsid w:val="00AB3A3A"/>
    <w:rsid w:val="00AB45FC"/>
    <w:rsid w:val="00AB6CC1"/>
    <w:rsid w:val="00AC077E"/>
    <w:rsid w:val="00AC0876"/>
    <w:rsid w:val="00AC20E2"/>
    <w:rsid w:val="00AC229A"/>
    <w:rsid w:val="00AC3535"/>
    <w:rsid w:val="00AC4B81"/>
    <w:rsid w:val="00AC5551"/>
    <w:rsid w:val="00AC620A"/>
    <w:rsid w:val="00AC6EF9"/>
    <w:rsid w:val="00AC7614"/>
    <w:rsid w:val="00AC78D8"/>
    <w:rsid w:val="00AD20A5"/>
    <w:rsid w:val="00AD28D2"/>
    <w:rsid w:val="00AD2CF4"/>
    <w:rsid w:val="00AD4ACE"/>
    <w:rsid w:val="00AD4B52"/>
    <w:rsid w:val="00AD4D6F"/>
    <w:rsid w:val="00AD4EDC"/>
    <w:rsid w:val="00AD76A4"/>
    <w:rsid w:val="00AD7CD6"/>
    <w:rsid w:val="00AE00B0"/>
    <w:rsid w:val="00AE0887"/>
    <w:rsid w:val="00AE1B0C"/>
    <w:rsid w:val="00AE1C4F"/>
    <w:rsid w:val="00AE2352"/>
    <w:rsid w:val="00AE2B9B"/>
    <w:rsid w:val="00AE2E48"/>
    <w:rsid w:val="00AE3269"/>
    <w:rsid w:val="00AE336C"/>
    <w:rsid w:val="00AE4BDB"/>
    <w:rsid w:val="00AE4E74"/>
    <w:rsid w:val="00AE6F42"/>
    <w:rsid w:val="00AE71BB"/>
    <w:rsid w:val="00AF07A9"/>
    <w:rsid w:val="00AF0FC3"/>
    <w:rsid w:val="00AF2332"/>
    <w:rsid w:val="00AF2903"/>
    <w:rsid w:val="00AF2A71"/>
    <w:rsid w:val="00AF3AFB"/>
    <w:rsid w:val="00AF3CCA"/>
    <w:rsid w:val="00AF6771"/>
    <w:rsid w:val="00AF6A23"/>
    <w:rsid w:val="00AF6E52"/>
    <w:rsid w:val="00AF7171"/>
    <w:rsid w:val="00B00237"/>
    <w:rsid w:val="00B0127D"/>
    <w:rsid w:val="00B01FB9"/>
    <w:rsid w:val="00B022E0"/>
    <w:rsid w:val="00B025C6"/>
    <w:rsid w:val="00B035BB"/>
    <w:rsid w:val="00B045D8"/>
    <w:rsid w:val="00B05B85"/>
    <w:rsid w:val="00B06EC4"/>
    <w:rsid w:val="00B0710B"/>
    <w:rsid w:val="00B12103"/>
    <w:rsid w:val="00B12197"/>
    <w:rsid w:val="00B123A5"/>
    <w:rsid w:val="00B127B9"/>
    <w:rsid w:val="00B12ABB"/>
    <w:rsid w:val="00B141C3"/>
    <w:rsid w:val="00B14578"/>
    <w:rsid w:val="00B147D9"/>
    <w:rsid w:val="00B15147"/>
    <w:rsid w:val="00B15588"/>
    <w:rsid w:val="00B16304"/>
    <w:rsid w:val="00B165DB"/>
    <w:rsid w:val="00B17764"/>
    <w:rsid w:val="00B17E80"/>
    <w:rsid w:val="00B21D60"/>
    <w:rsid w:val="00B22517"/>
    <w:rsid w:val="00B22564"/>
    <w:rsid w:val="00B22DE1"/>
    <w:rsid w:val="00B22FD8"/>
    <w:rsid w:val="00B23AB1"/>
    <w:rsid w:val="00B241A7"/>
    <w:rsid w:val="00B24817"/>
    <w:rsid w:val="00B24CCE"/>
    <w:rsid w:val="00B25BE5"/>
    <w:rsid w:val="00B2634E"/>
    <w:rsid w:val="00B276DB"/>
    <w:rsid w:val="00B302F4"/>
    <w:rsid w:val="00B30810"/>
    <w:rsid w:val="00B30904"/>
    <w:rsid w:val="00B326B0"/>
    <w:rsid w:val="00B32ADE"/>
    <w:rsid w:val="00B334FB"/>
    <w:rsid w:val="00B33864"/>
    <w:rsid w:val="00B35AD6"/>
    <w:rsid w:val="00B3684E"/>
    <w:rsid w:val="00B369BD"/>
    <w:rsid w:val="00B3731F"/>
    <w:rsid w:val="00B37B0C"/>
    <w:rsid w:val="00B40527"/>
    <w:rsid w:val="00B4084C"/>
    <w:rsid w:val="00B41722"/>
    <w:rsid w:val="00B41F7F"/>
    <w:rsid w:val="00B41FA1"/>
    <w:rsid w:val="00B42F42"/>
    <w:rsid w:val="00B4396C"/>
    <w:rsid w:val="00B44BA9"/>
    <w:rsid w:val="00B4596F"/>
    <w:rsid w:val="00B468FD"/>
    <w:rsid w:val="00B46D11"/>
    <w:rsid w:val="00B472E1"/>
    <w:rsid w:val="00B50C35"/>
    <w:rsid w:val="00B521EE"/>
    <w:rsid w:val="00B53297"/>
    <w:rsid w:val="00B540C6"/>
    <w:rsid w:val="00B55202"/>
    <w:rsid w:val="00B56101"/>
    <w:rsid w:val="00B56259"/>
    <w:rsid w:val="00B56903"/>
    <w:rsid w:val="00B573A4"/>
    <w:rsid w:val="00B6043D"/>
    <w:rsid w:val="00B609F7"/>
    <w:rsid w:val="00B60DEC"/>
    <w:rsid w:val="00B60F13"/>
    <w:rsid w:val="00B61583"/>
    <w:rsid w:val="00B61E6C"/>
    <w:rsid w:val="00B62D73"/>
    <w:rsid w:val="00B63F43"/>
    <w:rsid w:val="00B64A96"/>
    <w:rsid w:val="00B65A4C"/>
    <w:rsid w:val="00B65B4B"/>
    <w:rsid w:val="00B66531"/>
    <w:rsid w:val="00B67415"/>
    <w:rsid w:val="00B70849"/>
    <w:rsid w:val="00B71F3A"/>
    <w:rsid w:val="00B72020"/>
    <w:rsid w:val="00B723C4"/>
    <w:rsid w:val="00B72E7B"/>
    <w:rsid w:val="00B73C3B"/>
    <w:rsid w:val="00B75097"/>
    <w:rsid w:val="00B75DED"/>
    <w:rsid w:val="00B75DFB"/>
    <w:rsid w:val="00B76849"/>
    <w:rsid w:val="00B816AB"/>
    <w:rsid w:val="00B8453D"/>
    <w:rsid w:val="00B849D6"/>
    <w:rsid w:val="00B84DAB"/>
    <w:rsid w:val="00B85A80"/>
    <w:rsid w:val="00B85E93"/>
    <w:rsid w:val="00B864EB"/>
    <w:rsid w:val="00B86D23"/>
    <w:rsid w:val="00B90029"/>
    <w:rsid w:val="00B900E2"/>
    <w:rsid w:val="00B906B9"/>
    <w:rsid w:val="00B90831"/>
    <w:rsid w:val="00B914DB"/>
    <w:rsid w:val="00B9150A"/>
    <w:rsid w:val="00B91888"/>
    <w:rsid w:val="00B91A49"/>
    <w:rsid w:val="00B93A8E"/>
    <w:rsid w:val="00B94AFF"/>
    <w:rsid w:val="00B959AE"/>
    <w:rsid w:val="00B959AF"/>
    <w:rsid w:val="00B95ACB"/>
    <w:rsid w:val="00B9753B"/>
    <w:rsid w:val="00B978E2"/>
    <w:rsid w:val="00B97902"/>
    <w:rsid w:val="00B979D3"/>
    <w:rsid w:val="00BA0558"/>
    <w:rsid w:val="00BA09A0"/>
    <w:rsid w:val="00BA1EF2"/>
    <w:rsid w:val="00BA1FDB"/>
    <w:rsid w:val="00BA23BF"/>
    <w:rsid w:val="00BA2B4E"/>
    <w:rsid w:val="00BA3C8D"/>
    <w:rsid w:val="00BA5A91"/>
    <w:rsid w:val="00BA620D"/>
    <w:rsid w:val="00BA6563"/>
    <w:rsid w:val="00BA65B4"/>
    <w:rsid w:val="00BA65B9"/>
    <w:rsid w:val="00BA67C3"/>
    <w:rsid w:val="00BA7818"/>
    <w:rsid w:val="00BB1185"/>
    <w:rsid w:val="00BB1533"/>
    <w:rsid w:val="00BB3142"/>
    <w:rsid w:val="00BB4371"/>
    <w:rsid w:val="00BB4F36"/>
    <w:rsid w:val="00BB5747"/>
    <w:rsid w:val="00BB59AB"/>
    <w:rsid w:val="00BB5E51"/>
    <w:rsid w:val="00BB76A2"/>
    <w:rsid w:val="00BB7881"/>
    <w:rsid w:val="00BC0692"/>
    <w:rsid w:val="00BC192E"/>
    <w:rsid w:val="00BC1AF2"/>
    <w:rsid w:val="00BC2860"/>
    <w:rsid w:val="00BC3603"/>
    <w:rsid w:val="00BC4487"/>
    <w:rsid w:val="00BC52F0"/>
    <w:rsid w:val="00BC537E"/>
    <w:rsid w:val="00BC7537"/>
    <w:rsid w:val="00BC7DC5"/>
    <w:rsid w:val="00BD1645"/>
    <w:rsid w:val="00BD1C9F"/>
    <w:rsid w:val="00BD21A7"/>
    <w:rsid w:val="00BD392E"/>
    <w:rsid w:val="00BD40D9"/>
    <w:rsid w:val="00BD4437"/>
    <w:rsid w:val="00BD4892"/>
    <w:rsid w:val="00BD4EB1"/>
    <w:rsid w:val="00BD5749"/>
    <w:rsid w:val="00BD62EA"/>
    <w:rsid w:val="00BD689E"/>
    <w:rsid w:val="00BD761A"/>
    <w:rsid w:val="00BE05B3"/>
    <w:rsid w:val="00BE11EF"/>
    <w:rsid w:val="00BE22D6"/>
    <w:rsid w:val="00BE26F2"/>
    <w:rsid w:val="00BE3540"/>
    <w:rsid w:val="00BE4D36"/>
    <w:rsid w:val="00BE55DF"/>
    <w:rsid w:val="00BE5D01"/>
    <w:rsid w:val="00BE62D1"/>
    <w:rsid w:val="00BE685C"/>
    <w:rsid w:val="00BE6895"/>
    <w:rsid w:val="00BE6DFC"/>
    <w:rsid w:val="00BE7347"/>
    <w:rsid w:val="00BE756B"/>
    <w:rsid w:val="00BE7B7F"/>
    <w:rsid w:val="00BF12E4"/>
    <w:rsid w:val="00BF3F19"/>
    <w:rsid w:val="00BF5117"/>
    <w:rsid w:val="00BF5A4D"/>
    <w:rsid w:val="00BF6E54"/>
    <w:rsid w:val="00C002C1"/>
    <w:rsid w:val="00C00D45"/>
    <w:rsid w:val="00C01B43"/>
    <w:rsid w:val="00C0359D"/>
    <w:rsid w:val="00C0528B"/>
    <w:rsid w:val="00C05855"/>
    <w:rsid w:val="00C079BF"/>
    <w:rsid w:val="00C07B3A"/>
    <w:rsid w:val="00C103D6"/>
    <w:rsid w:val="00C1085F"/>
    <w:rsid w:val="00C125BB"/>
    <w:rsid w:val="00C131EB"/>
    <w:rsid w:val="00C13B57"/>
    <w:rsid w:val="00C146B4"/>
    <w:rsid w:val="00C14A9B"/>
    <w:rsid w:val="00C1677B"/>
    <w:rsid w:val="00C16987"/>
    <w:rsid w:val="00C16ABF"/>
    <w:rsid w:val="00C16FBD"/>
    <w:rsid w:val="00C174B0"/>
    <w:rsid w:val="00C17DBC"/>
    <w:rsid w:val="00C204F4"/>
    <w:rsid w:val="00C20B43"/>
    <w:rsid w:val="00C225EE"/>
    <w:rsid w:val="00C22A70"/>
    <w:rsid w:val="00C22D7F"/>
    <w:rsid w:val="00C23081"/>
    <w:rsid w:val="00C232C4"/>
    <w:rsid w:val="00C23DA6"/>
    <w:rsid w:val="00C245A3"/>
    <w:rsid w:val="00C259B6"/>
    <w:rsid w:val="00C263C1"/>
    <w:rsid w:val="00C26B11"/>
    <w:rsid w:val="00C26B88"/>
    <w:rsid w:val="00C26DCC"/>
    <w:rsid w:val="00C3006F"/>
    <w:rsid w:val="00C301D6"/>
    <w:rsid w:val="00C30884"/>
    <w:rsid w:val="00C31AC3"/>
    <w:rsid w:val="00C32697"/>
    <w:rsid w:val="00C3274B"/>
    <w:rsid w:val="00C333AC"/>
    <w:rsid w:val="00C35A16"/>
    <w:rsid w:val="00C36B11"/>
    <w:rsid w:val="00C36E4A"/>
    <w:rsid w:val="00C370A2"/>
    <w:rsid w:val="00C4214A"/>
    <w:rsid w:val="00C42660"/>
    <w:rsid w:val="00C4275C"/>
    <w:rsid w:val="00C446EE"/>
    <w:rsid w:val="00C44B87"/>
    <w:rsid w:val="00C4726C"/>
    <w:rsid w:val="00C47A2B"/>
    <w:rsid w:val="00C50BC6"/>
    <w:rsid w:val="00C52A4E"/>
    <w:rsid w:val="00C52EAF"/>
    <w:rsid w:val="00C54F85"/>
    <w:rsid w:val="00C55804"/>
    <w:rsid w:val="00C55FB1"/>
    <w:rsid w:val="00C560ED"/>
    <w:rsid w:val="00C565E9"/>
    <w:rsid w:val="00C57AFD"/>
    <w:rsid w:val="00C60543"/>
    <w:rsid w:val="00C62FD5"/>
    <w:rsid w:val="00C63372"/>
    <w:rsid w:val="00C6382F"/>
    <w:rsid w:val="00C63F44"/>
    <w:rsid w:val="00C64F5E"/>
    <w:rsid w:val="00C64FBA"/>
    <w:rsid w:val="00C65019"/>
    <w:rsid w:val="00C659AF"/>
    <w:rsid w:val="00C6790A"/>
    <w:rsid w:val="00C67B0F"/>
    <w:rsid w:val="00C70976"/>
    <w:rsid w:val="00C709A9"/>
    <w:rsid w:val="00C71714"/>
    <w:rsid w:val="00C71A24"/>
    <w:rsid w:val="00C71AAA"/>
    <w:rsid w:val="00C722ED"/>
    <w:rsid w:val="00C72B48"/>
    <w:rsid w:val="00C73182"/>
    <w:rsid w:val="00C74087"/>
    <w:rsid w:val="00C74505"/>
    <w:rsid w:val="00C745D8"/>
    <w:rsid w:val="00C74E4F"/>
    <w:rsid w:val="00C77716"/>
    <w:rsid w:val="00C778D5"/>
    <w:rsid w:val="00C77E81"/>
    <w:rsid w:val="00C8067D"/>
    <w:rsid w:val="00C83313"/>
    <w:rsid w:val="00C83740"/>
    <w:rsid w:val="00C8379B"/>
    <w:rsid w:val="00C85115"/>
    <w:rsid w:val="00C85A88"/>
    <w:rsid w:val="00C86541"/>
    <w:rsid w:val="00C86D3E"/>
    <w:rsid w:val="00C8792E"/>
    <w:rsid w:val="00C904BC"/>
    <w:rsid w:val="00C90E76"/>
    <w:rsid w:val="00C91143"/>
    <w:rsid w:val="00C9140A"/>
    <w:rsid w:val="00C9368F"/>
    <w:rsid w:val="00C936AA"/>
    <w:rsid w:val="00C93C2E"/>
    <w:rsid w:val="00C94D02"/>
    <w:rsid w:val="00C95D14"/>
    <w:rsid w:val="00C95EEA"/>
    <w:rsid w:val="00C96077"/>
    <w:rsid w:val="00C97320"/>
    <w:rsid w:val="00CA00EB"/>
    <w:rsid w:val="00CA03D2"/>
    <w:rsid w:val="00CA05E5"/>
    <w:rsid w:val="00CA073D"/>
    <w:rsid w:val="00CA1221"/>
    <w:rsid w:val="00CA133E"/>
    <w:rsid w:val="00CA144A"/>
    <w:rsid w:val="00CA2CB1"/>
    <w:rsid w:val="00CA32AD"/>
    <w:rsid w:val="00CA34BC"/>
    <w:rsid w:val="00CA3AE3"/>
    <w:rsid w:val="00CA3D8D"/>
    <w:rsid w:val="00CA6911"/>
    <w:rsid w:val="00CB0960"/>
    <w:rsid w:val="00CB1970"/>
    <w:rsid w:val="00CB19F3"/>
    <w:rsid w:val="00CB1E45"/>
    <w:rsid w:val="00CB2D60"/>
    <w:rsid w:val="00CB2E7F"/>
    <w:rsid w:val="00CB507E"/>
    <w:rsid w:val="00CB530F"/>
    <w:rsid w:val="00CB6C8F"/>
    <w:rsid w:val="00CB7198"/>
    <w:rsid w:val="00CB7E13"/>
    <w:rsid w:val="00CC0D66"/>
    <w:rsid w:val="00CC28B5"/>
    <w:rsid w:val="00CC2E52"/>
    <w:rsid w:val="00CC3DB1"/>
    <w:rsid w:val="00CC46D9"/>
    <w:rsid w:val="00CC4898"/>
    <w:rsid w:val="00CC4EB3"/>
    <w:rsid w:val="00CC5007"/>
    <w:rsid w:val="00CC538D"/>
    <w:rsid w:val="00CC6968"/>
    <w:rsid w:val="00CD00A1"/>
    <w:rsid w:val="00CD17BF"/>
    <w:rsid w:val="00CD1857"/>
    <w:rsid w:val="00CD233B"/>
    <w:rsid w:val="00CD2A13"/>
    <w:rsid w:val="00CD3336"/>
    <w:rsid w:val="00CD4AD2"/>
    <w:rsid w:val="00CD4D1A"/>
    <w:rsid w:val="00CD4F57"/>
    <w:rsid w:val="00CD535A"/>
    <w:rsid w:val="00CD54E0"/>
    <w:rsid w:val="00CD613D"/>
    <w:rsid w:val="00CD6624"/>
    <w:rsid w:val="00CD6DDD"/>
    <w:rsid w:val="00CD7660"/>
    <w:rsid w:val="00CD7A4F"/>
    <w:rsid w:val="00CE0AB8"/>
    <w:rsid w:val="00CE0FF2"/>
    <w:rsid w:val="00CE1870"/>
    <w:rsid w:val="00CE529C"/>
    <w:rsid w:val="00CE59A5"/>
    <w:rsid w:val="00CE5E07"/>
    <w:rsid w:val="00CE5EF1"/>
    <w:rsid w:val="00CE64C0"/>
    <w:rsid w:val="00CF0556"/>
    <w:rsid w:val="00CF0E68"/>
    <w:rsid w:val="00CF123F"/>
    <w:rsid w:val="00CF1DFC"/>
    <w:rsid w:val="00CF200B"/>
    <w:rsid w:val="00CF2BEB"/>
    <w:rsid w:val="00CF3CCE"/>
    <w:rsid w:val="00CF45AA"/>
    <w:rsid w:val="00CF4B37"/>
    <w:rsid w:val="00CF506F"/>
    <w:rsid w:val="00CF53AF"/>
    <w:rsid w:val="00CF55E0"/>
    <w:rsid w:val="00CF5A32"/>
    <w:rsid w:val="00CF6433"/>
    <w:rsid w:val="00CF6C1A"/>
    <w:rsid w:val="00CF6E5A"/>
    <w:rsid w:val="00CF7CA1"/>
    <w:rsid w:val="00CF7E8E"/>
    <w:rsid w:val="00D001C0"/>
    <w:rsid w:val="00D002CE"/>
    <w:rsid w:val="00D01040"/>
    <w:rsid w:val="00D0404E"/>
    <w:rsid w:val="00D04EB0"/>
    <w:rsid w:val="00D05419"/>
    <w:rsid w:val="00D05D54"/>
    <w:rsid w:val="00D10186"/>
    <w:rsid w:val="00D1036F"/>
    <w:rsid w:val="00D1094F"/>
    <w:rsid w:val="00D12366"/>
    <w:rsid w:val="00D12867"/>
    <w:rsid w:val="00D12CBD"/>
    <w:rsid w:val="00D12F36"/>
    <w:rsid w:val="00D158E7"/>
    <w:rsid w:val="00D162A3"/>
    <w:rsid w:val="00D166A2"/>
    <w:rsid w:val="00D16BF0"/>
    <w:rsid w:val="00D16DD2"/>
    <w:rsid w:val="00D1709E"/>
    <w:rsid w:val="00D17AF6"/>
    <w:rsid w:val="00D20690"/>
    <w:rsid w:val="00D21351"/>
    <w:rsid w:val="00D21841"/>
    <w:rsid w:val="00D227DB"/>
    <w:rsid w:val="00D2353B"/>
    <w:rsid w:val="00D241EE"/>
    <w:rsid w:val="00D248D8"/>
    <w:rsid w:val="00D24987"/>
    <w:rsid w:val="00D24CEA"/>
    <w:rsid w:val="00D24E9E"/>
    <w:rsid w:val="00D25019"/>
    <w:rsid w:val="00D25A29"/>
    <w:rsid w:val="00D25E61"/>
    <w:rsid w:val="00D261D5"/>
    <w:rsid w:val="00D27041"/>
    <w:rsid w:val="00D2747D"/>
    <w:rsid w:val="00D3079B"/>
    <w:rsid w:val="00D3110F"/>
    <w:rsid w:val="00D31FAE"/>
    <w:rsid w:val="00D320DE"/>
    <w:rsid w:val="00D32240"/>
    <w:rsid w:val="00D32B4E"/>
    <w:rsid w:val="00D33397"/>
    <w:rsid w:val="00D34BD6"/>
    <w:rsid w:val="00D35242"/>
    <w:rsid w:val="00D35F47"/>
    <w:rsid w:val="00D37C14"/>
    <w:rsid w:val="00D405C8"/>
    <w:rsid w:val="00D41BF2"/>
    <w:rsid w:val="00D41CDC"/>
    <w:rsid w:val="00D427EC"/>
    <w:rsid w:val="00D42DAA"/>
    <w:rsid w:val="00D42F80"/>
    <w:rsid w:val="00D44126"/>
    <w:rsid w:val="00D446D7"/>
    <w:rsid w:val="00D452A6"/>
    <w:rsid w:val="00D4577D"/>
    <w:rsid w:val="00D465B7"/>
    <w:rsid w:val="00D46764"/>
    <w:rsid w:val="00D500AD"/>
    <w:rsid w:val="00D51B9D"/>
    <w:rsid w:val="00D52527"/>
    <w:rsid w:val="00D52F30"/>
    <w:rsid w:val="00D53084"/>
    <w:rsid w:val="00D53586"/>
    <w:rsid w:val="00D53CA0"/>
    <w:rsid w:val="00D53D13"/>
    <w:rsid w:val="00D54207"/>
    <w:rsid w:val="00D5456E"/>
    <w:rsid w:val="00D545A6"/>
    <w:rsid w:val="00D56128"/>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079F"/>
    <w:rsid w:val="00D70B5E"/>
    <w:rsid w:val="00D7182B"/>
    <w:rsid w:val="00D719E9"/>
    <w:rsid w:val="00D71E9D"/>
    <w:rsid w:val="00D72042"/>
    <w:rsid w:val="00D72263"/>
    <w:rsid w:val="00D72EE8"/>
    <w:rsid w:val="00D739F6"/>
    <w:rsid w:val="00D76709"/>
    <w:rsid w:val="00D767C9"/>
    <w:rsid w:val="00D76D47"/>
    <w:rsid w:val="00D7770E"/>
    <w:rsid w:val="00D77EF2"/>
    <w:rsid w:val="00D80934"/>
    <w:rsid w:val="00D80D98"/>
    <w:rsid w:val="00D81817"/>
    <w:rsid w:val="00D81852"/>
    <w:rsid w:val="00D818AC"/>
    <w:rsid w:val="00D81B15"/>
    <w:rsid w:val="00D81C3C"/>
    <w:rsid w:val="00D81CB2"/>
    <w:rsid w:val="00D82BB3"/>
    <w:rsid w:val="00D83EFD"/>
    <w:rsid w:val="00D840D1"/>
    <w:rsid w:val="00D8480E"/>
    <w:rsid w:val="00D85C2E"/>
    <w:rsid w:val="00D8644F"/>
    <w:rsid w:val="00D869F1"/>
    <w:rsid w:val="00D90059"/>
    <w:rsid w:val="00D90524"/>
    <w:rsid w:val="00D90754"/>
    <w:rsid w:val="00D909E7"/>
    <w:rsid w:val="00D915BB"/>
    <w:rsid w:val="00D91F4D"/>
    <w:rsid w:val="00D92DBF"/>
    <w:rsid w:val="00D93E5D"/>
    <w:rsid w:val="00D966A9"/>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222C"/>
    <w:rsid w:val="00DB2475"/>
    <w:rsid w:val="00DB27C9"/>
    <w:rsid w:val="00DB27FC"/>
    <w:rsid w:val="00DB3948"/>
    <w:rsid w:val="00DB4393"/>
    <w:rsid w:val="00DB45AB"/>
    <w:rsid w:val="00DB4991"/>
    <w:rsid w:val="00DB5952"/>
    <w:rsid w:val="00DB6517"/>
    <w:rsid w:val="00DB7973"/>
    <w:rsid w:val="00DB7985"/>
    <w:rsid w:val="00DC06B6"/>
    <w:rsid w:val="00DC07EB"/>
    <w:rsid w:val="00DC0BAF"/>
    <w:rsid w:val="00DC16DB"/>
    <w:rsid w:val="00DC1A36"/>
    <w:rsid w:val="00DC3981"/>
    <w:rsid w:val="00DC4043"/>
    <w:rsid w:val="00DC5AE7"/>
    <w:rsid w:val="00DC66B8"/>
    <w:rsid w:val="00DC73DB"/>
    <w:rsid w:val="00DC7767"/>
    <w:rsid w:val="00DD40D0"/>
    <w:rsid w:val="00DD524F"/>
    <w:rsid w:val="00DD5BB7"/>
    <w:rsid w:val="00DD6573"/>
    <w:rsid w:val="00DD6A7C"/>
    <w:rsid w:val="00DD721A"/>
    <w:rsid w:val="00DD79BF"/>
    <w:rsid w:val="00DD7AF4"/>
    <w:rsid w:val="00DE00F9"/>
    <w:rsid w:val="00DE0716"/>
    <w:rsid w:val="00DE0A9A"/>
    <w:rsid w:val="00DE1699"/>
    <w:rsid w:val="00DE267D"/>
    <w:rsid w:val="00DE3141"/>
    <w:rsid w:val="00DE3710"/>
    <w:rsid w:val="00DE39E5"/>
    <w:rsid w:val="00DE3DEF"/>
    <w:rsid w:val="00DE4AAA"/>
    <w:rsid w:val="00DE553E"/>
    <w:rsid w:val="00DE5ADB"/>
    <w:rsid w:val="00DE6A2F"/>
    <w:rsid w:val="00DE6BC2"/>
    <w:rsid w:val="00DE7A17"/>
    <w:rsid w:val="00DE7ACC"/>
    <w:rsid w:val="00DE7EEB"/>
    <w:rsid w:val="00DF107E"/>
    <w:rsid w:val="00DF2E74"/>
    <w:rsid w:val="00DF306B"/>
    <w:rsid w:val="00DF4494"/>
    <w:rsid w:val="00DF451D"/>
    <w:rsid w:val="00DF510F"/>
    <w:rsid w:val="00DF5BD3"/>
    <w:rsid w:val="00DF631D"/>
    <w:rsid w:val="00DF69B7"/>
    <w:rsid w:val="00DF6FFE"/>
    <w:rsid w:val="00E00B4D"/>
    <w:rsid w:val="00E02207"/>
    <w:rsid w:val="00E03258"/>
    <w:rsid w:val="00E03FD7"/>
    <w:rsid w:val="00E0567D"/>
    <w:rsid w:val="00E1075F"/>
    <w:rsid w:val="00E12609"/>
    <w:rsid w:val="00E127EF"/>
    <w:rsid w:val="00E13EF6"/>
    <w:rsid w:val="00E1459F"/>
    <w:rsid w:val="00E14806"/>
    <w:rsid w:val="00E148B5"/>
    <w:rsid w:val="00E14974"/>
    <w:rsid w:val="00E15748"/>
    <w:rsid w:val="00E15F57"/>
    <w:rsid w:val="00E16FF5"/>
    <w:rsid w:val="00E17073"/>
    <w:rsid w:val="00E170DE"/>
    <w:rsid w:val="00E206FA"/>
    <w:rsid w:val="00E20DC5"/>
    <w:rsid w:val="00E21662"/>
    <w:rsid w:val="00E21B30"/>
    <w:rsid w:val="00E22D44"/>
    <w:rsid w:val="00E2400B"/>
    <w:rsid w:val="00E24070"/>
    <w:rsid w:val="00E240FA"/>
    <w:rsid w:val="00E2445C"/>
    <w:rsid w:val="00E24A82"/>
    <w:rsid w:val="00E25B46"/>
    <w:rsid w:val="00E26271"/>
    <w:rsid w:val="00E2649C"/>
    <w:rsid w:val="00E267B9"/>
    <w:rsid w:val="00E278CF"/>
    <w:rsid w:val="00E27952"/>
    <w:rsid w:val="00E27E9F"/>
    <w:rsid w:val="00E305A3"/>
    <w:rsid w:val="00E31092"/>
    <w:rsid w:val="00E31FB0"/>
    <w:rsid w:val="00E31FBD"/>
    <w:rsid w:val="00E326CB"/>
    <w:rsid w:val="00E33211"/>
    <w:rsid w:val="00E33955"/>
    <w:rsid w:val="00E350CA"/>
    <w:rsid w:val="00E366E6"/>
    <w:rsid w:val="00E40121"/>
    <w:rsid w:val="00E407D5"/>
    <w:rsid w:val="00E409A6"/>
    <w:rsid w:val="00E409C0"/>
    <w:rsid w:val="00E410D4"/>
    <w:rsid w:val="00E410FD"/>
    <w:rsid w:val="00E417A9"/>
    <w:rsid w:val="00E429B0"/>
    <w:rsid w:val="00E43654"/>
    <w:rsid w:val="00E4487E"/>
    <w:rsid w:val="00E45743"/>
    <w:rsid w:val="00E45851"/>
    <w:rsid w:val="00E475CE"/>
    <w:rsid w:val="00E510FB"/>
    <w:rsid w:val="00E5171E"/>
    <w:rsid w:val="00E529E3"/>
    <w:rsid w:val="00E5426D"/>
    <w:rsid w:val="00E54304"/>
    <w:rsid w:val="00E546FD"/>
    <w:rsid w:val="00E54739"/>
    <w:rsid w:val="00E560F9"/>
    <w:rsid w:val="00E561D9"/>
    <w:rsid w:val="00E56A46"/>
    <w:rsid w:val="00E571AE"/>
    <w:rsid w:val="00E573D7"/>
    <w:rsid w:val="00E57DEC"/>
    <w:rsid w:val="00E6006A"/>
    <w:rsid w:val="00E61C58"/>
    <w:rsid w:val="00E62047"/>
    <w:rsid w:val="00E62207"/>
    <w:rsid w:val="00E63858"/>
    <w:rsid w:val="00E63FEA"/>
    <w:rsid w:val="00E64816"/>
    <w:rsid w:val="00E65936"/>
    <w:rsid w:val="00E66C75"/>
    <w:rsid w:val="00E6796F"/>
    <w:rsid w:val="00E701DA"/>
    <w:rsid w:val="00E7094A"/>
    <w:rsid w:val="00E71F56"/>
    <w:rsid w:val="00E71FCA"/>
    <w:rsid w:val="00E7211F"/>
    <w:rsid w:val="00E723F2"/>
    <w:rsid w:val="00E726C7"/>
    <w:rsid w:val="00E72755"/>
    <w:rsid w:val="00E7291B"/>
    <w:rsid w:val="00E73DE2"/>
    <w:rsid w:val="00E742FF"/>
    <w:rsid w:val="00E77C89"/>
    <w:rsid w:val="00E77CA7"/>
    <w:rsid w:val="00E77EB5"/>
    <w:rsid w:val="00E802D3"/>
    <w:rsid w:val="00E81298"/>
    <w:rsid w:val="00E8164E"/>
    <w:rsid w:val="00E826AC"/>
    <w:rsid w:val="00E827EC"/>
    <w:rsid w:val="00E82EDE"/>
    <w:rsid w:val="00E83878"/>
    <w:rsid w:val="00E8398D"/>
    <w:rsid w:val="00E83AD5"/>
    <w:rsid w:val="00E8457D"/>
    <w:rsid w:val="00E863E1"/>
    <w:rsid w:val="00E86527"/>
    <w:rsid w:val="00E869DE"/>
    <w:rsid w:val="00E86D4F"/>
    <w:rsid w:val="00E86FE2"/>
    <w:rsid w:val="00E901B7"/>
    <w:rsid w:val="00E90390"/>
    <w:rsid w:val="00E90BA0"/>
    <w:rsid w:val="00E91C8E"/>
    <w:rsid w:val="00E91EC7"/>
    <w:rsid w:val="00E925B4"/>
    <w:rsid w:val="00E92CC8"/>
    <w:rsid w:val="00E939D7"/>
    <w:rsid w:val="00E97083"/>
    <w:rsid w:val="00EA0A3A"/>
    <w:rsid w:val="00EA13A8"/>
    <w:rsid w:val="00EA20A3"/>
    <w:rsid w:val="00EA23CA"/>
    <w:rsid w:val="00EA2446"/>
    <w:rsid w:val="00EA28E5"/>
    <w:rsid w:val="00EA2EB5"/>
    <w:rsid w:val="00EA35B3"/>
    <w:rsid w:val="00EA491F"/>
    <w:rsid w:val="00EA4DA7"/>
    <w:rsid w:val="00EA5141"/>
    <w:rsid w:val="00EA5E02"/>
    <w:rsid w:val="00EA6DEF"/>
    <w:rsid w:val="00EB0FC4"/>
    <w:rsid w:val="00EB155A"/>
    <w:rsid w:val="00EB1CA2"/>
    <w:rsid w:val="00EB2038"/>
    <w:rsid w:val="00EB27EF"/>
    <w:rsid w:val="00EB4A16"/>
    <w:rsid w:val="00EB5E71"/>
    <w:rsid w:val="00EB626E"/>
    <w:rsid w:val="00EB7220"/>
    <w:rsid w:val="00EB72E5"/>
    <w:rsid w:val="00EC0CF0"/>
    <w:rsid w:val="00EC1E62"/>
    <w:rsid w:val="00EC2C8D"/>
    <w:rsid w:val="00EC3BB3"/>
    <w:rsid w:val="00EC42E5"/>
    <w:rsid w:val="00EC45AF"/>
    <w:rsid w:val="00EC50B4"/>
    <w:rsid w:val="00ED1576"/>
    <w:rsid w:val="00ED1EFD"/>
    <w:rsid w:val="00ED22A7"/>
    <w:rsid w:val="00ED2801"/>
    <w:rsid w:val="00ED29E7"/>
    <w:rsid w:val="00ED2A9C"/>
    <w:rsid w:val="00ED2DC2"/>
    <w:rsid w:val="00ED351C"/>
    <w:rsid w:val="00ED3749"/>
    <w:rsid w:val="00ED3EF3"/>
    <w:rsid w:val="00ED709C"/>
    <w:rsid w:val="00EE161E"/>
    <w:rsid w:val="00EE175E"/>
    <w:rsid w:val="00EE1A70"/>
    <w:rsid w:val="00EE2736"/>
    <w:rsid w:val="00EE5517"/>
    <w:rsid w:val="00EE5791"/>
    <w:rsid w:val="00EE7132"/>
    <w:rsid w:val="00EF18F2"/>
    <w:rsid w:val="00EF1B58"/>
    <w:rsid w:val="00EF2978"/>
    <w:rsid w:val="00EF44D3"/>
    <w:rsid w:val="00EF5AE8"/>
    <w:rsid w:val="00EF7609"/>
    <w:rsid w:val="00F01227"/>
    <w:rsid w:val="00F01C31"/>
    <w:rsid w:val="00F02CB7"/>
    <w:rsid w:val="00F03159"/>
    <w:rsid w:val="00F04A53"/>
    <w:rsid w:val="00F050EB"/>
    <w:rsid w:val="00F05232"/>
    <w:rsid w:val="00F054F6"/>
    <w:rsid w:val="00F05E54"/>
    <w:rsid w:val="00F06410"/>
    <w:rsid w:val="00F06AF7"/>
    <w:rsid w:val="00F07763"/>
    <w:rsid w:val="00F07C55"/>
    <w:rsid w:val="00F10FAB"/>
    <w:rsid w:val="00F110DC"/>
    <w:rsid w:val="00F11955"/>
    <w:rsid w:val="00F11E0C"/>
    <w:rsid w:val="00F124C7"/>
    <w:rsid w:val="00F124F0"/>
    <w:rsid w:val="00F12D40"/>
    <w:rsid w:val="00F16B4F"/>
    <w:rsid w:val="00F201EC"/>
    <w:rsid w:val="00F20F1C"/>
    <w:rsid w:val="00F21A1A"/>
    <w:rsid w:val="00F229BF"/>
    <w:rsid w:val="00F22CEA"/>
    <w:rsid w:val="00F22D98"/>
    <w:rsid w:val="00F23902"/>
    <w:rsid w:val="00F26047"/>
    <w:rsid w:val="00F26757"/>
    <w:rsid w:val="00F305BA"/>
    <w:rsid w:val="00F30C79"/>
    <w:rsid w:val="00F32175"/>
    <w:rsid w:val="00F3238F"/>
    <w:rsid w:val="00F32DE2"/>
    <w:rsid w:val="00F33629"/>
    <w:rsid w:val="00F33808"/>
    <w:rsid w:val="00F33AF3"/>
    <w:rsid w:val="00F33AF4"/>
    <w:rsid w:val="00F34531"/>
    <w:rsid w:val="00F351AA"/>
    <w:rsid w:val="00F36B6E"/>
    <w:rsid w:val="00F3726A"/>
    <w:rsid w:val="00F37858"/>
    <w:rsid w:val="00F37A82"/>
    <w:rsid w:val="00F37E60"/>
    <w:rsid w:val="00F40660"/>
    <w:rsid w:val="00F41C80"/>
    <w:rsid w:val="00F42DF6"/>
    <w:rsid w:val="00F42F6D"/>
    <w:rsid w:val="00F43033"/>
    <w:rsid w:val="00F4353C"/>
    <w:rsid w:val="00F43C7A"/>
    <w:rsid w:val="00F443C1"/>
    <w:rsid w:val="00F451C9"/>
    <w:rsid w:val="00F476A1"/>
    <w:rsid w:val="00F50042"/>
    <w:rsid w:val="00F5163F"/>
    <w:rsid w:val="00F52323"/>
    <w:rsid w:val="00F52B36"/>
    <w:rsid w:val="00F530B4"/>
    <w:rsid w:val="00F5414D"/>
    <w:rsid w:val="00F54BBD"/>
    <w:rsid w:val="00F54D29"/>
    <w:rsid w:val="00F55C72"/>
    <w:rsid w:val="00F561FC"/>
    <w:rsid w:val="00F57E28"/>
    <w:rsid w:val="00F61293"/>
    <w:rsid w:val="00F62114"/>
    <w:rsid w:val="00F62FA4"/>
    <w:rsid w:val="00F640FF"/>
    <w:rsid w:val="00F64202"/>
    <w:rsid w:val="00F6465D"/>
    <w:rsid w:val="00F646D5"/>
    <w:rsid w:val="00F655B5"/>
    <w:rsid w:val="00F6616E"/>
    <w:rsid w:val="00F66ABB"/>
    <w:rsid w:val="00F673E9"/>
    <w:rsid w:val="00F7037D"/>
    <w:rsid w:val="00F74329"/>
    <w:rsid w:val="00F74493"/>
    <w:rsid w:val="00F74C31"/>
    <w:rsid w:val="00F7661A"/>
    <w:rsid w:val="00F766B2"/>
    <w:rsid w:val="00F766C4"/>
    <w:rsid w:val="00F77065"/>
    <w:rsid w:val="00F77886"/>
    <w:rsid w:val="00F802D2"/>
    <w:rsid w:val="00F803F1"/>
    <w:rsid w:val="00F805E0"/>
    <w:rsid w:val="00F80961"/>
    <w:rsid w:val="00F82CD2"/>
    <w:rsid w:val="00F82D28"/>
    <w:rsid w:val="00F8396B"/>
    <w:rsid w:val="00F83E52"/>
    <w:rsid w:val="00F841B0"/>
    <w:rsid w:val="00F849E5"/>
    <w:rsid w:val="00F84C64"/>
    <w:rsid w:val="00F84CB2"/>
    <w:rsid w:val="00F85C91"/>
    <w:rsid w:val="00F8709C"/>
    <w:rsid w:val="00F8759E"/>
    <w:rsid w:val="00F87C0F"/>
    <w:rsid w:val="00F91009"/>
    <w:rsid w:val="00F951EB"/>
    <w:rsid w:val="00F9530F"/>
    <w:rsid w:val="00F9561D"/>
    <w:rsid w:val="00F965DD"/>
    <w:rsid w:val="00FA0283"/>
    <w:rsid w:val="00FA0511"/>
    <w:rsid w:val="00FA08AB"/>
    <w:rsid w:val="00FA225B"/>
    <w:rsid w:val="00FA2FB3"/>
    <w:rsid w:val="00FA3103"/>
    <w:rsid w:val="00FA4BDC"/>
    <w:rsid w:val="00FA4CC1"/>
    <w:rsid w:val="00FA582E"/>
    <w:rsid w:val="00FA74F1"/>
    <w:rsid w:val="00FA75BC"/>
    <w:rsid w:val="00FB2BAE"/>
    <w:rsid w:val="00FB3240"/>
    <w:rsid w:val="00FB324D"/>
    <w:rsid w:val="00FB343C"/>
    <w:rsid w:val="00FB3ACF"/>
    <w:rsid w:val="00FB5802"/>
    <w:rsid w:val="00FB5B2B"/>
    <w:rsid w:val="00FB6589"/>
    <w:rsid w:val="00FC0C4F"/>
    <w:rsid w:val="00FC2B5B"/>
    <w:rsid w:val="00FC2F70"/>
    <w:rsid w:val="00FC4BEE"/>
    <w:rsid w:val="00FC4DC4"/>
    <w:rsid w:val="00FC59B9"/>
    <w:rsid w:val="00FC5B38"/>
    <w:rsid w:val="00FC5FCC"/>
    <w:rsid w:val="00FC6371"/>
    <w:rsid w:val="00FC6BC3"/>
    <w:rsid w:val="00FD0833"/>
    <w:rsid w:val="00FD1416"/>
    <w:rsid w:val="00FD2070"/>
    <w:rsid w:val="00FD24FE"/>
    <w:rsid w:val="00FD4CF9"/>
    <w:rsid w:val="00FD51DC"/>
    <w:rsid w:val="00FD5CD7"/>
    <w:rsid w:val="00FD79B9"/>
    <w:rsid w:val="00FD7B73"/>
    <w:rsid w:val="00FD7DE4"/>
    <w:rsid w:val="00FE12DD"/>
    <w:rsid w:val="00FE1330"/>
    <w:rsid w:val="00FE184A"/>
    <w:rsid w:val="00FE1D69"/>
    <w:rsid w:val="00FE1EED"/>
    <w:rsid w:val="00FE37DF"/>
    <w:rsid w:val="00FE3DBF"/>
    <w:rsid w:val="00FE6018"/>
    <w:rsid w:val="00FE634E"/>
    <w:rsid w:val="00FE6423"/>
    <w:rsid w:val="00FE660B"/>
    <w:rsid w:val="00FE66CC"/>
    <w:rsid w:val="00FE7D59"/>
    <w:rsid w:val="00FF0158"/>
    <w:rsid w:val="00FF0790"/>
    <w:rsid w:val="00FF0D3C"/>
    <w:rsid w:val="00FF1A73"/>
    <w:rsid w:val="00FF27C9"/>
    <w:rsid w:val="00FF2AF6"/>
    <w:rsid w:val="00FF48FD"/>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4AFDF7F"/>
  <w15:docId w15:val="{6E3D60C0-D63F-4B86-B710-22C2DA9A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6"/>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7"/>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8"/>
      </w:numPr>
      <w:jc w:val="both"/>
    </w:pPr>
    <w:rPr>
      <w:rFonts w:ascii="Arial" w:hAnsi="Arial" w:cs="Arial"/>
      <w:sz w:val="22"/>
      <w:szCs w:val="20"/>
      <w:lang w:eastAsia="en-US"/>
    </w:rPr>
  </w:style>
  <w:style w:type="paragraph" w:customStyle="1" w:styleId="Recuado2">
    <w:name w:val="Recuado 2"/>
    <w:basedOn w:val="Normal"/>
    <w:rsid w:val="00BC1AF2"/>
    <w:pPr>
      <w:numPr>
        <w:numId w:val="11"/>
      </w:numPr>
      <w:jc w:val="both"/>
    </w:pPr>
    <w:rPr>
      <w:rFonts w:ascii="Arial" w:hAnsi="Arial"/>
      <w:color w:val="000000"/>
      <w:sz w:val="22"/>
      <w:szCs w:val="20"/>
    </w:rPr>
  </w:style>
  <w:style w:type="paragraph" w:customStyle="1" w:styleId="lagm1">
    <w:name w:val="lagm1"/>
    <w:basedOn w:val="Normal"/>
    <w:rsid w:val="00BC1AF2"/>
    <w:pPr>
      <w:numPr>
        <w:numId w:val="12"/>
      </w:numPr>
      <w:jc w:val="both"/>
    </w:pPr>
    <w:rPr>
      <w:rFonts w:ascii="Arial" w:hAnsi="Arial"/>
      <w:color w:val="000000"/>
      <w:sz w:val="22"/>
      <w:szCs w:val="20"/>
    </w:rPr>
  </w:style>
  <w:style w:type="paragraph" w:styleId="Commarcadores2">
    <w:name w:val="List Bullet 2"/>
    <w:basedOn w:val="Normal"/>
    <w:autoRedefine/>
    <w:semiHidden/>
    <w:rsid w:val="00BC1AF2"/>
    <w:pPr>
      <w:numPr>
        <w:numId w:val="9"/>
      </w:numPr>
      <w:spacing w:before="120"/>
      <w:jc w:val="both"/>
    </w:pPr>
    <w:rPr>
      <w:rFonts w:ascii="Arial" w:hAnsi="Arial"/>
      <w:szCs w:val="20"/>
    </w:rPr>
  </w:style>
  <w:style w:type="paragraph" w:styleId="Commarcadores3">
    <w:name w:val="List Bullet 3"/>
    <w:basedOn w:val="Normal"/>
    <w:autoRedefine/>
    <w:semiHidden/>
    <w:rsid w:val="00BC1AF2"/>
    <w:pPr>
      <w:numPr>
        <w:numId w:val="10"/>
      </w:numPr>
      <w:spacing w:before="120"/>
      <w:jc w:val="both"/>
    </w:pPr>
    <w:rPr>
      <w:rFonts w:ascii="Arial" w:hAnsi="Arial"/>
      <w:szCs w:val="20"/>
    </w:rPr>
  </w:style>
  <w:style w:type="paragraph" w:customStyle="1" w:styleId="Tecn">
    <w:name w:val="Tecn"/>
    <w:basedOn w:val="Normal"/>
    <w:rsid w:val="00BC1AF2"/>
    <w:pPr>
      <w:numPr>
        <w:numId w:val="14"/>
      </w:numPr>
      <w:jc w:val="both"/>
    </w:pPr>
    <w:rPr>
      <w:rFonts w:ascii="Arial" w:hAnsi="Arial"/>
      <w:color w:val="000000"/>
      <w:sz w:val="22"/>
      <w:szCs w:val="20"/>
    </w:rPr>
  </w:style>
  <w:style w:type="paragraph" w:styleId="Numerada2">
    <w:name w:val="List Number 2"/>
    <w:basedOn w:val="Normal"/>
    <w:semiHidden/>
    <w:rsid w:val="00BC1AF2"/>
    <w:pPr>
      <w:numPr>
        <w:numId w:val="13"/>
      </w:numPr>
      <w:jc w:val="both"/>
    </w:pPr>
    <w:rPr>
      <w:rFonts w:ascii="Arial" w:hAnsi="Arial"/>
      <w:color w:val="000000"/>
      <w:sz w:val="22"/>
      <w:szCs w:val="20"/>
    </w:rPr>
  </w:style>
  <w:style w:type="paragraph" w:customStyle="1" w:styleId="NormalIndentado">
    <w:name w:val="Normal Indentado"/>
    <w:basedOn w:val="Normal"/>
    <w:rsid w:val="00BC1AF2"/>
    <w:pPr>
      <w:numPr>
        <w:numId w:val="15"/>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66348732">
      <w:bodyDiv w:val="1"/>
      <w:marLeft w:val="0"/>
      <w:marRight w:val="0"/>
      <w:marTop w:val="0"/>
      <w:marBottom w:val="0"/>
      <w:divBdr>
        <w:top w:val="none" w:sz="0" w:space="0" w:color="auto"/>
        <w:left w:val="none" w:sz="0" w:space="0" w:color="auto"/>
        <w:bottom w:val="none" w:sz="0" w:space="0" w:color="auto"/>
        <w:right w:val="none" w:sz="0" w:space="0" w:color="auto"/>
      </w:divBdr>
    </w:div>
    <w:div w:id="77489001">
      <w:bodyDiv w:val="1"/>
      <w:marLeft w:val="0"/>
      <w:marRight w:val="0"/>
      <w:marTop w:val="0"/>
      <w:marBottom w:val="0"/>
      <w:divBdr>
        <w:top w:val="none" w:sz="0" w:space="0" w:color="auto"/>
        <w:left w:val="none" w:sz="0" w:space="0" w:color="auto"/>
        <w:bottom w:val="none" w:sz="0" w:space="0" w:color="auto"/>
        <w:right w:val="none" w:sz="0" w:space="0" w:color="auto"/>
      </w:divBdr>
    </w:div>
    <w:div w:id="217791913">
      <w:bodyDiv w:val="1"/>
      <w:marLeft w:val="0"/>
      <w:marRight w:val="0"/>
      <w:marTop w:val="0"/>
      <w:marBottom w:val="0"/>
      <w:divBdr>
        <w:top w:val="none" w:sz="0" w:space="0" w:color="auto"/>
        <w:left w:val="none" w:sz="0" w:space="0" w:color="auto"/>
        <w:bottom w:val="none" w:sz="0" w:space="0" w:color="auto"/>
        <w:right w:val="none" w:sz="0" w:space="0" w:color="auto"/>
      </w:divBdr>
    </w:div>
    <w:div w:id="248270806">
      <w:bodyDiv w:val="1"/>
      <w:marLeft w:val="0"/>
      <w:marRight w:val="0"/>
      <w:marTop w:val="0"/>
      <w:marBottom w:val="0"/>
      <w:divBdr>
        <w:top w:val="none" w:sz="0" w:space="0" w:color="auto"/>
        <w:left w:val="none" w:sz="0" w:space="0" w:color="auto"/>
        <w:bottom w:val="none" w:sz="0" w:space="0" w:color="auto"/>
        <w:right w:val="none" w:sz="0" w:space="0" w:color="auto"/>
      </w:divBdr>
    </w:div>
    <w:div w:id="250938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17617695">
      <w:bodyDiv w:val="1"/>
      <w:marLeft w:val="0"/>
      <w:marRight w:val="0"/>
      <w:marTop w:val="0"/>
      <w:marBottom w:val="0"/>
      <w:divBdr>
        <w:top w:val="none" w:sz="0" w:space="0" w:color="auto"/>
        <w:left w:val="none" w:sz="0" w:space="0" w:color="auto"/>
        <w:bottom w:val="none" w:sz="0" w:space="0" w:color="auto"/>
        <w:right w:val="none" w:sz="0" w:space="0" w:color="auto"/>
      </w:divBdr>
    </w:div>
    <w:div w:id="414859785">
      <w:bodyDiv w:val="1"/>
      <w:marLeft w:val="0"/>
      <w:marRight w:val="0"/>
      <w:marTop w:val="0"/>
      <w:marBottom w:val="0"/>
      <w:divBdr>
        <w:top w:val="none" w:sz="0" w:space="0" w:color="auto"/>
        <w:left w:val="none" w:sz="0" w:space="0" w:color="auto"/>
        <w:bottom w:val="none" w:sz="0" w:space="0" w:color="auto"/>
        <w:right w:val="none" w:sz="0" w:space="0" w:color="auto"/>
      </w:divBdr>
    </w:div>
    <w:div w:id="490609793">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79559252">
      <w:bodyDiv w:val="1"/>
      <w:marLeft w:val="0"/>
      <w:marRight w:val="0"/>
      <w:marTop w:val="0"/>
      <w:marBottom w:val="0"/>
      <w:divBdr>
        <w:top w:val="none" w:sz="0" w:space="0" w:color="auto"/>
        <w:left w:val="none" w:sz="0" w:space="0" w:color="auto"/>
        <w:bottom w:val="none" w:sz="0" w:space="0" w:color="auto"/>
        <w:right w:val="none" w:sz="0" w:space="0" w:color="auto"/>
      </w:divBdr>
    </w:div>
    <w:div w:id="600451483">
      <w:bodyDiv w:val="1"/>
      <w:marLeft w:val="0"/>
      <w:marRight w:val="0"/>
      <w:marTop w:val="0"/>
      <w:marBottom w:val="0"/>
      <w:divBdr>
        <w:top w:val="none" w:sz="0" w:space="0" w:color="auto"/>
        <w:left w:val="none" w:sz="0" w:space="0" w:color="auto"/>
        <w:bottom w:val="none" w:sz="0" w:space="0" w:color="auto"/>
        <w:right w:val="none" w:sz="0" w:space="0" w:color="auto"/>
      </w:divBdr>
    </w:div>
    <w:div w:id="603391450">
      <w:bodyDiv w:val="1"/>
      <w:marLeft w:val="0"/>
      <w:marRight w:val="0"/>
      <w:marTop w:val="0"/>
      <w:marBottom w:val="0"/>
      <w:divBdr>
        <w:top w:val="none" w:sz="0" w:space="0" w:color="auto"/>
        <w:left w:val="none" w:sz="0" w:space="0" w:color="auto"/>
        <w:bottom w:val="none" w:sz="0" w:space="0" w:color="auto"/>
        <w:right w:val="none" w:sz="0" w:space="0" w:color="auto"/>
      </w:divBdr>
    </w:div>
    <w:div w:id="638269426">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35663923">
      <w:bodyDiv w:val="1"/>
      <w:marLeft w:val="0"/>
      <w:marRight w:val="0"/>
      <w:marTop w:val="0"/>
      <w:marBottom w:val="0"/>
      <w:divBdr>
        <w:top w:val="none" w:sz="0" w:space="0" w:color="auto"/>
        <w:left w:val="none" w:sz="0" w:space="0" w:color="auto"/>
        <w:bottom w:val="none" w:sz="0" w:space="0" w:color="auto"/>
        <w:right w:val="none" w:sz="0" w:space="0" w:color="auto"/>
      </w:divBdr>
    </w:div>
    <w:div w:id="755708597">
      <w:bodyDiv w:val="1"/>
      <w:marLeft w:val="0"/>
      <w:marRight w:val="0"/>
      <w:marTop w:val="0"/>
      <w:marBottom w:val="0"/>
      <w:divBdr>
        <w:top w:val="none" w:sz="0" w:space="0" w:color="auto"/>
        <w:left w:val="none" w:sz="0" w:space="0" w:color="auto"/>
        <w:bottom w:val="none" w:sz="0" w:space="0" w:color="auto"/>
        <w:right w:val="none" w:sz="0" w:space="0" w:color="auto"/>
      </w:divBdr>
    </w:div>
    <w:div w:id="78033815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081131">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8736288">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1046685410">
      <w:bodyDiv w:val="1"/>
      <w:marLeft w:val="0"/>
      <w:marRight w:val="0"/>
      <w:marTop w:val="0"/>
      <w:marBottom w:val="0"/>
      <w:divBdr>
        <w:top w:val="none" w:sz="0" w:space="0" w:color="auto"/>
        <w:left w:val="none" w:sz="0" w:space="0" w:color="auto"/>
        <w:bottom w:val="none" w:sz="0" w:space="0" w:color="auto"/>
        <w:right w:val="none" w:sz="0" w:space="0" w:color="auto"/>
      </w:divBdr>
    </w:div>
    <w:div w:id="1050954761">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25078202">
      <w:bodyDiv w:val="1"/>
      <w:marLeft w:val="0"/>
      <w:marRight w:val="0"/>
      <w:marTop w:val="0"/>
      <w:marBottom w:val="0"/>
      <w:divBdr>
        <w:top w:val="none" w:sz="0" w:space="0" w:color="auto"/>
        <w:left w:val="none" w:sz="0" w:space="0" w:color="auto"/>
        <w:bottom w:val="none" w:sz="0" w:space="0" w:color="auto"/>
        <w:right w:val="none" w:sz="0" w:space="0" w:color="auto"/>
      </w:divBdr>
    </w:div>
    <w:div w:id="1151826041">
      <w:bodyDiv w:val="1"/>
      <w:marLeft w:val="0"/>
      <w:marRight w:val="0"/>
      <w:marTop w:val="0"/>
      <w:marBottom w:val="0"/>
      <w:divBdr>
        <w:top w:val="none" w:sz="0" w:space="0" w:color="auto"/>
        <w:left w:val="none" w:sz="0" w:space="0" w:color="auto"/>
        <w:bottom w:val="none" w:sz="0" w:space="0" w:color="auto"/>
        <w:right w:val="none" w:sz="0" w:space="0" w:color="auto"/>
      </w:divBdr>
    </w:div>
    <w:div w:id="1191144458">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18932824">
      <w:bodyDiv w:val="1"/>
      <w:marLeft w:val="0"/>
      <w:marRight w:val="0"/>
      <w:marTop w:val="0"/>
      <w:marBottom w:val="0"/>
      <w:divBdr>
        <w:top w:val="none" w:sz="0" w:space="0" w:color="auto"/>
        <w:left w:val="none" w:sz="0" w:space="0" w:color="auto"/>
        <w:bottom w:val="none" w:sz="0" w:space="0" w:color="auto"/>
        <w:right w:val="none" w:sz="0" w:space="0" w:color="auto"/>
      </w:divBdr>
    </w:div>
    <w:div w:id="1227643427">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77055282">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290280633">
      <w:bodyDiv w:val="1"/>
      <w:marLeft w:val="0"/>
      <w:marRight w:val="0"/>
      <w:marTop w:val="0"/>
      <w:marBottom w:val="0"/>
      <w:divBdr>
        <w:top w:val="none" w:sz="0" w:space="0" w:color="auto"/>
        <w:left w:val="none" w:sz="0" w:space="0" w:color="auto"/>
        <w:bottom w:val="none" w:sz="0" w:space="0" w:color="auto"/>
        <w:right w:val="none" w:sz="0" w:space="0" w:color="auto"/>
      </w:divBdr>
    </w:div>
    <w:div w:id="1317032326">
      <w:bodyDiv w:val="1"/>
      <w:marLeft w:val="0"/>
      <w:marRight w:val="0"/>
      <w:marTop w:val="0"/>
      <w:marBottom w:val="0"/>
      <w:divBdr>
        <w:top w:val="none" w:sz="0" w:space="0" w:color="auto"/>
        <w:left w:val="none" w:sz="0" w:space="0" w:color="auto"/>
        <w:bottom w:val="none" w:sz="0" w:space="0" w:color="auto"/>
        <w:right w:val="none" w:sz="0" w:space="0" w:color="auto"/>
      </w:divBdr>
    </w:div>
    <w:div w:id="1326008337">
      <w:bodyDiv w:val="1"/>
      <w:marLeft w:val="0"/>
      <w:marRight w:val="0"/>
      <w:marTop w:val="0"/>
      <w:marBottom w:val="0"/>
      <w:divBdr>
        <w:top w:val="none" w:sz="0" w:space="0" w:color="auto"/>
        <w:left w:val="none" w:sz="0" w:space="0" w:color="auto"/>
        <w:bottom w:val="none" w:sz="0" w:space="0" w:color="auto"/>
        <w:right w:val="none" w:sz="0" w:space="0" w:color="auto"/>
      </w:divBdr>
    </w:div>
    <w:div w:id="1409114799">
      <w:bodyDiv w:val="1"/>
      <w:marLeft w:val="0"/>
      <w:marRight w:val="0"/>
      <w:marTop w:val="0"/>
      <w:marBottom w:val="0"/>
      <w:divBdr>
        <w:top w:val="none" w:sz="0" w:space="0" w:color="auto"/>
        <w:left w:val="none" w:sz="0" w:space="0" w:color="auto"/>
        <w:bottom w:val="none" w:sz="0" w:space="0" w:color="auto"/>
        <w:right w:val="none" w:sz="0" w:space="0" w:color="auto"/>
      </w:divBdr>
    </w:div>
    <w:div w:id="1419446681">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49160436">
      <w:bodyDiv w:val="1"/>
      <w:marLeft w:val="0"/>
      <w:marRight w:val="0"/>
      <w:marTop w:val="0"/>
      <w:marBottom w:val="0"/>
      <w:divBdr>
        <w:top w:val="none" w:sz="0" w:space="0" w:color="auto"/>
        <w:left w:val="none" w:sz="0" w:space="0" w:color="auto"/>
        <w:bottom w:val="none" w:sz="0" w:space="0" w:color="auto"/>
        <w:right w:val="none" w:sz="0" w:space="0" w:color="auto"/>
      </w:divBdr>
    </w:div>
    <w:div w:id="1468745088">
      <w:bodyDiv w:val="1"/>
      <w:marLeft w:val="0"/>
      <w:marRight w:val="0"/>
      <w:marTop w:val="0"/>
      <w:marBottom w:val="0"/>
      <w:divBdr>
        <w:top w:val="none" w:sz="0" w:space="0" w:color="auto"/>
        <w:left w:val="none" w:sz="0" w:space="0" w:color="auto"/>
        <w:bottom w:val="none" w:sz="0" w:space="0" w:color="auto"/>
        <w:right w:val="none" w:sz="0" w:space="0" w:color="auto"/>
      </w:divBdr>
    </w:div>
    <w:div w:id="1511748974">
      <w:bodyDiv w:val="1"/>
      <w:marLeft w:val="0"/>
      <w:marRight w:val="0"/>
      <w:marTop w:val="0"/>
      <w:marBottom w:val="0"/>
      <w:divBdr>
        <w:top w:val="none" w:sz="0" w:space="0" w:color="auto"/>
        <w:left w:val="none" w:sz="0" w:space="0" w:color="auto"/>
        <w:bottom w:val="none" w:sz="0" w:space="0" w:color="auto"/>
        <w:right w:val="none" w:sz="0" w:space="0" w:color="auto"/>
      </w:divBdr>
    </w:div>
    <w:div w:id="158429577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55794246">
      <w:bodyDiv w:val="1"/>
      <w:marLeft w:val="0"/>
      <w:marRight w:val="0"/>
      <w:marTop w:val="0"/>
      <w:marBottom w:val="0"/>
      <w:divBdr>
        <w:top w:val="none" w:sz="0" w:space="0" w:color="auto"/>
        <w:left w:val="none" w:sz="0" w:space="0" w:color="auto"/>
        <w:bottom w:val="none" w:sz="0" w:space="0" w:color="auto"/>
        <w:right w:val="none" w:sz="0" w:space="0" w:color="auto"/>
      </w:divBdr>
    </w:div>
    <w:div w:id="1707675430">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0953843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24562553">
      <w:bodyDiv w:val="1"/>
      <w:marLeft w:val="0"/>
      <w:marRight w:val="0"/>
      <w:marTop w:val="0"/>
      <w:marBottom w:val="0"/>
      <w:divBdr>
        <w:top w:val="none" w:sz="0" w:space="0" w:color="auto"/>
        <w:left w:val="none" w:sz="0" w:space="0" w:color="auto"/>
        <w:bottom w:val="none" w:sz="0" w:space="0" w:color="auto"/>
        <w:right w:val="none" w:sz="0" w:space="0" w:color="auto"/>
      </w:divBdr>
    </w:div>
    <w:div w:id="2028864993">
      <w:bodyDiv w:val="1"/>
      <w:marLeft w:val="0"/>
      <w:marRight w:val="0"/>
      <w:marTop w:val="0"/>
      <w:marBottom w:val="0"/>
      <w:divBdr>
        <w:top w:val="none" w:sz="0" w:space="0" w:color="auto"/>
        <w:left w:val="none" w:sz="0" w:space="0" w:color="auto"/>
        <w:bottom w:val="none" w:sz="0" w:space="0" w:color="auto"/>
        <w:right w:val="none" w:sz="0" w:space="0" w:color="auto"/>
      </w:divBdr>
    </w:div>
    <w:div w:id="2124612975">
      <w:bodyDiv w:val="1"/>
      <w:marLeft w:val="0"/>
      <w:marRight w:val="0"/>
      <w:marTop w:val="0"/>
      <w:marBottom w:val="0"/>
      <w:divBdr>
        <w:top w:val="none" w:sz="0" w:space="0" w:color="auto"/>
        <w:left w:val="none" w:sz="0" w:space="0" w:color="auto"/>
        <w:bottom w:val="none" w:sz="0" w:space="0" w:color="auto"/>
        <w:right w:val="none" w:sz="0" w:space="0" w:color="auto"/>
      </w:divBdr>
    </w:div>
    <w:div w:id="2125415865">
      <w:bodyDiv w:val="1"/>
      <w:marLeft w:val="0"/>
      <w:marRight w:val="0"/>
      <w:marTop w:val="0"/>
      <w:marBottom w:val="0"/>
      <w:divBdr>
        <w:top w:val="none" w:sz="0" w:space="0" w:color="auto"/>
        <w:left w:val="none" w:sz="0" w:space="0" w:color="auto"/>
        <w:bottom w:val="none" w:sz="0" w:space="0" w:color="auto"/>
        <w:right w:val="none" w:sz="0" w:space="0" w:color="auto"/>
      </w:divBdr>
    </w:div>
    <w:div w:id="21407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b.org.br" TargetMode="External"/><Relationship Id="rId18" Type="http://schemas.openxmlformats.org/officeDocument/2006/relationships/hyperlink" Target="http://www.bec.sp.gov.br" TargetMode="External"/><Relationship Id="rId26" Type="http://schemas.openxmlformats.org/officeDocument/2006/relationships/image" Target="media/image1.jpeg"/><Relationship Id="rId21" Type="http://schemas.openxmlformats.org/officeDocument/2006/relationships/hyperlink" Target="http://www.esancoes.sp.gov.br"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pregao@cpb.org.br" TargetMode="External"/><Relationship Id="rId17" Type="http://schemas.openxmlformats.org/officeDocument/2006/relationships/hyperlink" Target="mailto:pregao@cpb.org.br" TargetMode="External"/><Relationship Id="rId25" Type="http://schemas.openxmlformats.org/officeDocument/2006/relationships/hyperlink" Target="http://www.bec.sp.gov.br"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c.sp.gov.br" TargetMode="External"/><Relationship Id="rId20" Type="http://schemas.openxmlformats.org/officeDocument/2006/relationships/hyperlink" Target="http://www.bec.sp.gov.br"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c.sp.gov.br" TargetMode="External"/><Relationship Id="rId24" Type="http://schemas.openxmlformats.org/officeDocument/2006/relationships/hyperlink" Target="http://www.bec.sp.gov.br" TargetMode="External"/><Relationship Id="rId32" Type="http://schemas.openxmlformats.org/officeDocument/2006/relationships/hyperlink" Target="http://www.cpb.org.br"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ec.sp.gov.br/" TargetMode="External"/><Relationship Id="rId23" Type="http://schemas.openxmlformats.org/officeDocument/2006/relationships/hyperlink" Target="http://www.cpb.org.br" TargetMode="External"/><Relationship Id="rId28" Type="http://schemas.openxmlformats.org/officeDocument/2006/relationships/image" Target="media/image3.jpeg"/><Relationship Id="rId36" Type="http://schemas.openxmlformats.org/officeDocument/2006/relationships/glossaryDocument" Target="glossary/document.xml"/><Relationship Id="rId10" Type="http://schemas.openxmlformats.org/officeDocument/2006/relationships/hyperlink" Target="http://www.bec.sp.gov.br" TargetMode="External"/><Relationship Id="rId19" Type="http://schemas.openxmlformats.org/officeDocument/2006/relationships/hyperlink" Target="http://www.cpb.org.br" TargetMode="External"/><Relationship Id="rId31" Type="http://schemas.openxmlformats.org/officeDocument/2006/relationships/hyperlink" Target="mailto:pregao@cpb.org.br" TargetMode="External"/><Relationship Id="rId4" Type="http://schemas.openxmlformats.org/officeDocument/2006/relationships/styles" Target="styles.xml"/><Relationship Id="rId9" Type="http://schemas.openxmlformats.org/officeDocument/2006/relationships/hyperlink" Target="http://www.bec.sp.gov.br" TargetMode="External"/><Relationship Id="rId14" Type="http://schemas.openxmlformats.org/officeDocument/2006/relationships/hyperlink" Target="http://www.bec.sp.gov.br/" TargetMode="External"/><Relationship Id="rId22" Type="http://schemas.openxmlformats.org/officeDocument/2006/relationships/hyperlink" Target="http://www.portaltransparencia.gov.br/ceis"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marques\Desktop\Modelos%20Licita&#231;&#227;o\Modelo%20-%20%20Edital%20-%20SRP%20Aquisi&#231;&#227;o%20(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6AEA07E9B147E18FB56F334B5740C5"/>
        <w:category>
          <w:name w:val="Geral"/>
          <w:gallery w:val="placeholder"/>
        </w:category>
        <w:types>
          <w:type w:val="bbPlcHdr"/>
        </w:types>
        <w:behaviors>
          <w:behavior w:val="content"/>
        </w:behaviors>
        <w:guid w:val="{F3B854C0-18D4-4E30-BA93-39C530EB0456}"/>
      </w:docPartPr>
      <w:docPartBody>
        <w:p w:rsidR="0096658F" w:rsidRDefault="0096658F">
          <w:pPr>
            <w:pStyle w:val="7C6AEA07E9B147E18FB56F334B5740C5"/>
          </w:pPr>
          <w:r w:rsidRPr="007309CB">
            <w:rPr>
              <w:rStyle w:val="TextodoEspaoReservado"/>
            </w:rPr>
            <w:t>[Comentários]</w:t>
          </w:r>
        </w:p>
      </w:docPartBody>
    </w:docPart>
    <w:docPart>
      <w:docPartPr>
        <w:name w:val="A05BD73DAA7648B6A2903DE443F261FE"/>
        <w:category>
          <w:name w:val="Geral"/>
          <w:gallery w:val="placeholder"/>
        </w:category>
        <w:types>
          <w:type w:val="bbPlcHdr"/>
        </w:types>
        <w:behaviors>
          <w:behavior w:val="content"/>
        </w:behaviors>
        <w:guid w:val="{5E3EA6B0-27F0-4664-B4B6-893297FC587F}"/>
      </w:docPartPr>
      <w:docPartBody>
        <w:p w:rsidR="0096658F" w:rsidRDefault="0096658F">
          <w:pPr>
            <w:pStyle w:val="A05BD73DAA7648B6A2903DE443F261FE"/>
          </w:pPr>
          <w:r w:rsidRPr="007309CB">
            <w:rPr>
              <w:rStyle w:val="TextodoEspaoReservado"/>
            </w:rPr>
            <w:t>[Assunto]</w:t>
          </w:r>
        </w:p>
      </w:docPartBody>
    </w:docPart>
    <w:docPart>
      <w:docPartPr>
        <w:name w:val="254849C601C24D3783C921553E606ED2"/>
        <w:category>
          <w:name w:val="Geral"/>
          <w:gallery w:val="placeholder"/>
        </w:category>
        <w:types>
          <w:type w:val="bbPlcHdr"/>
        </w:types>
        <w:behaviors>
          <w:behavior w:val="content"/>
        </w:behaviors>
        <w:guid w:val="{7710C6B9-7C5B-4921-AE6F-CED951AEFA62}"/>
      </w:docPartPr>
      <w:docPartBody>
        <w:p w:rsidR="0096658F" w:rsidRDefault="0096658F">
          <w:pPr>
            <w:pStyle w:val="254849C601C24D3783C921553E606ED2"/>
          </w:pPr>
          <w:r w:rsidRPr="007309CB">
            <w:rPr>
              <w:rStyle w:val="TextodoEspaoReservado"/>
            </w:rPr>
            <w:t>[Categoria]</w:t>
          </w:r>
        </w:p>
      </w:docPartBody>
    </w:docPart>
    <w:docPart>
      <w:docPartPr>
        <w:name w:val="AAF6B4342C394F56AB6B17DE2247F876"/>
        <w:category>
          <w:name w:val="Geral"/>
          <w:gallery w:val="placeholder"/>
        </w:category>
        <w:types>
          <w:type w:val="bbPlcHdr"/>
        </w:types>
        <w:behaviors>
          <w:behavior w:val="content"/>
        </w:behaviors>
        <w:guid w:val="{6BF469F3-4575-4221-845E-40245271D718}"/>
      </w:docPartPr>
      <w:docPartBody>
        <w:p w:rsidR="0096658F" w:rsidRDefault="0096658F">
          <w:pPr>
            <w:pStyle w:val="AAF6B4342C394F56AB6B17DE2247F876"/>
          </w:pPr>
          <w:r w:rsidRPr="007309CB">
            <w:rPr>
              <w:rStyle w:val="TextodoEspaoReservado"/>
            </w:rPr>
            <w:t>[Título]</w:t>
          </w:r>
        </w:p>
      </w:docPartBody>
    </w:docPart>
    <w:docPart>
      <w:docPartPr>
        <w:name w:val="8864F009F2CF4D609FDF1EC78FCFC127"/>
        <w:category>
          <w:name w:val="Geral"/>
          <w:gallery w:val="placeholder"/>
        </w:category>
        <w:types>
          <w:type w:val="bbPlcHdr"/>
        </w:types>
        <w:behaviors>
          <w:behavior w:val="content"/>
        </w:behaviors>
        <w:guid w:val="{5D0842F3-4283-4D12-9A23-2066085BED63}"/>
      </w:docPartPr>
      <w:docPartBody>
        <w:p w:rsidR="0096658F" w:rsidRDefault="0096658F">
          <w:pPr>
            <w:pStyle w:val="8864F009F2CF4D609FDF1EC78FCFC127"/>
          </w:pPr>
          <w:r w:rsidRPr="006B2877">
            <w:rPr>
              <w:rStyle w:val="TextodoEspaoReservado"/>
            </w:rPr>
            <w:t>[Assunto]</w:t>
          </w:r>
        </w:p>
      </w:docPartBody>
    </w:docPart>
    <w:docPart>
      <w:docPartPr>
        <w:name w:val="858E85E44AC74BBF8B2F307D18870762"/>
        <w:category>
          <w:name w:val="Geral"/>
          <w:gallery w:val="placeholder"/>
        </w:category>
        <w:types>
          <w:type w:val="bbPlcHdr"/>
        </w:types>
        <w:behaviors>
          <w:behavior w:val="content"/>
        </w:behaviors>
        <w:guid w:val="{C0C7F910-521C-4FA9-A656-C3A3D4F71D2B}"/>
      </w:docPartPr>
      <w:docPartBody>
        <w:p w:rsidR="0096658F" w:rsidRDefault="0096658F">
          <w:pPr>
            <w:pStyle w:val="858E85E44AC74BBF8B2F307D18870762"/>
          </w:pPr>
          <w:r w:rsidRPr="007309CB">
            <w:rPr>
              <w:rStyle w:val="TextodoEspaoReservado"/>
            </w:rPr>
            <w:t>[Categoria]</w:t>
          </w:r>
        </w:p>
      </w:docPartBody>
    </w:docPart>
    <w:docPart>
      <w:docPartPr>
        <w:name w:val="2672DC302583439C996F612454E0D234"/>
        <w:category>
          <w:name w:val="Geral"/>
          <w:gallery w:val="placeholder"/>
        </w:category>
        <w:types>
          <w:type w:val="bbPlcHdr"/>
        </w:types>
        <w:behaviors>
          <w:behavior w:val="content"/>
        </w:behaviors>
        <w:guid w:val="{236C0F6B-C793-40A6-B108-D92E27F16CA3}"/>
      </w:docPartPr>
      <w:docPartBody>
        <w:p w:rsidR="0096658F" w:rsidRDefault="0096658F">
          <w:pPr>
            <w:pStyle w:val="2672DC302583439C996F612454E0D234"/>
          </w:pPr>
          <w:r w:rsidRPr="001A0B3E">
            <w:rPr>
              <w:rStyle w:val="TextodoEspaoReservado"/>
            </w:rPr>
            <w:t>[Status]</w:t>
          </w:r>
        </w:p>
      </w:docPartBody>
    </w:docPart>
    <w:docPart>
      <w:docPartPr>
        <w:name w:val="341E154A800B402F976C841A658D81B5"/>
        <w:category>
          <w:name w:val="Geral"/>
          <w:gallery w:val="placeholder"/>
        </w:category>
        <w:types>
          <w:type w:val="bbPlcHdr"/>
        </w:types>
        <w:behaviors>
          <w:behavior w:val="content"/>
        </w:behaviors>
        <w:guid w:val="{8194F544-D460-46F7-8224-62EBDD547FE8}"/>
      </w:docPartPr>
      <w:docPartBody>
        <w:p w:rsidR="0096658F" w:rsidRDefault="0096658F">
          <w:pPr>
            <w:pStyle w:val="341E154A800B402F976C841A658D81B5"/>
          </w:pPr>
          <w:r w:rsidRPr="001A0B3E">
            <w:rPr>
              <w:rStyle w:val="TextodoEspaoReservado"/>
            </w:rPr>
            <w:t>[Status]</w:t>
          </w:r>
        </w:p>
      </w:docPartBody>
    </w:docPart>
    <w:docPart>
      <w:docPartPr>
        <w:name w:val="4AC9EF6808F5401EABEE65F00AC8074C"/>
        <w:category>
          <w:name w:val="Geral"/>
          <w:gallery w:val="placeholder"/>
        </w:category>
        <w:types>
          <w:type w:val="bbPlcHdr"/>
        </w:types>
        <w:behaviors>
          <w:behavior w:val="content"/>
        </w:behaviors>
        <w:guid w:val="{A23095A2-F369-47B6-A7F5-ECDDE7FC8F0E}"/>
      </w:docPartPr>
      <w:docPartBody>
        <w:p w:rsidR="0096658F" w:rsidRDefault="0096658F">
          <w:pPr>
            <w:pStyle w:val="4AC9EF6808F5401EABEE65F00AC8074C"/>
          </w:pPr>
          <w:r w:rsidRPr="001A0B3E">
            <w:rPr>
              <w:rStyle w:val="TextodoEspaoReservado"/>
            </w:rPr>
            <w:t>[Status]</w:t>
          </w:r>
        </w:p>
      </w:docPartBody>
    </w:docPart>
    <w:docPart>
      <w:docPartPr>
        <w:name w:val="45365B0199C04B7BAB2F35CD61851417"/>
        <w:category>
          <w:name w:val="Geral"/>
          <w:gallery w:val="placeholder"/>
        </w:category>
        <w:types>
          <w:type w:val="bbPlcHdr"/>
        </w:types>
        <w:behaviors>
          <w:behavior w:val="content"/>
        </w:behaviors>
        <w:guid w:val="{70CBF800-3180-4462-9ECB-1F430691BAD7}"/>
      </w:docPartPr>
      <w:docPartBody>
        <w:p w:rsidR="0096658F" w:rsidRDefault="0096658F">
          <w:pPr>
            <w:pStyle w:val="45365B0199C04B7BAB2F35CD61851417"/>
          </w:pPr>
          <w:r w:rsidRPr="007309CB">
            <w:rPr>
              <w:rStyle w:val="TextodoEspaoReservado"/>
            </w:rPr>
            <w:t>[Título]</w:t>
          </w:r>
        </w:p>
      </w:docPartBody>
    </w:docPart>
    <w:docPart>
      <w:docPartPr>
        <w:name w:val="57E5C2C2FD3548AAADA98431D52A1FEB"/>
        <w:category>
          <w:name w:val="Geral"/>
          <w:gallery w:val="placeholder"/>
        </w:category>
        <w:types>
          <w:type w:val="bbPlcHdr"/>
        </w:types>
        <w:behaviors>
          <w:behavior w:val="content"/>
        </w:behaviors>
        <w:guid w:val="{40765C12-E4A0-42FB-ACE1-B2A89B098D78}"/>
      </w:docPartPr>
      <w:docPartBody>
        <w:p w:rsidR="0096658F" w:rsidRDefault="0096658F">
          <w:pPr>
            <w:pStyle w:val="57E5C2C2FD3548AAADA98431D52A1FEB"/>
          </w:pPr>
          <w:r w:rsidRPr="007309CB">
            <w:rPr>
              <w:rStyle w:val="TextodoEspaoReservado"/>
            </w:rPr>
            <w:t>[Comentários]</w:t>
          </w:r>
        </w:p>
      </w:docPartBody>
    </w:docPart>
    <w:docPart>
      <w:docPartPr>
        <w:name w:val="528E178F417545B2BC295B63331CFA73"/>
        <w:category>
          <w:name w:val="Geral"/>
          <w:gallery w:val="placeholder"/>
        </w:category>
        <w:types>
          <w:type w:val="bbPlcHdr"/>
        </w:types>
        <w:behaviors>
          <w:behavior w:val="content"/>
        </w:behaviors>
        <w:guid w:val="{8770D1CE-7AA3-440F-A556-BA30FE878555}"/>
      </w:docPartPr>
      <w:docPartBody>
        <w:p w:rsidR="0096658F" w:rsidRDefault="0096658F">
          <w:pPr>
            <w:pStyle w:val="528E178F417545B2BC295B63331CFA73"/>
          </w:pPr>
          <w:r w:rsidRPr="007309CB">
            <w:rPr>
              <w:rStyle w:val="TextodoEspaoReservado"/>
            </w:rPr>
            <w:t>[Categoria]</w:t>
          </w:r>
        </w:p>
      </w:docPartBody>
    </w:docPart>
    <w:docPart>
      <w:docPartPr>
        <w:name w:val="2B4354D77A0C4926803DB6C9FF03C9FA"/>
        <w:category>
          <w:name w:val="Geral"/>
          <w:gallery w:val="placeholder"/>
        </w:category>
        <w:types>
          <w:type w:val="bbPlcHdr"/>
        </w:types>
        <w:behaviors>
          <w:behavior w:val="content"/>
        </w:behaviors>
        <w:guid w:val="{EE42E471-F54A-47F3-BDD0-E17135ECCEB2}"/>
      </w:docPartPr>
      <w:docPartBody>
        <w:p w:rsidR="0096658F" w:rsidRDefault="0096658F">
          <w:pPr>
            <w:pStyle w:val="2B4354D77A0C4926803DB6C9FF03C9FA"/>
          </w:pPr>
          <w:r w:rsidRPr="007309CB">
            <w:rPr>
              <w:rStyle w:val="TextodoEspaoReservado"/>
            </w:rPr>
            <w:t>[Assunto]</w:t>
          </w:r>
        </w:p>
      </w:docPartBody>
    </w:docPart>
    <w:docPart>
      <w:docPartPr>
        <w:name w:val="4AC2DE54303B46728D3A5A3BD310CACE"/>
        <w:category>
          <w:name w:val="Geral"/>
          <w:gallery w:val="placeholder"/>
        </w:category>
        <w:types>
          <w:type w:val="bbPlcHdr"/>
        </w:types>
        <w:behaviors>
          <w:behavior w:val="content"/>
        </w:behaviors>
        <w:guid w:val="{34BEF44F-EC4E-4C0A-B0DC-1DBA58EE9B69}"/>
      </w:docPartPr>
      <w:docPartBody>
        <w:p w:rsidR="0096658F" w:rsidRDefault="0096658F">
          <w:pPr>
            <w:pStyle w:val="4AC2DE54303B46728D3A5A3BD310CACE"/>
          </w:pPr>
          <w:r w:rsidRPr="007309CB">
            <w:rPr>
              <w:rStyle w:val="TextodoEspaoReservado"/>
            </w:rPr>
            <w:t>[Título]</w:t>
          </w:r>
        </w:p>
      </w:docPartBody>
    </w:docPart>
    <w:docPart>
      <w:docPartPr>
        <w:name w:val="815D8C1C53664166806CC855D13AB775"/>
        <w:category>
          <w:name w:val="Geral"/>
          <w:gallery w:val="placeholder"/>
        </w:category>
        <w:types>
          <w:type w:val="bbPlcHdr"/>
        </w:types>
        <w:behaviors>
          <w:behavior w:val="content"/>
        </w:behaviors>
        <w:guid w:val="{EC33C1FE-8635-4E7A-BEF7-D8CE7F43C95A}"/>
      </w:docPartPr>
      <w:docPartBody>
        <w:p w:rsidR="0096658F" w:rsidRDefault="0096658F">
          <w:pPr>
            <w:pStyle w:val="815D8C1C53664166806CC855D13AB775"/>
          </w:pPr>
          <w:r w:rsidRPr="007309CB">
            <w:rPr>
              <w:rStyle w:val="TextodoEspaoReservado"/>
            </w:rPr>
            <w:t>[Comentários]</w:t>
          </w:r>
        </w:p>
      </w:docPartBody>
    </w:docPart>
    <w:docPart>
      <w:docPartPr>
        <w:name w:val="06083CA37A8847C485C1879A15F99AD7"/>
        <w:category>
          <w:name w:val="Geral"/>
          <w:gallery w:val="placeholder"/>
        </w:category>
        <w:types>
          <w:type w:val="bbPlcHdr"/>
        </w:types>
        <w:behaviors>
          <w:behavior w:val="content"/>
        </w:behaviors>
        <w:guid w:val="{2395893E-D042-48A1-B901-A2CAE3CCB466}"/>
      </w:docPartPr>
      <w:docPartBody>
        <w:p w:rsidR="0096658F" w:rsidRDefault="0096658F">
          <w:pPr>
            <w:pStyle w:val="06083CA37A8847C485C1879A15F99AD7"/>
          </w:pPr>
          <w:r w:rsidRPr="007309CB">
            <w:rPr>
              <w:rStyle w:val="TextodoEspaoReservado"/>
            </w:rPr>
            <w:t>[Categoria]</w:t>
          </w:r>
        </w:p>
      </w:docPartBody>
    </w:docPart>
    <w:docPart>
      <w:docPartPr>
        <w:name w:val="9DBF18C1AF8B4E2583DB1D748DCF08C3"/>
        <w:category>
          <w:name w:val="Geral"/>
          <w:gallery w:val="placeholder"/>
        </w:category>
        <w:types>
          <w:type w:val="bbPlcHdr"/>
        </w:types>
        <w:behaviors>
          <w:behavior w:val="content"/>
        </w:behaviors>
        <w:guid w:val="{47BFE504-9D84-4BF4-A702-A54F825A2420}"/>
      </w:docPartPr>
      <w:docPartBody>
        <w:p w:rsidR="0096658F" w:rsidRDefault="0096658F">
          <w:pPr>
            <w:pStyle w:val="9DBF18C1AF8B4E2583DB1D748DCF08C3"/>
          </w:pPr>
          <w:r w:rsidRPr="007309CB">
            <w:rPr>
              <w:rStyle w:val="TextodoEspaoReservado"/>
            </w:rPr>
            <w:t>[Assunto]</w:t>
          </w:r>
        </w:p>
      </w:docPartBody>
    </w:docPart>
    <w:docPart>
      <w:docPartPr>
        <w:name w:val="3A9857F37F694470BF024209F2005CC5"/>
        <w:category>
          <w:name w:val="Geral"/>
          <w:gallery w:val="placeholder"/>
        </w:category>
        <w:types>
          <w:type w:val="bbPlcHdr"/>
        </w:types>
        <w:behaviors>
          <w:behavior w:val="content"/>
        </w:behaviors>
        <w:guid w:val="{963213B2-E57D-4536-A8FE-F830A0631BB5}"/>
      </w:docPartPr>
      <w:docPartBody>
        <w:p w:rsidR="0096658F" w:rsidRDefault="0096658F">
          <w:pPr>
            <w:pStyle w:val="3A9857F37F694470BF024209F2005CC5"/>
          </w:pPr>
          <w:r w:rsidRPr="007309CB">
            <w:rPr>
              <w:rStyle w:val="TextodoEspaoReservado"/>
            </w:rPr>
            <w:t>[Título]</w:t>
          </w:r>
        </w:p>
      </w:docPartBody>
    </w:docPart>
    <w:docPart>
      <w:docPartPr>
        <w:name w:val="716676736C2847EEA6033DCEAF0DC673"/>
        <w:category>
          <w:name w:val="Geral"/>
          <w:gallery w:val="placeholder"/>
        </w:category>
        <w:types>
          <w:type w:val="bbPlcHdr"/>
        </w:types>
        <w:behaviors>
          <w:behavior w:val="content"/>
        </w:behaviors>
        <w:guid w:val="{A9F4B19E-19EC-4941-B84A-AFF0525CFD4D}"/>
      </w:docPartPr>
      <w:docPartBody>
        <w:p w:rsidR="0096658F" w:rsidRDefault="0096658F">
          <w:pPr>
            <w:pStyle w:val="716676736C2847EEA6033DCEAF0DC673"/>
          </w:pPr>
          <w:r w:rsidRPr="007309CB">
            <w:rPr>
              <w:rStyle w:val="TextodoEspaoReservado"/>
            </w:rPr>
            <w:t>[Comentários]</w:t>
          </w:r>
        </w:p>
      </w:docPartBody>
    </w:docPart>
    <w:docPart>
      <w:docPartPr>
        <w:name w:val="49D4185138C4458FA063E5D642C37633"/>
        <w:category>
          <w:name w:val="Geral"/>
          <w:gallery w:val="placeholder"/>
        </w:category>
        <w:types>
          <w:type w:val="bbPlcHdr"/>
        </w:types>
        <w:behaviors>
          <w:behavior w:val="content"/>
        </w:behaviors>
        <w:guid w:val="{832845AB-938A-407F-BA15-09294CA052C8}"/>
      </w:docPartPr>
      <w:docPartBody>
        <w:p w:rsidR="0096658F" w:rsidRDefault="0096658F">
          <w:pPr>
            <w:pStyle w:val="49D4185138C4458FA063E5D642C37633"/>
          </w:pPr>
          <w:r w:rsidRPr="007309CB">
            <w:rPr>
              <w:rStyle w:val="TextodoEspaoReservado"/>
            </w:rPr>
            <w:t>[Categoria]</w:t>
          </w:r>
        </w:p>
      </w:docPartBody>
    </w:docPart>
    <w:docPart>
      <w:docPartPr>
        <w:name w:val="49E02C43A04648B6805DDEF2B8F6A026"/>
        <w:category>
          <w:name w:val="Geral"/>
          <w:gallery w:val="placeholder"/>
        </w:category>
        <w:types>
          <w:type w:val="bbPlcHdr"/>
        </w:types>
        <w:behaviors>
          <w:behavior w:val="content"/>
        </w:behaviors>
        <w:guid w:val="{BA3E0820-8122-4E52-B4E6-9B222D4155E1}"/>
      </w:docPartPr>
      <w:docPartBody>
        <w:p w:rsidR="0096658F" w:rsidRDefault="0096658F">
          <w:pPr>
            <w:pStyle w:val="49E02C43A04648B6805DDEF2B8F6A026"/>
          </w:pPr>
          <w:r w:rsidRPr="007309CB">
            <w:rPr>
              <w:rStyle w:val="TextodoEspaoReservado"/>
            </w:rPr>
            <w:t>[Assunto]</w:t>
          </w:r>
        </w:p>
      </w:docPartBody>
    </w:docPart>
    <w:docPart>
      <w:docPartPr>
        <w:name w:val="F01217DA7F384068AC64DF4193BCECD5"/>
        <w:category>
          <w:name w:val="Geral"/>
          <w:gallery w:val="placeholder"/>
        </w:category>
        <w:types>
          <w:type w:val="bbPlcHdr"/>
        </w:types>
        <w:behaviors>
          <w:behavior w:val="content"/>
        </w:behaviors>
        <w:guid w:val="{47E74E1D-3E85-42F2-B7F4-7E4F206932D8}"/>
      </w:docPartPr>
      <w:docPartBody>
        <w:p w:rsidR="0096658F" w:rsidRDefault="0096658F">
          <w:pPr>
            <w:pStyle w:val="F01217DA7F384068AC64DF4193BCECD5"/>
          </w:pPr>
          <w:r w:rsidRPr="007309CB">
            <w:rPr>
              <w:rStyle w:val="TextodoEspaoReservado"/>
            </w:rPr>
            <w:t>[Título]</w:t>
          </w:r>
        </w:p>
      </w:docPartBody>
    </w:docPart>
    <w:docPart>
      <w:docPartPr>
        <w:name w:val="2B13357C983240EABC923D3CA576EDAC"/>
        <w:category>
          <w:name w:val="Geral"/>
          <w:gallery w:val="placeholder"/>
        </w:category>
        <w:types>
          <w:type w:val="bbPlcHdr"/>
        </w:types>
        <w:behaviors>
          <w:behavior w:val="content"/>
        </w:behaviors>
        <w:guid w:val="{1B745F70-2A4A-4EED-A86F-32EFF679DCB9}"/>
      </w:docPartPr>
      <w:docPartBody>
        <w:p w:rsidR="0096658F" w:rsidRDefault="0096658F">
          <w:pPr>
            <w:pStyle w:val="2B13357C983240EABC923D3CA576EDAC"/>
          </w:pPr>
          <w:r w:rsidRPr="007309CB">
            <w:rPr>
              <w:rStyle w:val="TextodoEspaoReservado"/>
            </w:rPr>
            <w:t>[Comentários]</w:t>
          </w:r>
        </w:p>
      </w:docPartBody>
    </w:docPart>
    <w:docPart>
      <w:docPartPr>
        <w:name w:val="0D3BA1FC0E524042BD81B277511F0CF1"/>
        <w:category>
          <w:name w:val="Geral"/>
          <w:gallery w:val="placeholder"/>
        </w:category>
        <w:types>
          <w:type w:val="bbPlcHdr"/>
        </w:types>
        <w:behaviors>
          <w:behavior w:val="content"/>
        </w:behaviors>
        <w:guid w:val="{51D3B672-DDD6-4C12-8A0E-C5F4E55DD4D3}"/>
      </w:docPartPr>
      <w:docPartBody>
        <w:p w:rsidR="0096658F" w:rsidRDefault="0096658F">
          <w:pPr>
            <w:pStyle w:val="0D3BA1FC0E524042BD81B277511F0CF1"/>
          </w:pPr>
          <w:r w:rsidRPr="007309CB">
            <w:rPr>
              <w:rStyle w:val="TextodoEspaoReservado"/>
            </w:rPr>
            <w:t>[Categoria]</w:t>
          </w:r>
        </w:p>
      </w:docPartBody>
    </w:docPart>
    <w:docPart>
      <w:docPartPr>
        <w:name w:val="1DBCE91DFEDE4700B65FAD0E552677BA"/>
        <w:category>
          <w:name w:val="Geral"/>
          <w:gallery w:val="placeholder"/>
        </w:category>
        <w:types>
          <w:type w:val="bbPlcHdr"/>
        </w:types>
        <w:behaviors>
          <w:behavior w:val="content"/>
        </w:behaviors>
        <w:guid w:val="{83FB80AD-A61E-4BA3-B166-973856F9424E}"/>
      </w:docPartPr>
      <w:docPartBody>
        <w:p w:rsidR="0096658F" w:rsidRDefault="0096658F">
          <w:pPr>
            <w:pStyle w:val="1DBCE91DFEDE4700B65FAD0E552677BA"/>
          </w:pPr>
          <w:r w:rsidRPr="007309CB">
            <w:rPr>
              <w:rStyle w:val="TextodoEspaoReservado"/>
            </w:rPr>
            <w:t>[Assunto]</w:t>
          </w:r>
        </w:p>
      </w:docPartBody>
    </w:docPart>
    <w:docPart>
      <w:docPartPr>
        <w:name w:val="FA4FA0E28521404C9CBC3D8CD60F7978"/>
        <w:category>
          <w:name w:val="Geral"/>
          <w:gallery w:val="placeholder"/>
        </w:category>
        <w:types>
          <w:type w:val="bbPlcHdr"/>
        </w:types>
        <w:behaviors>
          <w:behavior w:val="content"/>
        </w:behaviors>
        <w:guid w:val="{47C6505E-482D-434D-BF66-B263943A84DE}"/>
      </w:docPartPr>
      <w:docPartBody>
        <w:p w:rsidR="0096658F" w:rsidRDefault="0096658F">
          <w:pPr>
            <w:pStyle w:val="FA4FA0E28521404C9CBC3D8CD60F7978"/>
          </w:pPr>
          <w:r w:rsidRPr="007309CB">
            <w:rPr>
              <w:rStyle w:val="TextodoEspaoReservado"/>
            </w:rPr>
            <w:t>[Título]</w:t>
          </w:r>
        </w:p>
      </w:docPartBody>
    </w:docPart>
    <w:docPart>
      <w:docPartPr>
        <w:name w:val="C79C677AE319415C9070C63197B32D85"/>
        <w:category>
          <w:name w:val="Geral"/>
          <w:gallery w:val="placeholder"/>
        </w:category>
        <w:types>
          <w:type w:val="bbPlcHdr"/>
        </w:types>
        <w:behaviors>
          <w:behavior w:val="content"/>
        </w:behaviors>
        <w:guid w:val="{8AFDB03A-7A37-4967-B61E-1CD8D849996D}"/>
      </w:docPartPr>
      <w:docPartBody>
        <w:p w:rsidR="0096658F" w:rsidRDefault="0096658F">
          <w:pPr>
            <w:pStyle w:val="C79C677AE319415C9070C63197B32D85"/>
          </w:pPr>
          <w:r w:rsidRPr="007309CB">
            <w:rPr>
              <w:rStyle w:val="TextodoEspaoReservado"/>
            </w:rPr>
            <w:t>[Comentários]</w:t>
          </w:r>
        </w:p>
      </w:docPartBody>
    </w:docPart>
    <w:docPart>
      <w:docPartPr>
        <w:name w:val="59BC8AE41964480394B6FD48043FA2D2"/>
        <w:category>
          <w:name w:val="Geral"/>
          <w:gallery w:val="placeholder"/>
        </w:category>
        <w:types>
          <w:type w:val="bbPlcHdr"/>
        </w:types>
        <w:behaviors>
          <w:behavior w:val="content"/>
        </w:behaviors>
        <w:guid w:val="{C5C1F854-DB1F-4975-A298-919C3E3D953B}"/>
      </w:docPartPr>
      <w:docPartBody>
        <w:p w:rsidR="0096658F" w:rsidRDefault="0096658F">
          <w:pPr>
            <w:pStyle w:val="59BC8AE41964480394B6FD48043FA2D2"/>
          </w:pPr>
          <w:r w:rsidRPr="007309CB">
            <w:rPr>
              <w:rStyle w:val="TextodoEspaoReservado"/>
            </w:rPr>
            <w:t>[Categoria]</w:t>
          </w:r>
        </w:p>
      </w:docPartBody>
    </w:docPart>
    <w:docPart>
      <w:docPartPr>
        <w:name w:val="7CF5C0075FA64B16BD83B32E0275101F"/>
        <w:category>
          <w:name w:val="Geral"/>
          <w:gallery w:val="placeholder"/>
        </w:category>
        <w:types>
          <w:type w:val="bbPlcHdr"/>
        </w:types>
        <w:behaviors>
          <w:behavior w:val="content"/>
        </w:behaviors>
        <w:guid w:val="{88B3EC28-06CC-4166-BF9B-EC8FC55F66F3}"/>
      </w:docPartPr>
      <w:docPartBody>
        <w:p w:rsidR="0096658F" w:rsidRDefault="0096658F">
          <w:pPr>
            <w:pStyle w:val="7CF5C0075FA64B16BD83B32E0275101F"/>
          </w:pPr>
          <w:r w:rsidRPr="007309CB">
            <w:rPr>
              <w:rStyle w:val="TextodoEspaoReservado"/>
            </w:rPr>
            <w:t>[Assunto]</w:t>
          </w:r>
        </w:p>
      </w:docPartBody>
    </w:docPart>
    <w:docPart>
      <w:docPartPr>
        <w:name w:val="48908BB186D94FE48ED65ECF2A0BFEBD"/>
        <w:category>
          <w:name w:val="Geral"/>
          <w:gallery w:val="placeholder"/>
        </w:category>
        <w:types>
          <w:type w:val="bbPlcHdr"/>
        </w:types>
        <w:behaviors>
          <w:behavior w:val="content"/>
        </w:behaviors>
        <w:guid w:val="{5509A0D8-BE7B-40BE-908D-2C2C9E1DEDE2}"/>
      </w:docPartPr>
      <w:docPartBody>
        <w:p w:rsidR="0096658F" w:rsidRDefault="0096658F">
          <w:pPr>
            <w:pStyle w:val="48908BB186D94FE48ED65ECF2A0BFEBD"/>
          </w:pPr>
          <w:r w:rsidRPr="007309CB">
            <w:rPr>
              <w:rStyle w:val="TextodoEspaoReservado"/>
            </w:rPr>
            <w:t>[Título]</w:t>
          </w:r>
        </w:p>
      </w:docPartBody>
    </w:docPart>
    <w:docPart>
      <w:docPartPr>
        <w:name w:val="8CF1F17DDD0C4C268B64F39CA96A3F3B"/>
        <w:category>
          <w:name w:val="Geral"/>
          <w:gallery w:val="placeholder"/>
        </w:category>
        <w:types>
          <w:type w:val="bbPlcHdr"/>
        </w:types>
        <w:behaviors>
          <w:behavior w:val="content"/>
        </w:behaviors>
        <w:guid w:val="{D09A6616-748A-4E1D-ABC5-A68D8C16AC85}"/>
      </w:docPartPr>
      <w:docPartBody>
        <w:p w:rsidR="0096658F" w:rsidRDefault="0096658F">
          <w:pPr>
            <w:pStyle w:val="8CF1F17DDD0C4C268B64F39CA96A3F3B"/>
          </w:pPr>
          <w:r w:rsidRPr="007309CB">
            <w:rPr>
              <w:rStyle w:val="TextodoEspaoReservado"/>
            </w:rPr>
            <w:t>[Comentários]</w:t>
          </w:r>
        </w:p>
      </w:docPartBody>
    </w:docPart>
    <w:docPart>
      <w:docPartPr>
        <w:name w:val="583BBAA8670A4A14B0681A89005F5429"/>
        <w:category>
          <w:name w:val="Geral"/>
          <w:gallery w:val="placeholder"/>
        </w:category>
        <w:types>
          <w:type w:val="bbPlcHdr"/>
        </w:types>
        <w:behaviors>
          <w:behavior w:val="content"/>
        </w:behaviors>
        <w:guid w:val="{E919441C-219B-4567-A5FC-7A21E31D7C98}"/>
      </w:docPartPr>
      <w:docPartBody>
        <w:p w:rsidR="0096658F" w:rsidRDefault="0096658F">
          <w:pPr>
            <w:pStyle w:val="583BBAA8670A4A14B0681A89005F5429"/>
          </w:pPr>
          <w:r w:rsidRPr="007309CB">
            <w:rPr>
              <w:rStyle w:val="TextodoEspaoReservado"/>
            </w:rPr>
            <w:t>[Categoria]</w:t>
          </w:r>
        </w:p>
      </w:docPartBody>
    </w:docPart>
    <w:docPart>
      <w:docPartPr>
        <w:name w:val="1ACE671FD0BF4A6BB76C5AC5EE96BDA6"/>
        <w:category>
          <w:name w:val="Geral"/>
          <w:gallery w:val="placeholder"/>
        </w:category>
        <w:types>
          <w:type w:val="bbPlcHdr"/>
        </w:types>
        <w:behaviors>
          <w:behavior w:val="content"/>
        </w:behaviors>
        <w:guid w:val="{DE7F0052-0D15-467E-9BF4-1212BB8B0D78}"/>
      </w:docPartPr>
      <w:docPartBody>
        <w:p w:rsidR="0096658F" w:rsidRDefault="0096658F">
          <w:pPr>
            <w:pStyle w:val="1ACE671FD0BF4A6BB76C5AC5EE96BDA6"/>
          </w:pPr>
          <w:r w:rsidRPr="007309CB">
            <w:rPr>
              <w:rStyle w:val="TextodoEspaoReservado"/>
            </w:rPr>
            <w:t>[Assunto]</w:t>
          </w:r>
        </w:p>
      </w:docPartBody>
    </w:docPart>
    <w:docPart>
      <w:docPartPr>
        <w:name w:val="A882D5CF828149788DBA00377418FB75"/>
        <w:category>
          <w:name w:val="Geral"/>
          <w:gallery w:val="placeholder"/>
        </w:category>
        <w:types>
          <w:type w:val="bbPlcHdr"/>
        </w:types>
        <w:behaviors>
          <w:behavior w:val="content"/>
        </w:behaviors>
        <w:guid w:val="{F76CAC40-8D9E-499A-92ED-695F26C5865F}"/>
      </w:docPartPr>
      <w:docPartBody>
        <w:p w:rsidR="0096658F" w:rsidRDefault="0096658F">
          <w:pPr>
            <w:pStyle w:val="A882D5CF828149788DBA00377418FB75"/>
          </w:pPr>
          <w:r w:rsidRPr="0052738B">
            <w:rPr>
              <w:rStyle w:val="TextodoEspaoReservado"/>
            </w:rPr>
            <w:t>[Categoria]</w:t>
          </w:r>
        </w:p>
      </w:docPartBody>
    </w:docPart>
    <w:docPart>
      <w:docPartPr>
        <w:name w:val="E3AAFF4A0D154CCF8BEE28A1244E53B3"/>
        <w:category>
          <w:name w:val="Geral"/>
          <w:gallery w:val="placeholder"/>
        </w:category>
        <w:types>
          <w:type w:val="bbPlcHdr"/>
        </w:types>
        <w:behaviors>
          <w:behavior w:val="content"/>
        </w:behaviors>
        <w:guid w:val="{1B4BCC46-2D1D-43EE-B537-CFBB02FCAFEE}"/>
      </w:docPartPr>
      <w:docPartBody>
        <w:p w:rsidR="0096658F" w:rsidRDefault="0096658F">
          <w:pPr>
            <w:pStyle w:val="E3AAFF4A0D154CCF8BEE28A1244E53B3"/>
          </w:pPr>
          <w:r w:rsidRPr="0052738B">
            <w:rPr>
              <w:rStyle w:val="TextodoEspaoReservado"/>
            </w:rPr>
            <w:t>[Título]</w:t>
          </w:r>
        </w:p>
      </w:docPartBody>
    </w:docPart>
    <w:docPart>
      <w:docPartPr>
        <w:name w:val="7820305E4D73414E96B19727E76A2483"/>
        <w:category>
          <w:name w:val="Geral"/>
          <w:gallery w:val="placeholder"/>
        </w:category>
        <w:types>
          <w:type w:val="bbPlcHdr"/>
        </w:types>
        <w:behaviors>
          <w:behavior w:val="content"/>
        </w:behaviors>
        <w:guid w:val="{B619D4F7-36A2-4742-81DA-3B6380E91BA0}"/>
      </w:docPartPr>
      <w:docPartBody>
        <w:p w:rsidR="00E94E56" w:rsidRDefault="00A8307D">
          <w:r w:rsidRPr="00E46CDC">
            <w:rPr>
              <w:rStyle w:val="TextodoEspaoReservado"/>
            </w:rPr>
            <w:t>[Empresa]</w:t>
          </w:r>
        </w:p>
      </w:docPartBody>
    </w:docPart>
    <w:docPart>
      <w:docPartPr>
        <w:name w:val="715BE34CCA8F42518D3D0B4E8983BD90"/>
        <w:category>
          <w:name w:val="Geral"/>
          <w:gallery w:val="placeholder"/>
        </w:category>
        <w:types>
          <w:type w:val="bbPlcHdr"/>
        </w:types>
        <w:behaviors>
          <w:behavior w:val="content"/>
        </w:behaviors>
        <w:guid w:val="{CBFDDF71-24DD-4613-AA46-AF0AB499243B}"/>
      </w:docPartPr>
      <w:docPartBody>
        <w:p w:rsidR="00AE75FE" w:rsidRDefault="00613BA6" w:rsidP="00613BA6">
          <w:pPr>
            <w:pStyle w:val="715BE34CCA8F42518D3D0B4E8983BD90"/>
          </w:pPr>
          <w:r w:rsidRPr="009B5A98">
            <w:rPr>
              <w:rStyle w:val="TextodoEspaoReservado"/>
            </w:rPr>
            <w:t>[Assunto]</w:t>
          </w:r>
        </w:p>
      </w:docPartBody>
    </w:docPart>
    <w:docPart>
      <w:docPartPr>
        <w:name w:val="70847A5D8CF44C288FD311D731C9DC77"/>
        <w:category>
          <w:name w:val="Geral"/>
          <w:gallery w:val="placeholder"/>
        </w:category>
        <w:types>
          <w:type w:val="bbPlcHdr"/>
        </w:types>
        <w:behaviors>
          <w:behavior w:val="content"/>
        </w:behaviors>
        <w:guid w:val="{B5EF8B46-F7AC-4C99-939D-4A2E51B79660}"/>
      </w:docPartPr>
      <w:docPartBody>
        <w:p w:rsidR="00A71CD9" w:rsidRDefault="009E05F8" w:rsidP="009E05F8">
          <w:pPr>
            <w:pStyle w:val="70847A5D8CF44C288FD311D731C9DC77"/>
          </w:pPr>
          <w:r w:rsidRPr="00E46CDC">
            <w:rPr>
              <w:rStyle w:val="TextodoEspaoReservado"/>
            </w:rPr>
            <w:t>[Empresa]</w:t>
          </w:r>
        </w:p>
      </w:docPartBody>
    </w:docPart>
    <w:docPart>
      <w:docPartPr>
        <w:name w:val="9A391F5A41B646BB908C0E8999C6347C"/>
        <w:category>
          <w:name w:val="Geral"/>
          <w:gallery w:val="placeholder"/>
        </w:category>
        <w:types>
          <w:type w:val="bbPlcHdr"/>
        </w:types>
        <w:behaviors>
          <w:behavior w:val="content"/>
        </w:behaviors>
        <w:guid w:val="{DBE65280-6926-482C-8786-2099A840D3D2}"/>
      </w:docPartPr>
      <w:docPartBody>
        <w:p w:rsidR="00A71CD9" w:rsidRDefault="009E05F8" w:rsidP="009E05F8">
          <w:pPr>
            <w:pStyle w:val="9A391F5A41B646BB908C0E8999C6347C"/>
          </w:pPr>
          <w:r w:rsidRPr="00E46CDC">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8F"/>
    <w:rsid w:val="001C2399"/>
    <w:rsid w:val="003A6470"/>
    <w:rsid w:val="003E3A61"/>
    <w:rsid w:val="00482261"/>
    <w:rsid w:val="00490571"/>
    <w:rsid w:val="005C282E"/>
    <w:rsid w:val="005F42C7"/>
    <w:rsid w:val="00613BA6"/>
    <w:rsid w:val="006170B3"/>
    <w:rsid w:val="006A598F"/>
    <w:rsid w:val="006B1A75"/>
    <w:rsid w:val="00891887"/>
    <w:rsid w:val="0096658F"/>
    <w:rsid w:val="009E05F8"/>
    <w:rsid w:val="00A71CD9"/>
    <w:rsid w:val="00A72659"/>
    <w:rsid w:val="00A8307D"/>
    <w:rsid w:val="00AE75FE"/>
    <w:rsid w:val="00CB274A"/>
    <w:rsid w:val="00D85169"/>
    <w:rsid w:val="00E226E4"/>
    <w:rsid w:val="00E86F4A"/>
    <w:rsid w:val="00E94E56"/>
    <w:rsid w:val="00F05E56"/>
    <w:rsid w:val="00F549C9"/>
    <w:rsid w:val="00FF7D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E05F8"/>
    <w:rPr>
      <w:color w:val="808080"/>
    </w:rPr>
  </w:style>
  <w:style w:type="paragraph" w:customStyle="1" w:styleId="7C6AEA07E9B147E18FB56F334B5740C5">
    <w:name w:val="7C6AEA07E9B147E18FB56F334B5740C5"/>
  </w:style>
  <w:style w:type="paragraph" w:customStyle="1" w:styleId="A05BD73DAA7648B6A2903DE443F261FE">
    <w:name w:val="A05BD73DAA7648B6A2903DE443F261FE"/>
  </w:style>
  <w:style w:type="paragraph" w:customStyle="1" w:styleId="254849C601C24D3783C921553E606ED2">
    <w:name w:val="254849C601C24D3783C921553E606ED2"/>
  </w:style>
  <w:style w:type="paragraph" w:customStyle="1" w:styleId="AAF6B4342C394F56AB6B17DE2247F876">
    <w:name w:val="AAF6B4342C394F56AB6B17DE2247F876"/>
  </w:style>
  <w:style w:type="paragraph" w:customStyle="1" w:styleId="8864F009F2CF4D609FDF1EC78FCFC127">
    <w:name w:val="8864F009F2CF4D609FDF1EC78FCFC127"/>
  </w:style>
  <w:style w:type="paragraph" w:customStyle="1" w:styleId="858E85E44AC74BBF8B2F307D18870762">
    <w:name w:val="858E85E44AC74BBF8B2F307D18870762"/>
  </w:style>
  <w:style w:type="paragraph" w:customStyle="1" w:styleId="2672DC302583439C996F612454E0D234">
    <w:name w:val="2672DC302583439C996F612454E0D234"/>
  </w:style>
  <w:style w:type="paragraph" w:customStyle="1" w:styleId="341E154A800B402F976C841A658D81B5">
    <w:name w:val="341E154A800B402F976C841A658D81B5"/>
  </w:style>
  <w:style w:type="paragraph" w:customStyle="1" w:styleId="4AC9EF6808F5401EABEE65F00AC8074C">
    <w:name w:val="4AC9EF6808F5401EABEE65F00AC8074C"/>
  </w:style>
  <w:style w:type="paragraph" w:customStyle="1" w:styleId="45365B0199C04B7BAB2F35CD61851417">
    <w:name w:val="45365B0199C04B7BAB2F35CD61851417"/>
  </w:style>
  <w:style w:type="paragraph" w:customStyle="1" w:styleId="57E5C2C2FD3548AAADA98431D52A1FEB">
    <w:name w:val="57E5C2C2FD3548AAADA98431D52A1FEB"/>
  </w:style>
  <w:style w:type="paragraph" w:customStyle="1" w:styleId="528E178F417545B2BC295B63331CFA73">
    <w:name w:val="528E178F417545B2BC295B63331CFA73"/>
  </w:style>
  <w:style w:type="paragraph" w:customStyle="1" w:styleId="2B4354D77A0C4926803DB6C9FF03C9FA">
    <w:name w:val="2B4354D77A0C4926803DB6C9FF03C9FA"/>
  </w:style>
  <w:style w:type="paragraph" w:customStyle="1" w:styleId="4AC2DE54303B46728D3A5A3BD310CACE">
    <w:name w:val="4AC2DE54303B46728D3A5A3BD310CACE"/>
  </w:style>
  <w:style w:type="paragraph" w:customStyle="1" w:styleId="815D8C1C53664166806CC855D13AB775">
    <w:name w:val="815D8C1C53664166806CC855D13AB775"/>
  </w:style>
  <w:style w:type="paragraph" w:customStyle="1" w:styleId="06083CA37A8847C485C1879A15F99AD7">
    <w:name w:val="06083CA37A8847C485C1879A15F99AD7"/>
  </w:style>
  <w:style w:type="paragraph" w:customStyle="1" w:styleId="9DBF18C1AF8B4E2583DB1D748DCF08C3">
    <w:name w:val="9DBF18C1AF8B4E2583DB1D748DCF08C3"/>
  </w:style>
  <w:style w:type="paragraph" w:customStyle="1" w:styleId="3A9857F37F694470BF024209F2005CC5">
    <w:name w:val="3A9857F37F694470BF024209F2005CC5"/>
  </w:style>
  <w:style w:type="paragraph" w:customStyle="1" w:styleId="716676736C2847EEA6033DCEAF0DC673">
    <w:name w:val="716676736C2847EEA6033DCEAF0DC673"/>
  </w:style>
  <w:style w:type="paragraph" w:customStyle="1" w:styleId="49D4185138C4458FA063E5D642C37633">
    <w:name w:val="49D4185138C4458FA063E5D642C37633"/>
  </w:style>
  <w:style w:type="paragraph" w:customStyle="1" w:styleId="49E02C43A04648B6805DDEF2B8F6A026">
    <w:name w:val="49E02C43A04648B6805DDEF2B8F6A026"/>
  </w:style>
  <w:style w:type="paragraph" w:customStyle="1" w:styleId="F01217DA7F384068AC64DF4193BCECD5">
    <w:name w:val="F01217DA7F384068AC64DF4193BCECD5"/>
  </w:style>
  <w:style w:type="paragraph" w:customStyle="1" w:styleId="2B13357C983240EABC923D3CA576EDAC">
    <w:name w:val="2B13357C983240EABC923D3CA576EDAC"/>
  </w:style>
  <w:style w:type="paragraph" w:customStyle="1" w:styleId="0D3BA1FC0E524042BD81B277511F0CF1">
    <w:name w:val="0D3BA1FC0E524042BD81B277511F0CF1"/>
  </w:style>
  <w:style w:type="paragraph" w:customStyle="1" w:styleId="1DBCE91DFEDE4700B65FAD0E552677BA">
    <w:name w:val="1DBCE91DFEDE4700B65FAD0E552677BA"/>
  </w:style>
  <w:style w:type="paragraph" w:customStyle="1" w:styleId="FA4FA0E28521404C9CBC3D8CD60F7978">
    <w:name w:val="FA4FA0E28521404C9CBC3D8CD60F7978"/>
  </w:style>
  <w:style w:type="paragraph" w:customStyle="1" w:styleId="C79C677AE319415C9070C63197B32D85">
    <w:name w:val="C79C677AE319415C9070C63197B32D85"/>
  </w:style>
  <w:style w:type="paragraph" w:customStyle="1" w:styleId="59BC8AE41964480394B6FD48043FA2D2">
    <w:name w:val="59BC8AE41964480394B6FD48043FA2D2"/>
  </w:style>
  <w:style w:type="paragraph" w:customStyle="1" w:styleId="7CF5C0075FA64B16BD83B32E0275101F">
    <w:name w:val="7CF5C0075FA64B16BD83B32E0275101F"/>
  </w:style>
  <w:style w:type="paragraph" w:customStyle="1" w:styleId="48908BB186D94FE48ED65ECF2A0BFEBD">
    <w:name w:val="48908BB186D94FE48ED65ECF2A0BFEBD"/>
  </w:style>
  <w:style w:type="paragraph" w:customStyle="1" w:styleId="8CF1F17DDD0C4C268B64F39CA96A3F3B">
    <w:name w:val="8CF1F17DDD0C4C268B64F39CA96A3F3B"/>
  </w:style>
  <w:style w:type="paragraph" w:customStyle="1" w:styleId="583BBAA8670A4A14B0681A89005F5429">
    <w:name w:val="583BBAA8670A4A14B0681A89005F5429"/>
  </w:style>
  <w:style w:type="paragraph" w:customStyle="1" w:styleId="1ACE671FD0BF4A6BB76C5AC5EE96BDA6">
    <w:name w:val="1ACE671FD0BF4A6BB76C5AC5EE96BDA6"/>
  </w:style>
  <w:style w:type="paragraph" w:customStyle="1" w:styleId="A882D5CF828149788DBA00377418FB75">
    <w:name w:val="A882D5CF828149788DBA00377418FB75"/>
  </w:style>
  <w:style w:type="paragraph" w:customStyle="1" w:styleId="E3AAFF4A0D154CCF8BEE28A1244E53B3">
    <w:name w:val="E3AAFF4A0D154CCF8BEE28A1244E53B3"/>
  </w:style>
  <w:style w:type="paragraph" w:customStyle="1" w:styleId="715BE34CCA8F42518D3D0B4E8983BD90">
    <w:name w:val="715BE34CCA8F42518D3D0B4E8983BD90"/>
    <w:rsid w:val="00613BA6"/>
  </w:style>
  <w:style w:type="paragraph" w:customStyle="1" w:styleId="70847A5D8CF44C288FD311D731C9DC77">
    <w:name w:val="70847A5D8CF44C288FD311D731C9DC77"/>
    <w:rsid w:val="009E05F8"/>
  </w:style>
  <w:style w:type="paragraph" w:customStyle="1" w:styleId="9A391F5A41B646BB908C0E8999C6347C">
    <w:name w:val="9A391F5A41B646BB908C0E8999C6347C"/>
    <w:rsid w:val="009E0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EXCL</CompanyPhone>
  <CompanyFax>A entrega deverá ser em até 20 (vinte) dias corridos, após o recebimento da ordem de serviço/compra</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720658-C878-4A0B-8249-88B2EDBC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  Edital - SRP Aquisição (0)</Template>
  <TotalTime>532</TotalTime>
  <Pages>17</Pages>
  <Words>21284</Words>
  <Characters>114936</Characters>
  <Application>Microsoft Office Word</Application>
  <DocSecurity>0</DocSecurity>
  <Lines>957</Lines>
  <Paragraphs>271</Paragraphs>
  <ScaleCrop>false</ScaleCrop>
  <HeadingPairs>
    <vt:vector size="2" baseType="variant">
      <vt:variant>
        <vt:lpstr>Título</vt:lpstr>
      </vt:variant>
      <vt:variant>
        <vt:i4>1</vt:i4>
      </vt:variant>
    </vt:vector>
  </HeadingPairs>
  <TitlesOfParts>
    <vt:vector size="1" baseType="lpstr">
      <vt:lpstr>0488/2020</vt:lpstr>
    </vt:vector>
  </TitlesOfParts>
  <Manager>O objeto desta licitação deverá ser entregue em parcela única e no prazo máximo de até 15 (quinze) dias corridos a partir da Emissão da Ordem de Compra/Serviço ou Assinatura do Contrato, quando couber</Manager>
  <Company>A entrega deverá ser em até 10 (dez) dias corridos para quantidades até 400 Medalhas e 20 dias corridos para quantidades acima de 401 Medalhas, após recebimento da ordem de Serviço, obedecendo às normas vigentes.</Company>
  <LinksUpToDate>false</LinksUpToDate>
  <CharactersWithSpaces>135949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0599/2021</dc:title>
  <dc:subject>“Constituição de Sistema de Registro de Preços para Aquisição de Medalhas personalizadas, para atender as demandas do Comitê Paralímpico Brasileiro, conforme especificações constantes no termo de referência, anexo I”.</dc:subject>
  <dc:creator>Claudio Marques</dc:creator>
  <cp:keywords>Sr.(a) Joaquim da Conceição Barrancos, Setor de Manutenção, do Centro de Treinamento Paraolímpico Brasileiro, através do Telefone (11) 4710-4165</cp:keywords>
  <dc:description>892000801002021OC00069</dc:description>
  <cp:lastModifiedBy>Luis Gustavo Pedrosa Demetrio da Silva</cp:lastModifiedBy>
  <cp:revision>37</cp:revision>
  <cp:lastPrinted>2020-10-27T18:49:00Z</cp:lastPrinted>
  <dcterms:created xsi:type="dcterms:W3CDTF">2020-12-01T17:55:00Z</dcterms:created>
  <dcterms:modified xsi:type="dcterms:W3CDTF">2021-10-20T21:19:00Z</dcterms:modified>
  <cp:category>PREGÃO ELETRÔNICO Nº 066/CPB/2021</cp:category>
  <cp:contentStatus>preço total do lote</cp:contentStatus>
</cp:coreProperties>
</file>