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4CB3DDA4"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4748259" w14:textId="77777777" w:rsidR="00B40F5D" w:rsidRDefault="00B40F5D" w:rsidP="00B40F5D">
      <w:pPr>
        <w:spacing w:line="259" w:lineRule="auto"/>
        <w:jc w:val="center"/>
        <w:rPr>
          <w:rFonts w:ascii="Arial" w:hAnsi="Arial" w:cs="Arial"/>
          <w:b/>
          <w:bCs/>
          <w:sz w:val="20"/>
          <w:szCs w:val="20"/>
        </w:rPr>
      </w:pP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5697C3C4"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EB0456B" w14:textId="0A632F84"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0B63F07E" w14:textId="7D1C25D9"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p w14:paraId="5A40B819" w14:textId="4B9DF5B8" w:rsidR="009266AB" w:rsidRDefault="009266AB" w:rsidP="009266AB">
      <w:pPr>
        <w:jc w:val="both"/>
        <w:rPr>
          <w:rFonts w:ascii="Arial" w:hAnsi="Arial" w:cs="Arial"/>
          <w:sz w:val="20"/>
          <w:szCs w:val="20"/>
        </w:rPr>
      </w:pPr>
      <w:r w:rsidRPr="001C617A">
        <w:rPr>
          <w:rFonts w:ascii="Arial" w:hAnsi="Arial" w:cs="Arial"/>
          <w:sz w:val="20"/>
          <w:szCs w:val="20"/>
        </w:rPr>
        <w:t xml:space="preserve">A empresa ..................................................., estabelecida à ............................... inscrita no CNPJ sob nº ......................................, telefone nº .................................. e endereço de e-mail ....................................., através de seu representante legal abaixo assinado, propõe </w:t>
      </w:r>
      <w:r>
        <w:rPr>
          <w:rFonts w:ascii="Arial" w:hAnsi="Arial" w:cs="Arial"/>
          <w:sz w:val="20"/>
          <w:szCs w:val="20"/>
        </w:rPr>
        <w:t>a prestação do serviço</w:t>
      </w:r>
      <w:r w:rsidRPr="001C617A">
        <w:rPr>
          <w:rFonts w:ascii="Arial" w:hAnsi="Arial" w:cs="Arial"/>
          <w:sz w:val="20"/>
          <w:szCs w:val="20"/>
        </w:rPr>
        <w:t xml:space="preserve"> adiante ao Comitê Paralímpico Brasileiro, em estrito cumprimento ao previsto no edital da licitação em epígrafe e seus anexos, conforme abaixo discriminado:</w:t>
      </w:r>
    </w:p>
    <w:p w14:paraId="05E86765" w14:textId="3FD32F1C" w:rsidR="009266AB" w:rsidRDefault="009266AB" w:rsidP="009266AB">
      <w:pPr>
        <w:jc w:val="both"/>
        <w:rPr>
          <w:rFonts w:ascii="Arial" w:hAnsi="Arial" w:cs="Arial"/>
          <w:sz w:val="20"/>
          <w:szCs w:val="20"/>
        </w:rPr>
      </w:pPr>
    </w:p>
    <w:p w14:paraId="23C31F76" w14:textId="0F9AC6FD" w:rsidR="009266AB" w:rsidRDefault="009266AB" w:rsidP="009266AB">
      <w:pPr>
        <w:jc w:val="both"/>
        <w:rPr>
          <w:rFonts w:ascii="Arial" w:hAnsi="Arial" w:cs="Arial"/>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1099"/>
        <w:gridCol w:w="5006"/>
        <w:gridCol w:w="801"/>
        <w:gridCol w:w="827"/>
        <w:gridCol w:w="1054"/>
      </w:tblGrid>
      <w:tr w:rsidR="009266AB" w:rsidRPr="003B608F" w14:paraId="3E61B331" w14:textId="77777777" w:rsidTr="005C4085">
        <w:trPr>
          <w:trHeight w:val="315"/>
        </w:trPr>
        <w:tc>
          <w:tcPr>
            <w:tcW w:w="315" w:type="pct"/>
            <w:shd w:val="clear" w:color="auto" w:fill="9CC2E5" w:themeFill="accent1" w:themeFillTint="99"/>
          </w:tcPr>
          <w:p w14:paraId="4D357038" w14:textId="77777777" w:rsidR="009266AB" w:rsidRDefault="009266AB" w:rsidP="00417650">
            <w:pPr>
              <w:jc w:val="center"/>
              <w:rPr>
                <w:rFonts w:ascii="Arial" w:hAnsi="Arial" w:cs="Arial"/>
                <w:b/>
                <w:bCs/>
                <w:color w:val="000000"/>
                <w:sz w:val="18"/>
                <w:szCs w:val="18"/>
              </w:rPr>
            </w:pPr>
          </w:p>
        </w:tc>
        <w:tc>
          <w:tcPr>
            <w:tcW w:w="4685" w:type="pct"/>
            <w:gridSpan w:val="5"/>
            <w:shd w:val="clear" w:color="auto" w:fill="9CC2E5" w:themeFill="accent1" w:themeFillTint="99"/>
          </w:tcPr>
          <w:p w14:paraId="161F0078"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LOTE 1</w:t>
            </w:r>
          </w:p>
        </w:tc>
      </w:tr>
      <w:tr w:rsidR="009266AB" w:rsidRPr="003B608F" w14:paraId="689A4E8E" w14:textId="77777777" w:rsidTr="005C4085">
        <w:trPr>
          <w:trHeight w:val="70"/>
        </w:trPr>
        <w:tc>
          <w:tcPr>
            <w:tcW w:w="315" w:type="pct"/>
            <w:shd w:val="clear" w:color="auto" w:fill="9CC2E5" w:themeFill="accent1" w:themeFillTint="99"/>
            <w:vAlign w:val="center"/>
          </w:tcPr>
          <w:p w14:paraId="45243019"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586" w:type="pct"/>
            <w:shd w:val="clear" w:color="auto" w:fill="9CC2E5" w:themeFill="accent1" w:themeFillTint="99"/>
            <w:vAlign w:val="center"/>
          </w:tcPr>
          <w:p w14:paraId="18560BFF"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2669" w:type="pct"/>
            <w:shd w:val="clear" w:color="auto" w:fill="9CC2E5" w:themeFill="accent1" w:themeFillTint="99"/>
            <w:vAlign w:val="center"/>
          </w:tcPr>
          <w:p w14:paraId="3816F21B"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427" w:type="pct"/>
            <w:shd w:val="clear" w:color="auto" w:fill="9CC2E5" w:themeFill="accent1" w:themeFillTint="99"/>
            <w:vAlign w:val="center"/>
          </w:tcPr>
          <w:p w14:paraId="6352BFB0" w14:textId="77777777" w:rsidR="009266AB"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QTD</w:t>
            </w:r>
            <w:r>
              <w:rPr>
                <w:rFonts w:ascii="Arial" w:hAnsi="Arial" w:cs="Arial"/>
                <w:b/>
                <w:bCs/>
                <w:color w:val="000000"/>
                <w:sz w:val="18"/>
                <w:szCs w:val="18"/>
              </w:rPr>
              <w:t xml:space="preserve"> (un.)</w:t>
            </w:r>
          </w:p>
          <w:p w14:paraId="7890A085"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A</w:t>
            </w:r>
          </w:p>
        </w:tc>
        <w:tc>
          <w:tcPr>
            <w:tcW w:w="441" w:type="pct"/>
            <w:shd w:val="clear" w:color="auto" w:fill="9CC2E5" w:themeFill="accent1" w:themeFillTint="99"/>
          </w:tcPr>
          <w:p w14:paraId="5F6B097F"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unitário</w:t>
            </w:r>
          </w:p>
          <w:p w14:paraId="28583EA8"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B</w:t>
            </w:r>
          </w:p>
        </w:tc>
        <w:tc>
          <w:tcPr>
            <w:tcW w:w="562" w:type="pct"/>
            <w:shd w:val="clear" w:color="auto" w:fill="9CC2E5" w:themeFill="accent1" w:themeFillTint="99"/>
          </w:tcPr>
          <w:p w14:paraId="5C686DA0"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total</w:t>
            </w:r>
          </w:p>
          <w:p w14:paraId="2D426E9D" w14:textId="77777777" w:rsidR="009266AB" w:rsidRPr="003B608F" w:rsidRDefault="009266AB" w:rsidP="00417650">
            <w:pPr>
              <w:jc w:val="center"/>
              <w:rPr>
                <w:rFonts w:ascii="Arial" w:hAnsi="Arial" w:cs="Arial"/>
                <w:b/>
                <w:bCs/>
                <w:color w:val="000000"/>
                <w:sz w:val="18"/>
                <w:szCs w:val="18"/>
              </w:rPr>
            </w:pPr>
            <w:proofErr w:type="spellStart"/>
            <w:r>
              <w:rPr>
                <w:rFonts w:ascii="Arial" w:hAnsi="Arial" w:cs="Arial"/>
                <w:b/>
                <w:bCs/>
                <w:color w:val="000000"/>
                <w:sz w:val="18"/>
                <w:szCs w:val="18"/>
              </w:rPr>
              <w:t>AxB</w:t>
            </w:r>
            <w:proofErr w:type="spellEnd"/>
          </w:p>
        </w:tc>
      </w:tr>
      <w:tr w:rsidR="009266AB" w:rsidRPr="003B608F" w14:paraId="419572F2" w14:textId="77777777" w:rsidTr="005C4085">
        <w:trPr>
          <w:trHeight w:val="20"/>
        </w:trPr>
        <w:tc>
          <w:tcPr>
            <w:tcW w:w="315" w:type="pct"/>
            <w:shd w:val="clear" w:color="auto" w:fill="auto"/>
            <w:vAlign w:val="center"/>
            <w:hideMark/>
          </w:tcPr>
          <w:p w14:paraId="02C48F6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1</w:t>
            </w:r>
          </w:p>
        </w:tc>
        <w:tc>
          <w:tcPr>
            <w:tcW w:w="586" w:type="pct"/>
            <w:shd w:val="clear" w:color="auto" w:fill="auto"/>
            <w:vAlign w:val="center"/>
            <w:hideMark/>
          </w:tcPr>
          <w:p w14:paraId="49BE38E3"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1</w:t>
            </w:r>
          </w:p>
        </w:tc>
        <w:tc>
          <w:tcPr>
            <w:tcW w:w="2669" w:type="pct"/>
            <w:shd w:val="clear" w:color="auto" w:fill="auto"/>
            <w:vAlign w:val="center"/>
            <w:hideMark/>
          </w:tcPr>
          <w:p w14:paraId="21992779"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r w:rsidRPr="003B608F">
              <w:rPr>
                <w:rFonts w:ascii="Arial" w:hAnsi="Arial" w:cs="Arial"/>
                <w:color w:val="000000"/>
                <w:sz w:val="18"/>
                <w:szCs w:val="18"/>
              </w:rPr>
              <w:t xml:space="preserve">, </w:t>
            </w:r>
          </w:p>
          <w:p w14:paraId="0B8C109F"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11x16cm</w:t>
            </w:r>
          </w:p>
          <w:p w14:paraId="1766581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4C4D2F6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dados variáveis</w:t>
            </w:r>
          </w:p>
          <w:p w14:paraId="4820A19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Brilho (Fosco) para impressão</w:t>
            </w:r>
          </w:p>
          <w:p w14:paraId="26E30A06" w14:textId="77777777" w:rsidR="009266AB" w:rsidRPr="003B608F" w:rsidRDefault="009266AB" w:rsidP="00417650">
            <w:pPr>
              <w:jc w:val="both"/>
              <w:rPr>
                <w:rFonts w:ascii="Arial" w:hAnsi="Arial" w:cs="Arial"/>
                <w:b/>
                <w:bCs/>
                <w:color w:val="FF0000"/>
                <w:sz w:val="18"/>
                <w:szCs w:val="18"/>
              </w:rPr>
            </w:pPr>
          </w:p>
          <w:p w14:paraId="6F04538E"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ACABAMENTO EM POLEASEL </w:t>
            </w:r>
          </w:p>
          <w:p w14:paraId="1406647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13x18cm</w:t>
            </w:r>
          </w:p>
          <w:p w14:paraId="54485EFA" w14:textId="77777777" w:rsidR="009266AB" w:rsidRPr="003B608F" w:rsidRDefault="009266AB" w:rsidP="00417650">
            <w:pPr>
              <w:jc w:val="both"/>
              <w:rPr>
                <w:rFonts w:ascii="Arial" w:hAnsi="Arial" w:cs="Arial"/>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0,07mm </w:t>
            </w:r>
          </w:p>
          <w:p w14:paraId="7770766E" w14:textId="77777777" w:rsidR="009266AB" w:rsidRPr="003B608F" w:rsidRDefault="009266AB" w:rsidP="00417650">
            <w:pPr>
              <w:jc w:val="both"/>
              <w:rPr>
                <w:rFonts w:ascii="Arial" w:hAnsi="Arial" w:cs="Arial"/>
                <w:color w:val="000000"/>
                <w:sz w:val="18"/>
                <w:szCs w:val="18"/>
              </w:rPr>
            </w:pPr>
          </w:p>
          <w:p w14:paraId="307C6375"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OBS</w:t>
            </w:r>
            <w:r w:rsidRPr="003B608F">
              <w:rPr>
                <w:rFonts w:ascii="Arial" w:hAnsi="Arial" w:cs="Arial"/>
                <w:color w:val="000000"/>
                <w:sz w:val="18"/>
                <w:szCs w:val="18"/>
              </w:rPr>
              <w:t>: Não será necessário o serviço e realização da plastificação e/ou laminação para finalização da credencial.</w:t>
            </w:r>
          </w:p>
        </w:tc>
        <w:tc>
          <w:tcPr>
            <w:tcW w:w="427" w:type="pct"/>
            <w:shd w:val="clear" w:color="auto" w:fill="auto"/>
            <w:vAlign w:val="center"/>
            <w:hideMark/>
          </w:tcPr>
          <w:p w14:paraId="2F003EF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vAlign w:val="center"/>
          </w:tcPr>
          <w:p w14:paraId="377C842A"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vAlign w:val="center"/>
          </w:tcPr>
          <w:p w14:paraId="3EE71174"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7A8C5668" w14:textId="77777777" w:rsidTr="005C4085">
        <w:trPr>
          <w:trHeight w:val="20"/>
        </w:trPr>
        <w:tc>
          <w:tcPr>
            <w:tcW w:w="315" w:type="pct"/>
            <w:tcBorders>
              <w:bottom w:val="single" w:sz="4" w:space="0" w:color="auto"/>
            </w:tcBorders>
            <w:shd w:val="clear" w:color="auto" w:fill="auto"/>
            <w:vAlign w:val="center"/>
            <w:hideMark/>
          </w:tcPr>
          <w:p w14:paraId="1D6785A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w:t>
            </w:r>
          </w:p>
        </w:tc>
        <w:tc>
          <w:tcPr>
            <w:tcW w:w="586" w:type="pct"/>
            <w:tcBorders>
              <w:bottom w:val="single" w:sz="4" w:space="0" w:color="auto"/>
            </w:tcBorders>
            <w:shd w:val="clear" w:color="auto" w:fill="auto"/>
            <w:vAlign w:val="center"/>
            <w:hideMark/>
          </w:tcPr>
          <w:p w14:paraId="277F4C68"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2</w:t>
            </w:r>
          </w:p>
        </w:tc>
        <w:tc>
          <w:tcPr>
            <w:tcW w:w="2669" w:type="pct"/>
            <w:tcBorders>
              <w:bottom w:val="single" w:sz="4" w:space="0" w:color="auto"/>
            </w:tcBorders>
            <w:shd w:val="clear" w:color="auto" w:fill="auto"/>
            <w:vAlign w:val="center"/>
            <w:hideMark/>
          </w:tcPr>
          <w:p w14:paraId="59A30B78"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p>
          <w:p w14:paraId="5EFBE4B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10x14cm</w:t>
            </w:r>
          </w:p>
          <w:p w14:paraId="00813BF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78E50D4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Com ou Sem dados variáveis </w:t>
            </w:r>
          </w:p>
          <w:p w14:paraId="063C15C6" w14:textId="77777777" w:rsidR="009266AB" w:rsidRPr="003B608F" w:rsidRDefault="009266AB" w:rsidP="00417650">
            <w:pPr>
              <w:jc w:val="both"/>
              <w:rPr>
                <w:rFonts w:ascii="Arial" w:hAnsi="Arial" w:cs="Arial"/>
                <w:color w:val="000000"/>
                <w:sz w:val="18"/>
                <w:szCs w:val="18"/>
              </w:rPr>
            </w:pPr>
          </w:p>
          <w:p w14:paraId="4A1C0101"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BOLSA CRISTAL FLEXIVEL TRANSPARENTE EM PVC </w:t>
            </w:r>
          </w:p>
          <w:p w14:paraId="2F5F666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abertura superior</w:t>
            </w:r>
          </w:p>
          <w:p w14:paraId="79E8F5A7"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12x16cm</w:t>
            </w:r>
          </w:p>
          <w:p w14:paraId="7924FF40" w14:textId="77777777" w:rsidR="009266AB" w:rsidRPr="003B608F" w:rsidRDefault="009266AB" w:rsidP="00417650">
            <w:pPr>
              <w:jc w:val="both"/>
              <w:rPr>
                <w:rFonts w:ascii="Arial" w:hAnsi="Arial" w:cs="Arial"/>
                <w:sz w:val="18"/>
                <w:szCs w:val="18"/>
              </w:rPr>
            </w:pPr>
            <w:r w:rsidRPr="003B608F">
              <w:rPr>
                <w:rFonts w:ascii="Arial" w:hAnsi="Arial" w:cs="Arial"/>
                <w:sz w:val="18"/>
                <w:szCs w:val="18"/>
              </w:rPr>
              <w:t>Espessura mínima: 0, 20mm – 200 micras</w:t>
            </w:r>
          </w:p>
          <w:p w14:paraId="1B61368F" w14:textId="77777777" w:rsidR="009266AB" w:rsidRPr="003B608F" w:rsidRDefault="009266AB" w:rsidP="00417650">
            <w:pPr>
              <w:jc w:val="both"/>
              <w:rPr>
                <w:rFonts w:ascii="Arial" w:hAnsi="Arial" w:cs="Arial"/>
                <w:color w:val="000000"/>
                <w:sz w:val="18"/>
                <w:szCs w:val="18"/>
              </w:rPr>
            </w:pPr>
          </w:p>
          <w:p w14:paraId="7B76CC9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 (para presilha tipo mosquete) e 1 Furo Retangular (para presilha tipo Jacaré ou 1 tipo Mosquete) com diâmetro aproximado de 4cm.</w:t>
            </w:r>
          </w:p>
        </w:tc>
        <w:tc>
          <w:tcPr>
            <w:tcW w:w="427" w:type="pct"/>
            <w:tcBorders>
              <w:bottom w:val="single" w:sz="4" w:space="0" w:color="auto"/>
            </w:tcBorders>
            <w:shd w:val="clear" w:color="auto" w:fill="auto"/>
            <w:noWrap/>
            <w:vAlign w:val="center"/>
            <w:hideMark/>
          </w:tcPr>
          <w:p w14:paraId="17947383"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tcBorders>
              <w:bottom w:val="single" w:sz="4" w:space="0" w:color="auto"/>
            </w:tcBorders>
            <w:vAlign w:val="center"/>
          </w:tcPr>
          <w:p w14:paraId="35201F5D"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2C600429"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47C4B17B" w14:textId="77777777" w:rsidTr="005C4085">
        <w:trPr>
          <w:trHeight w:val="20"/>
        </w:trPr>
        <w:tc>
          <w:tcPr>
            <w:tcW w:w="315" w:type="pct"/>
            <w:tcBorders>
              <w:bottom w:val="single" w:sz="4" w:space="0" w:color="auto"/>
            </w:tcBorders>
            <w:shd w:val="clear" w:color="auto" w:fill="auto"/>
            <w:vAlign w:val="center"/>
            <w:hideMark/>
          </w:tcPr>
          <w:p w14:paraId="74DBD8DA"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3</w:t>
            </w:r>
          </w:p>
        </w:tc>
        <w:tc>
          <w:tcPr>
            <w:tcW w:w="586" w:type="pct"/>
            <w:tcBorders>
              <w:bottom w:val="single" w:sz="4" w:space="0" w:color="auto"/>
            </w:tcBorders>
            <w:shd w:val="clear" w:color="auto" w:fill="auto"/>
            <w:vAlign w:val="center"/>
            <w:hideMark/>
          </w:tcPr>
          <w:p w14:paraId="311B13D0"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3</w:t>
            </w:r>
          </w:p>
        </w:tc>
        <w:tc>
          <w:tcPr>
            <w:tcW w:w="2669" w:type="pct"/>
            <w:tcBorders>
              <w:bottom w:val="single" w:sz="4" w:space="0" w:color="auto"/>
            </w:tcBorders>
            <w:shd w:val="clear" w:color="auto" w:fill="auto"/>
            <w:vAlign w:val="center"/>
            <w:hideMark/>
          </w:tcPr>
          <w:p w14:paraId="76D3ECB3"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CREDENCIAL EM PS OU PVC</w:t>
            </w:r>
          </w:p>
          <w:p w14:paraId="3B2C7C9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9,5x13cm</w:t>
            </w:r>
          </w:p>
          <w:p w14:paraId="34B3DC75"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1mm </w:t>
            </w:r>
          </w:p>
          <w:p w14:paraId="731D522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Impressão: 4x0 </w:t>
            </w:r>
          </w:p>
          <w:p w14:paraId="46E5F10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dados variáveis e recorte digital.</w:t>
            </w:r>
          </w:p>
          <w:p w14:paraId="7E5D2076" w14:textId="77777777" w:rsidR="009266AB" w:rsidRPr="003B608F" w:rsidRDefault="009266AB" w:rsidP="00417650">
            <w:pPr>
              <w:jc w:val="both"/>
              <w:rPr>
                <w:rFonts w:ascii="Arial" w:hAnsi="Arial" w:cs="Arial"/>
                <w:color w:val="000000"/>
                <w:sz w:val="18"/>
                <w:szCs w:val="18"/>
              </w:rPr>
            </w:pPr>
          </w:p>
          <w:p w14:paraId="55B35D88"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w:t>
            </w:r>
          </w:p>
          <w:p w14:paraId="5D17FE4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Os Cantos devem ser arredondados.</w:t>
            </w:r>
          </w:p>
        </w:tc>
        <w:tc>
          <w:tcPr>
            <w:tcW w:w="427" w:type="pct"/>
            <w:tcBorders>
              <w:bottom w:val="single" w:sz="4" w:space="0" w:color="auto"/>
            </w:tcBorders>
            <w:shd w:val="clear" w:color="auto" w:fill="auto"/>
            <w:noWrap/>
            <w:vAlign w:val="center"/>
            <w:hideMark/>
          </w:tcPr>
          <w:p w14:paraId="7C81C0E7"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4.000</w:t>
            </w:r>
          </w:p>
        </w:tc>
        <w:tc>
          <w:tcPr>
            <w:tcW w:w="441" w:type="pct"/>
            <w:tcBorders>
              <w:bottom w:val="single" w:sz="4" w:space="0" w:color="auto"/>
            </w:tcBorders>
            <w:vAlign w:val="center"/>
          </w:tcPr>
          <w:p w14:paraId="18D24E17"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570A78AF"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5C4085" w:rsidRPr="003B608F" w14:paraId="04000B21" w14:textId="77777777" w:rsidTr="005C4085">
        <w:trPr>
          <w:trHeight w:val="20"/>
        </w:trPr>
        <w:tc>
          <w:tcPr>
            <w:tcW w:w="3570" w:type="pct"/>
            <w:gridSpan w:val="3"/>
            <w:tcBorders>
              <w:bottom w:val="single" w:sz="4" w:space="0" w:color="auto"/>
            </w:tcBorders>
            <w:shd w:val="clear" w:color="auto" w:fill="auto"/>
            <w:vAlign w:val="center"/>
          </w:tcPr>
          <w:p w14:paraId="5FD9A8B4" w14:textId="77777777" w:rsidR="005C4085" w:rsidRDefault="005C4085" w:rsidP="00417650">
            <w:pPr>
              <w:jc w:val="right"/>
              <w:rPr>
                <w:rFonts w:ascii="Arial" w:hAnsi="Arial" w:cs="Arial"/>
                <w:color w:val="000000"/>
                <w:sz w:val="18"/>
                <w:szCs w:val="18"/>
              </w:rPr>
            </w:pPr>
            <w:r>
              <w:rPr>
                <w:rFonts w:ascii="Arial" w:hAnsi="Arial" w:cs="Arial"/>
                <w:color w:val="000000"/>
                <w:sz w:val="18"/>
                <w:szCs w:val="18"/>
              </w:rPr>
              <w:t>Valor global do lote</w:t>
            </w:r>
          </w:p>
        </w:tc>
        <w:tc>
          <w:tcPr>
            <w:tcW w:w="1430" w:type="pct"/>
            <w:gridSpan w:val="3"/>
            <w:tcBorders>
              <w:bottom w:val="single" w:sz="4" w:space="0" w:color="auto"/>
            </w:tcBorders>
          </w:tcPr>
          <w:p w14:paraId="2E72C519" w14:textId="77777777" w:rsidR="005C4085" w:rsidRDefault="005C4085" w:rsidP="00417650">
            <w:pPr>
              <w:rPr>
                <w:rFonts w:ascii="Arial" w:hAnsi="Arial" w:cs="Arial"/>
                <w:color w:val="000000"/>
                <w:sz w:val="18"/>
                <w:szCs w:val="18"/>
              </w:rPr>
            </w:pPr>
            <w:r>
              <w:rPr>
                <w:rFonts w:ascii="Arial" w:hAnsi="Arial" w:cs="Arial"/>
                <w:color w:val="000000"/>
                <w:sz w:val="18"/>
                <w:szCs w:val="18"/>
              </w:rPr>
              <w:t>R$</w:t>
            </w:r>
          </w:p>
        </w:tc>
      </w:tr>
    </w:tbl>
    <w:p w14:paraId="3FD09893" w14:textId="10B7A990" w:rsidR="009266AB" w:rsidRDefault="009266AB" w:rsidP="009266AB">
      <w:pPr>
        <w:jc w:val="both"/>
        <w:rPr>
          <w:rFonts w:ascii="Arial" w:hAnsi="Arial" w:cs="Arial"/>
          <w:sz w:val="20"/>
          <w:szCs w:val="20"/>
        </w:rPr>
      </w:pPr>
    </w:p>
    <w:p w14:paraId="70F0B21B" w14:textId="5CEDA9DF" w:rsidR="009266AB" w:rsidRDefault="009266AB" w:rsidP="009266AB">
      <w:pPr>
        <w:jc w:val="both"/>
        <w:rPr>
          <w:rFonts w:ascii="Arial" w:hAnsi="Arial" w:cs="Arial"/>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1099"/>
        <w:gridCol w:w="5006"/>
        <w:gridCol w:w="801"/>
        <w:gridCol w:w="827"/>
        <w:gridCol w:w="1054"/>
      </w:tblGrid>
      <w:tr w:rsidR="009266AB" w:rsidRPr="003B608F" w14:paraId="3BBFE880" w14:textId="77777777" w:rsidTr="00B70BED">
        <w:trPr>
          <w:trHeight w:val="315"/>
        </w:trPr>
        <w:tc>
          <w:tcPr>
            <w:tcW w:w="315" w:type="pct"/>
            <w:shd w:val="clear" w:color="auto" w:fill="9CC2E5" w:themeFill="accent1" w:themeFillTint="99"/>
          </w:tcPr>
          <w:p w14:paraId="7E052292" w14:textId="77777777" w:rsidR="009266AB" w:rsidRDefault="009266AB" w:rsidP="00417650">
            <w:pPr>
              <w:jc w:val="center"/>
              <w:rPr>
                <w:rFonts w:ascii="Arial" w:hAnsi="Arial" w:cs="Arial"/>
                <w:b/>
                <w:bCs/>
                <w:color w:val="000000"/>
                <w:sz w:val="18"/>
                <w:szCs w:val="18"/>
              </w:rPr>
            </w:pPr>
          </w:p>
        </w:tc>
        <w:tc>
          <w:tcPr>
            <w:tcW w:w="4685" w:type="pct"/>
            <w:gridSpan w:val="5"/>
            <w:shd w:val="clear" w:color="auto" w:fill="9CC2E5" w:themeFill="accent1" w:themeFillTint="99"/>
          </w:tcPr>
          <w:p w14:paraId="260C2A4F" w14:textId="3A9E033D"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LOTE 2</w:t>
            </w:r>
          </w:p>
        </w:tc>
      </w:tr>
      <w:tr w:rsidR="009266AB" w:rsidRPr="003B608F" w14:paraId="34A62C9E" w14:textId="77777777" w:rsidTr="00B70BED">
        <w:trPr>
          <w:trHeight w:val="70"/>
        </w:trPr>
        <w:tc>
          <w:tcPr>
            <w:tcW w:w="315" w:type="pct"/>
            <w:shd w:val="clear" w:color="auto" w:fill="9CC2E5" w:themeFill="accent1" w:themeFillTint="99"/>
            <w:vAlign w:val="center"/>
          </w:tcPr>
          <w:p w14:paraId="4C473B22"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586" w:type="pct"/>
            <w:shd w:val="clear" w:color="auto" w:fill="9CC2E5" w:themeFill="accent1" w:themeFillTint="99"/>
            <w:vAlign w:val="center"/>
          </w:tcPr>
          <w:p w14:paraId="63B46FE0"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2669" w:type="pct"/>
            <w:shd w:val="clear" w:color="auto" w:fill="9CC2E5" w:themeFill="accent1" w:themeFillTint="99"/>
            <w:vAlign w:val="center"/>
          </w:tcPr>
          <w:p w14:paraId="1C34CD21"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427" w:type="pct"/>
            <w:shd w:val="clear" w:color="auto" w:fill="9CC2E5" w:themeFill="accent1" w:themeFillTint="99"/>
            <w:vAlign w:val="center"/>
          </w:tcPr>
          <w:p w14:paraId="30AE1BEB" w14:textId="77777777" w:rsidR="009266AB"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QTD</w:t>
            </w:r>
            <w:r>
              <w:rPr>
                <w:rFonts w:ascii="Arial" w:hAnsi="Arial" w:cs="Arial"/>
                <w:b/>
                <w:bCs/>
                <w:color w:val="000000"/>
                <w:sz w:val="18"/>
                <w:szCs w:val="18"/>
              </w:rPr>
              <w:t xml:space="preserve"> (un.)</w:t>
            </w:r>
          </w:p>
          <w:p w14:paraId="2271D14D"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lastRenderedPageBreak/>
              <w:t>A</w:t>
            </w:r>
          </w:p>
        </w:tc>
        <w:tc>
          <w:tcPr>
            <w:tcW w:w="441" w:type="pct"/>
            <w:shd w:val="clear" w:color="auto" w:fill="9CC2E5" w:themeFill="accent1" w:themeFillTint="99"/>
          </w:tcPr>
          <w:p w14:paraId="03774307"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lastRenderedPageBreak/>
              <w:t>Valor unitário</w:t>
            </w:r>
          </w:p>
          <w:p w14:paraId="11532509"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lastRenderedPageBreak/>
              <w:t>B</w:t>
            </w:r>
          </w:p>
        </w:tc>
        <w:tc>
          <w:tcPr>
            <w:tcW w:w="562" w:type="pct"/>
            <w:shd w:val="clear" w:color="auto" w:fill="9CC2E5" w:themeFill="accent1" w:themeFillTint="99"/>
          </w:tcPr>
          <w:p w14:paraId="3DC0744E"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lastRenderedPageBreak/>
              <w:t>Valor total</w:t>
            </w:r>
          </w:p>
          <w:p w14:paraId="1B3AAA5B" w14:textId="77777777" w:rsidR="009266AB" w:rsidRPr="003B608F" w:rsidRDefault="009266AB" w:rsidP="00417650">
            <w:pPr>
              <w:jc w:val="center"/>
              <w:rPr>
                <w:rFonts w:ascii="Arial" w:hAnsi="Arial" w:cs="Arial"/>
                <w:b/>
                <w:bCs/>
                <w:color w:val="000000"/>
                <w:sz w:val="18"/>
                <w:szCs w:val="18"/>
              </w:rPr>
            </w:pPr>
            <w:proofErr w:type="spellStart"/>
            <w:r>
              <w:rPr>
                <w:rFonts w:ascii="Arial" w:hAnsi="Arial" w:cs="Arial"/>
                <w:b/>
                <w:bCs/>
                <w:color w:val="000000"/>
                <w:sz w:val="18"/>
                <w:szCs w:val="18"/>
              </w:rPr>
              <w:t>AxB</w:t>
            </w:r>
            <w:proofErr w:type="spellEnd"/>
          </w:p>
        </w:tc>
      </w:tr>
      <w:tr w:rsidR="00B70BED" w:rsidRPr="003B608F" w14:paraId="323F797A" w14:textId="77777777" w:rsidTr="00B70BED">
        <w:trPr>
          <w:trHeight w:val="20"/>
        </w:trPr>
        <w:tc>
          <w:tcPr>
            <w:tcW w:w="315" w:type="pct"/>
            <w:shd w:val="clear" w:color="auto" w:fill="auto"/>
            <w:vAlign w:val="center"/>
            <w:hideMark/>
          </w:tcPr>
          <w:p w14:paraId="660A6EC8" w14:textId="77777777" w:rsidR="00B70BED" w:rsidRPr="003B608F" w:rsidRDefault="00B70BED" w:rsidP="00B70BED">
            <w:pPr>
              <w:jc w:val="center"/>
              <w:rPr>
                <w:rFonts w:ascii="Arial" w:hAnsi="Arial" w:cs="Arial"/>
                <w:color w:val="000000"/>
                <w:sz w:val="18"/>
                <w:szCs w:val="18"/>
              </w:rPr>
            </w:pPr>
            <w:r w:rsidRPr="003B608F">
              <w:rPr>
                <w:rFonts w:ascii="Arial" w:hAnsi="Arial" w:cs="Arial"/>
                <w:color w:val="000000"/>
                <w:sz w:val="18"/>
                <w:szCs w:val="18"/>
              </w:rPr>
              <w:t>1</w:t>
            </w:r>
          </w:p>
        </w:tc>
        <w:tc>
          <w:tcPr>
            <w:tcW w:w="586" w:type="pct"/>
            <w:shd w:val="clear" w:color="auto" w:fill="auto"/>
            <w:vAlign w:val="center"/>
            <w:hideMark/>
          </w:tcPr>
          <w:p w14:paraId="3948D024" w14:textId="6CC19F86" w:rsidR="00B70BED" w:rsidRPr="003B608F" w:rsidRDefault="00B70BED" w:rsidP="00B70BED">
            <w:pPr>
              <w:jc w:val="center"/>
              <w:rPr>
                <w:rFonts w:ascii="Arial" w:hAnsi="Arial" w:cs="Arial"/>
                <w:b/>
                <w:bCs/>
                <w:color w:val="000000"/>
                <w:sz w:val="18"/>
                <w:szCs w:val="18"/>
              </w:rPr>
            </w:pPr>
            <w:r w:rsidRPr="003B608F">
              <w:rPr>
                <w:rFonts w:ascii="Arial" w:hAnsi="Arial" w:cs="Arial"/>
                <w:b/>
                <w:bCs/>
                <w:color w:val="000000"/>
                <w:sz w:val="18"/>
                <w:szCs w:val="18"/>
              </w:rPr>
              <w:t xml:space="preserve">Fita </w:t>
            </w:r>
            <w:r w:rsidRPr="003B608F">
              <w:rPr>
                <w:rFonts w:ascii="Arial" w:hAnsi="Arial" w:cs="Arial"/>
                <w:b/>
                <w:bCs/>
                <w:color w:val="000000"/>
                <w:sz w:val="18"/>
                <w:szCs w:val="18"/>
              </w:rPr>
              <w:br/>
              <w:t>Tipo 1</w:t>
            </w:r>
          </w:p>
        </w:tc>
        <w:tc>
          <w:tcPr>
            <w:tcW w:w="2669" w:type="pct"/>
            <w:shd w:val="clear" w:color="auto" w:fill="auto"/>
            <w:vAlign w:val="center"/>
            <w:hideMark/>
          </w:tcPr>
          <w:p w14:paraId="0B3273F8" w14:textId="77777777" w:rsidR="00B70BED" w:rsidRPr="003B608F" w:rsidRDefault="00B70BED" w:rsidP="00B70BED">
            <w:pPr>
              <w:jc w:val="both"/>
              <w:rPr>
                <w:rFonts w:ascii="Arial" w:hAnsi="Arial" w:cs="Arial"/>
                <w:b/>
                <w:bCs/>
                <w:color w:val="000000"/>
                <w:sz w:val="18"/>
                <w:szCs w:val="18"/>
              </w:rPr>
            </w:pPr>
            <w:r w:rsidRPr="003B608F">
              <w:rPr>
                <w:rFonts w:ascii="Arial" w:hAnsi="Arial" w:cs="Arial"/>
                <w:b/>
                <w:bCs/>
                <w:color w:val="000000"/>
                <w:sz w:val="18"/>
                <w:szCs w:val="18"/>
              </w:rPr>
              <w:t>FITA PERSONALIZADA ACETINADA DUPLA FACE</w:t>
            </w:r>
          </w:p>
          <w:p w14:paraId="2997B6DB"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 xml:space="preserve">Personalização por sublimação em policromia em ambas as faces da fita, medindo 85cmx1,5cm. </w:t>
            </w:r>
          </w:p>
          <w:p w14:paraId="3C4EA728" w14:textId="77777777" w:rsidR="00B70BED" w:rsidRPr="003B608F" w:rsidRDefault="00B70BED" w:rsidP="00B70BED">
            <w:pPr>
              <w:jc w:val="both"/>
              <w:rPr>
                <w:rFonts w:ascii="Arial" w:hAnsi="Arial" w:cs="Arial"/>
                <w:color w:val="000000"/>
                <w:sz w:val="18"/>
                <w:szCs w:val="18"/>
              </w:rPr>
            </w:pPr>
          </w:p>
          <w:p w14:paraId="306F7AD4"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 xml:space="preserve">Terminal para presilha tipo Jacaré ou tipo mosquete pequeno único, medindo em média 4cm. </w:t>
            </w:r>
          </w:p>
          <w:p w14:paraId="3FC7F3ED" w14:textId="77777777" w:rsidR="00B70BED" w:rsidRPr="003B608F" w:rsidRDefault="00B70BED" w:rsidP="00B70BED">
            <w:pPr>
              <w:jc w:val="both"/>
              <w:rPr>
                <w:rFonts w:ascii="Arial" w:hAnsi="Arial" w:cs="Arial"/>
                <w:color w:val="000000"/>
                <w:sz w:val="18"/>
                <w:szCs w:val="18"/>
              </w:rPr>
            </w:pPr>
          </w:p>
          <w:p w14:paraId="74E5ADED"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Impressão em alta qualidade com cores vivas</w:t>
            </w:r>
          </w:p>
          <w:p w14:paraId="2A4E4D58"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Capacidade de leitura nítida em fonte fina tamanho 4.</w:t>
            </w:r>
          </w:p>
          <w:p w14:paraId="18F9E058" w14:textId="77777777" w:rsidR="00B70BED" w:rsidRPr="003B608F" w:rsidRDefault="00B70BED" w:rsidP="00B70BED">
            <w:pPr>
              <w:jc w:val="both"/>
              <w:rPr>
                <w:rFonts w:ascii="Arial" w:hAnsi="Arial" w:cs="Arial"/>
                <w:color w:val="000000"/>
                <w:sz w:val="18"/>
                <w:szCs w:val="18"/>
              </w:rPr>
            </w:pPr>
          </w:p>
          <w:p w14:paraId="45204C5C"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Acabamento: Chapinha de Metal</w:t>
            </w:r>
          </w:p>
          <w:p w14:paraId="25A86D55" w14:textId="1CFF5A28" w:rsidR="00B70BED" w:rsidRPr="003B608F" w:rsidRDefault="00B70BED" w:rsidP="00B70BED">
            <w:pPr>
              <w:jc w:val="both"/>
              <w:rPr>
                <w:rFonts w:ascii="Arial" w:hAnsi="Arial" w:cs="Arial"/>
                <w:color w:val="000000"/>
                <w:sz w:val="18"/>
                <w:szCs w:val="18"/>
              </w:rPr>
            </w:pPr>
          </w:p>
        </w:tc>
        <w:tc>
          <w:tcPr>
            <w:tcW w:w="427" w:type="pct"/>
            <w:shd w:val="clear" w:color="auto" w:fill="auto"/>
            <w:vAlign w:val="center"/>
            <w:hideMark/>
          </w:tcPr>
          <w:p w14:paraId="49770BFA" w14:textId="680D9E1F" w:rsidR="00B70BED" w:rsidRPr="003B608F" w:rsidRDefault="005C4085" w:rsidP="00B70BED">
            <w:pPr>
              <w:jc w:val="center"/>
              <w:rPr>
                <w:rFonts w:ascii="Arial" w:hAnsi="Arial" w:cs="Arial"/>
                <w:color w:val="000000"/>
                <w:sz w:val="18"/>
                <w:szCs w:val="18"/>
              </w:rPr>
            </w:pPr>
            <w:r>
              <w:rPr>
                <w:rFonts w:ascii="Arial" w:hAnsi="Arial" w:cs="Arial"/>
                <w:color w:val="000000"/>
                <w:sz w:val="18"/>
                <w:szCs w:val="18"/>
              </w:rPr>
              <w:t>25.000</w:t>
            </w:r>
          </w:p>
        </w:tc>
        <w:tc>
          <w:tcPr>
            <w:tcW w:w="441" w:type="pct"/>
            <w:vAlign w:val="center"/>
          </w:tcPr>
          <w:p w14:paraId="77135533" w14:textId="77777777" w:rsidR="00B70BED" w:rsidRPr="003B608F" w:rsidRDefault="00B70BED" w:rsidP="00B70BED">
            <w:pPr>
              <w:rPr>
                <w:rFonts w:ascii="Arial" w:hAnsi="Arial" w:cs="Arial"/>
                <w:color w:val="000000"/>
                <w:sz w:val="18"/>
                <w:szCs w:val="18"/>
              </w:rPr>
            </w:pPr>
            <w:r>
              <w:rPr>
                <w:rFonts w:ascii="Arial" w:hAnsi="Arial" w:cs="Arial"/>
                <w:color w:val="000000"/>
                <w:sz w:val="18"/>
                <w:szCs w:val="18"/>
              </w:rPr>
              <w:t>R$</w:t>
            </w:r>
          </w:p>
        </w:tc>
        <w:tc>
          <w:tcPr>
            <w:tcW w:w="562" w:type="pct"/>
            <w:vAlign w:val="center"/>
          </w:tcPr>
          <w:p w14:paraId="3BB88E7F" w14:textId="77777777" w:rsidR="00B70BED" w:rsidRPr="003B608F" w:rsidRDefault="00B70BED" w:rsidP="00B70BED">
            <w:pPr>
              <w:rPr>
                <w:rFonts w:ascii="Arial" w:hAnsi="Arial" w:cs="Arial"/>
                <w:color w:val="000000"/>
                <w:sz w:val="18"/>
                <w:szCs w:val="18"/>
              </w:rPr>
            </w:pPr>
            <w:r>
              <w:rPr>
                <w:rFonts w:ascii="Arial" w:hAnsi="Arial" w:cs="Arial"/>
                <w:color w:val="000000"/>
                <w:sz w:val="18"/>
                <w:szCs w:val="18"/>
              </w:rPr>
              <w:t>R$</w:t>
            </w:r>
          </w:p>
        </w:tc>
      </w:tr>
      <w:tr w:rsidR="00B70BED" w:rsidRPr="003B608F" w14:paraId="25EAF261" w14:textId="77777777" w:rsidTr="00B70BED">
        <w:trPr>
          <w:trHeight w:val="20"/>
        </w:trPr>
        <w:tc>
          <w:tcPr>
            <w:tcW w:w="315" w:type="pct"/>
            <w:tcBorders>
              <w:bottom w:val="single" w:sz="4" w:space="0" w:color="auto"/>
            </w:tcBorders>
            <w:shd w:val="clear" w:color="auto" w:fill="auto"/>
            <w:vAlign w:val="center"/>
            <w:hideMark/>
          </w:tcPr>
          <w:p w14:paraId="482400E8" w14:textId="77777777" w:rsidR="00B70BED" w:rsidRPr="003B608F" w:rsidRDefault="00B70BED" w:rsidP="00B70BED">
            <w:pPr>
              <w:jc w:val="center"/>
              <w:rPr>
                <w:rFonts w:ascii="Arial" w:hAnsi="Arial" w:cs="Arial"/>
                <w:color w:val="000000"/>
                <w:sz w:val="18"/>
                <w:szCs w:val="18"/>
              </w:rPr>
            </w:pPr>
            <w:r w:rsidRPr="003B608F">
              <w:rPr>
                <w:rFonts w:ascii="Arial" w:hAnsi="Arial" w:cs="Arial"/>
                <w:color w:val="000000"/>
                <w:sz w:val="18"/>
                <w:szCs w:val="18"/>
              </w:rPr>
              <w:t>2</w:t>
            </w:r>
          </w:p>
        </w:tc>
        <w:tc>
          <w:tcPr>
            <w:tcW w:w="586" w:type="pct"/>
            <w:tcBorders>
              <w:bottom w:val="single" w:sz="4" w:space="0" w:color="auto"/>
            </w:tcBorders>
            <w:shd w:val="clear" w:color="auto" w:fill="auto"/>
            <w:vAlign w:val="center"/>
            <w:hideMark/>
          </w:tcPr>
          <w:p w14:paraId="284397FA" w14:textId="56B35DF3" w:rsidR="00B70BED" w:rsidRPr="003B608F" w:rsidRDefault="005C4085" w:rsidP="00B70BED">
            <w:pPr>
              <w:jc w:val="center"/>
              <w:rPr>
                <w:rFonts w:ascii="Arial" w:hAnsi="Arial" w:cs="Arial"/>
                <w:b/>
                <w:bCs/>
                <w:color w:val="000000"/>
                <w:sz w:val="18"/>
                <w:szCs w:val="18"/>
              </w:rPr>
            </w:pPr>
            <w:r>
              <w:rPr>
                <w:rFonts w:ascii="Arial" w:hAnsi="Arial" w:cs="Arial"/>
                <w:b/>
                <w:bCs/>
                <w:color w:val="000000"/>
                <w:sz w:val="18"/>
                <w:szCs w:val="18"/>
              </w:rPr>
              <w:t>Fita</w:t>
            </w:r>
            <w:r w:rsidR="00B70BED" w:rsidRPr="003B608F">
              <w:rPr>
                <w:rFonts w:ascii="Arial" w:hAnsi="Arial" w:cs="Arial"/>
                <w:b/>
                <w:bCs/>
                <w:color w:val="000000"/>
                <w:sz w:val="18"/>
                <w:szCs w:val="18"/>
              </w:rPr>
              <w:br/>
              <w:t>Tipo 2</w:t>
            </w:r>
          </w:p>
        </w:tc>
        <w:tc>
          <w:tcPr>
            <w:tcW w:w="2669" w:type="pct"/>
            <w:tcBorders>
              <w:bottom w:val="single" w:sz="4" w:space="0" w:color="auto"/>
            </w:tcBorders>
            <w:shd w:val="clear" w:color="auto" w:fill="auto"/>
            <w:vAlign w:val="center"/>
            <w:hideMark/>
          </w:tcPr>
          <w:p w14:paraId="3CBDE45F" w14:textId="77777777" w:rsidR="00B70BED" w:rsidRPr="003B608F" w:rsidRDefault="00B70BED" w:rsidP="00B70BED">
            <w:pPr>
              <w:jc w:val="both"/>
              <w:rPr>
                <w:rFonts w:ascii="Arial" w:hAnsi="Arial" w:cs="Arial"/>
                <w:b/>
                <w:bCs/>
                <w:color w:val="000000"/>
                <w:sz w:val="18"/>
                <w:szCs w:val="18"/>
              </w:rPr>
            </w:pPr>
            <w:r w:rsidRPr="003B608F">
              <w:rPr>
                <w:rFonts w:ascii="Arial" w:hAnsi="Arial" w:cs="Arial"/>
                <w:b/>
                <w:bCs/>
                <w:color w:val="000000"/>
                <w:sz w:val="18"/>
                <w:szCs w:val="18"/>
              </w:rPr>
              <w:t>FITA PERSONALIZADA ACETINADA DUPLA FACE</w:t>
            </w:r>
          </w:p>
          <w:p w14:paraId="5BEEE4F5" w14:textId="77777777" w:rsidR="00B70BED" w:rsidRDefault="00B70BED" w:rsidP="00B70BED">
            <w:pPr>
              <w:jc w:val="both"/>
              <w:rPr>
                <w:rFonts w:ascii="Arial" w:hAnsi="Arial" w:cs="Arial"/>
                <w:color w:val="000000"/>
                <w:sz w:val="18"/>
                <w:szCs w:val="18"/>
              </w:rPr>
            </w:pPr>
          </w:p>
          <w:p w14:paraId="76D270AE"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Personalização por sublimação em policromia em ambas as faces da fita, medindo 85cmx2cm.</w:t>
            </w:r>
          </w:p>
          <w:p w14:paraId="0239AFB6" w14:textId="77777777" w:rsidR="00B70BED" w:rsidRPr="003B608F" w:rsidRDefault="00B70BED" w:rsidP="00B70BED">
            <w:pPr>
              <w:jc w:val="both"/>
              <w:rPr>
                <w:rFonts w:ascii="Arial" w:hAnsi="Arial" w:cs="Arial"/>
                <w:color w:val="000000"/>
                <w:sz w:val="18"/>
                <w:szCs w:val="18"/>
              </w:rPr>
            </w:pPr>
          </w:p>
          <w:p w14:paraId="7A168D30"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Terminal para 2 mosquetes, com 2 mosquetes pequenos, medindo em média 4cm.</w:t>
            </w:r>
          </w:p>
          <w:p w14:paraId="4E3373DC" w14:textId="77777777" w:rsidR="00B70BED" w:rsidRPr="003B608F" w:rsidRDefault="00B70BED" w:rsidP="00B70BED">
            <w:pPr>
              <w:jc w:val="both"/>
              <w:rPr>
                <w:rFonts w:ascii="Arial" w:hAnsi="Arial" w:cs="Arial"/>
                <w:color w:val="000000"/>
                <w:sz w:val="18"/>
                <w:szCs w:val="18"/>
              </w:rPr>
            </w:pPr>
          </w:p>
          <w:p w14:paraId="26F08E6C"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Impressão em alta qualidade com cores vivas</w:t>
            </w:r>
          </w:p>
          <w:p w14:paraId="7594945B" w14:textId="77777777"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Capacidade de leitura nítida em fonte fina tamanho 4.</w:t>
            </w:r>
          </w:p>
          <w:p w14:paraId="600C6011" w14:textId="77777777" w:rsidR="00B70BED" w:rsidRPr="003B608F" w:rsidRDefault="00B70BED" w:rsidP="00B70BED">
            <w:pPr>
              <w:jc w:val="both"/>
              <w:rPr>
                <w:rFonts w:ascii="Arial" w:hAnsi="Arial" w:cs="Arial"/>
                <w:color w:val="000000"/>
                <w:sz w:val="18"/>
                <w:szCs w:val="18"/>
              </w:rPr>
            </w:pPr>
          </w:p>
          <w:p w14:paraId="3455729A" w14:textId="55CE5380" w:rsidR="00B70BED" w:rsidRPr="003B608F" w:rsidRDefault="00B70BED" w:rsidP="00B70BED">
            <w:pPr>
              <w:jc w:val="both"/>
              <w:rPr>
                <w:rFonts w:ascii="Arial" w:hAnsi="Arial" w:cs="Arial"/>
                <w:color w:val="000000"/>
                <w:sz w:val="18"/>
                <w:szCs w:val="18"/>
              </w:rPr>
            </w:pPr>
            <w:r w:rsidRPr="003B608F">
              <w:rPr>
                <w:rFonts w:ascii="Arial" w:hAnsi="Arial" w:cs="Arial"/>
                <w:color w:val="000000"/>
                <w:sz w:val="18"/>
                <w:szCs w:val="18"/>
              </w:rPr>
              <w:t>Acabamento: Chapinha de Metal</w:t>
            </w:r>
          </w:p>
        </w:tc>
        <w:tc>
          <w:tcPr>
            <w:tcW w:w="427" w:type="pct"/>
            <w:tcBorders>
              <w:bottom w:val="single" w:sz="4" w:space="0" w:color="auto"/>
            </w:tcBorders>
            <w:shd w:val="clear" w:color="auto" w:fill="auto"/>
            <w:noWrap/>
            <w:vAlign w:val="center"/>
            <w:hideMark/>
          </w:tcPr>
          <w:p w14:paraId="4D1A48F3" w14:textId="6AE5B853" w:rsidR="00B70BED" w:rsidRPr="003B608F" w:rsidRDefault="005C4085" w:rsidP="00B70BED">
            <w:pPr>
              <w:jc w:val="center"/>
              <w:rPr>
                <w:rFonts w:ascii="Arial" w:hAnsi="Arial" w:cs="Arial"/>
                <w:color w:val="000000"/>
                <w:sz w:val="18"/>
                <w:szCs w:val="18"/>
              </w:rPr>
            </w:pPr>
            <w:r>
              <w:rPr>
                <w:rFonts w:ascii="Arial" w:hAnsi="Arial" w:cs="Arial"/>
                <w:color w:val="000000"/>
                <w:sz w:val="18"/>
                <w:szCs w:val="18"/>
              </w:rPr>
              <w:t>25.000</w:t>
            </w:r>
          </w:p>
        </w:tc>
        <w:tc>
          <w:tcPr>
            <w:tcW w:w="441" w:type="pct"/>
            <w:tcBorders>
              <w:bottom w:val="single" w:sz="4" w:space="0" w:color="auto"/>
            </w:tcBorders>
            <w:vAlign w:val="center"/>
          </w:tcPr>
          <w:p w14:paraId="046D654D" w14:textId="77777777" w:rsidR="00B70BED" w:rsidRPr="003B608F" w:rsidRDefault="00B70BED" w:rsidP="00B70BED">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73D3F856" w14:textId="77777777" w:rsidR="00B70BED" w:rsidRPr="003B608F" w:rsidRDefault="00B70BED" w:rsidP="00B70BED">
            <w:pPr>
              <w:rPr>
                <w:rFonts w:ascii="Arial" w:hAnsi="Arial" w:cs="Arial"/>
                <w:color w:val="000000"/>
                <w:sz w:val="18"/>
                <w:szCs w:val="18"/>
              </w:rPr>
            </w:pPr>
            <w:r>
              <w:rPr>
                <w:rFonts w:ascii="Arial" w:hAnsi="Arial" w:cs="Arial"/>
                <w:color w:val="000000"/>
                <w:sz w:val="18"/>
                <w:szCs w:val="18"/>
              </w:rPr>
              <w:t>R$</w:t>
            </w:r>
          </w:p>
        </w:tc>
      </w:tr>
      <w:tr w:rsidR="005C4085" w:rsidRPr="003B608F" w14:paraId="102B897F" w14:textId="77777777" w:rsidTr="005C4085">
        <w:trPr>
          <w:trHeight w:val="20"/>
        </w:trPr>
        <w:tc>
          <w:tcPr>
            <w:tcW w:w="3570" w:type="pct"/>
            <w:gridSpan w:val="3"/>
            <w:tcBorders>
              <w:bottom w:val="single" w:sz="4" w:space="0" w:color="auto"/>
            </w:tcBorders>
            <w:shd w:val="clear" w:color="auto" w:fill="auto"/>
            <w:vAlign w:val="center"/>
          </w:tcPr>
          <w:p w14:paraId="53287A0F" w14:textId="77777777" w:rsidR="005C4085" w:rsidRDefault="005C4085" w:rsidP="00B70BED">
            <w:pPr>
              <w:jc w:val="right"/>
              <w:rPr>
                <w:rFonts w:ascii="Arial" w:hAnsi="Arial" w:cs="Arial"/>
                <w:color w:val="000000"/>
                <w:sz w:val="18"/>
                <w:szCs w:val="18"/>
              </w:rPr>
            </w:pPr>
            <w:r>
              <w:rPr>
                <w:rFonts w:ascii="Arial" w:hAnsi="Arial" w:cs="Arial"/>
                <w:color w:val="000000"/>
                <w:sz w:val="18"/>
                <w:szCs w:val="18"/>
              </w:rPr>
              <w:t>Valor global do lote</w:t>
            </w:r>
          </w:p>
        </w:tc>
        <w:tc>
          <w:tcPr>
            <w:tcW w:w="1430" w:type="pct"/>
            <w:gridSpan w:val="3"/>
            <w:tcBorders>
              <w:bottom w:val="single" w:sz="4" w:space="0" w:color="auto"/>
            </w:tcBorders>
          </w:tcPr>
          <w:p w14:paraId="60D6168A" w14:textId="77777777" w:rsidR="005C4085" w:rsidRDefault="005C4085" w:rsidP="00B70BED">
            <w:pPr>
              <w:rPr>
                <w:rFonts w:ascii="Arial" w:hAnsi="Arial" w:cs="Arial"/>
                <w:color w:val="000000"/>
                <w:sz w:val="18"/>
                <w:szCs w:val="18"/>
              </w:rPr>
            </w:pPr>
            <w:r>
              <w:rPr>
                <w:rFonts w:ascii="Arial" w:hAnsi="Arial" w:cs="Arial"/>
                <w:color w:val="000000"/>
                <w:sz w:val="18"/>
                <w:szCs w:val="18"/>
              </w:rPr>
              <w:t>R$</w:t>
            </w:r>
          </w:p>
        </w:tc>
      </w:tr>
    </w:tbl>
    <w:p w14:paraId="249AB7CA" w14:textId="5E8989D0" w:rsidR="009266AB" w:rsidRDefault="009266AB" w:rsidP="009266AB">
      <w:pPr>
        <w:jc w:val="both"/>
        <w:rPr>
          <w:rFonts w:ascii="Arial" w:hAnsi="Arial" w:cs="Arial"/>
          <w:sz w:val="20"/>
          <w:szCs w:val="20"/>
        </w:rPr>
      </w:pPr>
    </w:p>
    <w:p w14:paraId="7C8792C2" w14:textId="3A87F6BC"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 xml:space="preserve">CPB </w:t>
      </w:r>
      <w:r w:rsidR="005D66B2">
        <w:rPr>
          <w:rFonts w:ascii="Arial" w:hAnsi="Arial" w:cs="Arial"/>
          <w:sz w:val="20"/>
          <w:szCs w:val="20"/>
        </w:rPr>
        <w:t>reserva-se a</w:t>
      </w:r>
      <w:r w:rsidR="00393CC9">
        <w:rPr>
          <w:rFonts w:ascii="Arial" w:hAnsi="Arial" w:cs="Arial"/>
          <w:sz w:val="20"/>
          <w:szCs w:val="20"/>
        </w:rPr>
        <w:t>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6F8900E4" w:rsidR="00F7598A" w:rsidRPr="00262C76" w:rsidRDefault="00F7598A" w:rsidP="00262C76">
      <w:pPr>
        <w:pStyle w:val="Corpodetexto"/>
        <w:rPr>
          <w:rFonts w:ascii="Arial" w:hAnsi="Arial" w:cs="Arial"/>
          <w:color w:val="000000"/>
        </w:rPr>
      </w:pPr>
      <w:r w:rsidRPr="00262C76">
        <w:rPr>
          <w:rFonts w:ascii="Arial" w:hAnsi="Arial" w:cs="Arial"/>
          <w:color w:val="000000"/>
        </w:rPr>
        <w:t>Declara que</w:t>
      </w:r>
      <w:r w:rsidR="005D66B2">
        <w:rPr>
          <w:rFonts w:ascii="Arial" w:hAnsi="Arial" w:cs="Arial"/>
          <w:color w:val="000000"/>
        </w:rPr>
        <w:t>,</w:t>
      </w:r>
      <w:r w:rsidRPr="00262C76">
        <w:rPr>
          <w:rFonts w:ascii="Arial" w:hAnsi="Arial" w:cs="Arial"/>
          <w:color w:val="000000"/>
        </w:rPr>
        <w:t xml:space="preserve"> por ser de seu conhecimento</w:t>
      </w:r>
      <w:r w:rsidR="005D66B2">
        <w:rPr>
          <w:rFonts w:ascii="Arial" w:hAnsi="Arial" w:cs="Arial"/>
          <w:color w:val="000000"/>
        </w:rPr>
        <w:t>,</w:t>
      </w:r>
      <w:r w:rsidRPr="00262C76">
        <w:rPr>
          <w:rFonts w:ascii="Arial" w:hAnsi="Arial" w:cs="Arial"/>
          <w:color w:val="000000"/>
        </w:rPr>
        <w:t xml:space="preserve">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77777777" w:rsidR="00F7598A" w:rsidRPr="00262C76" w:rsidRDefault="00F7598A" w:rsidP="00262C76">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30CAFEAB"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C712205" w14:textId="1B332137" w:rsidR="00B40F5D" w:rsidRDefault="00B40F5D" w:rsidP="00262C76">
      <w:pPr>
        <w:jc w:val="center"/>
        <w:rPr>
          <w:rFonts w:ascii="Arial" w:hAnsi="Arial" w:cs="Arial"/>
          <w:sz w:val="20"/>
          <w:szCs w:val="20"/>
        </w:rPr>
      </w:pPr>
    </w:p>
    <w:p w14:paraId="2384230E" w14:textId="77777777" w:rsidR="00B40F5D" w:rsidRDefault="00B40F5D" w:rsidP="00B40F5D">
      <w:pPr>
        <w:ind w:left="509"/>
        <w:jc w:val="right"/>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77B8E355" w14:textId="77777777" w:rsidR="00B40F5D" w:rsidRPr="00262C76" w:rsidRDefault="00B40F5D" w:rsidP="00D032E5">
      <w:pPr>
        <w:jc w:val="center"/>
        <w:rPr>
          <w:rFonts w:ascii="Arial" w:hAnsi="Arial" w:cs="Arial"/>
          <w:b/>
          <w:sz w:val="20"/>
          <w:szCs w:val="20"/>
        </w:rPr>
      </w:pPr>
    </w:p>
    <w:p w14:paraId="255684D9" w14:textId="339E274B"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2DAA917"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6E5774BF" w14:textId="6D3B6215" w:rsidR="006B075B" w:rsidRPr="00262C76" w:rsidRDefault="006B075B" w:rsidP="00262C76">
            <w:pPr>
              <w:jc w:val="both"/>
              <w:rPr>
                <w:rFonts w:ascii="Arial" w:hAnsi="Arial" w:cs="Arial"/>
                <w:b/>
                <w:sz w:val="20"/>
                <w:szCs w:val="20"/>
              </w:rPr>
            </w:pPr>
            <w:r w:rsidRPr="00262C76">
              <w:rPr>
                <w:rFonts w:ascii="Arial" w:hAnsi="Arial" w:cs="Arial"/>
                <w:b/>
                <w:sz w:val="20"/>
                <w:szCs w:val="20"/>
              </w:rPr>
              <w:t>OFERTA DE COMPRA Nº</w:t>
            </w:r>
            <w:r w:rsidRPr="005F10FB">
              <w:rPr>
                <w:rFonts w:ascii="Arial" w:hAnsi="Arial" w:cs="Arial"/>
                <w:b/>
                <w:sz w:val="20"/>
                <w:szCs w:val="20"/>
              </w:rPr>
              <w:t xml:space="preserve">: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2C26B80D" w14:textId="5E420A98"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D3C6952"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2"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p w14:paraId="31A5FA17" w14:textId="77777777" w:rsidR="00B40F5D" w:rsidRPr="00262C76" w:rsidRDefault="00B40F5D" w:rsidP="00B40F5D">
      <w:pPr>
        <w:jc w:val="center"/>
        <w:rPr>
          <w:rFonts w:ascii="Arial" w:hAnsi="Arial" w:cs="Arial"/>
          <w:b/>
          <w:sz w:val="20"/>
          <w:szCs w:val="20"/>
        </w:rPr>
      </w:pPr>
    </w:p>
    <w:bookmarkEnd w:id="2"/>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FB5B195"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5AC4962F" w14:textId="4B33689C"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42C27D5D" w14:textId="3BAA21F3"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4D6960E"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w:t>
      </w:r>
      <w:proofErr w:type="gramStart"/>
      <w:r w:rsidRPr="00262C76">
        <w:rPr>
          <w:rFonts w:ascii="Arial" w:hAnsi="Arial" w:cs="Arial"/>
          <w:b/>
          <w:sz w:val="20"/>
          <w:szCs w:val="20"/>
        </w:rPr>
        <w:t xml:space="preserve">DE </w:t>
      </w:r>
      <w:r w:rsidR="00B40F5D">
        <w:rPr>
          <w:rFonts w:ascii="Arial" w:hAnsi="Arial" w:cs="Arial"/>
          <w:b/>
          <w:sz w:val="20"/>
          <w:szCs w:val="20"/>
        </w:rPr>
        <w:t xml:space="preserve"> </w:t>
      </w:r>
      <w:r w:rsidRPr="00262C76">
        <w:rPr>
          <w:rFonts w:ascii="Arial" w:hAnsi="Arial" w:cs="Arial"/>
          <w:b/>
          <w:sz w:val="20"/>
          <w:szCs w:val="20"/>
        </w:rPr>
        <w:t>PROPOSTA</w:t>
      </w:r>
      <w:proofErr w:type="gramEnd"/>
      <w:r w:rsidRPr="00262C76">
        <w:rPr>
          <w:rFonts w:ascii="Arial" w:hAnsi="Arial" w:cs="Arial"/>
          <w:b/>
          <w:sz w:val="20"/>
          <w:szCs w:val="20"/>
        </w:rPr>
        <w:t xml:space="preserve">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BAE033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4000A1A" w14:textId="4F29DB16"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00905646" w14:textId="65875630"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37A1085A" w:rsidR="00257BE0"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28DFDDDB" w14:textId="47A5E600" w:rsidR="00257BE0" w:rsidRPr="00262C76" w:rsidRDefault="00257BE0" w:rsidP="00262C76">
      <w:pPr>
        <w:jc w:val="center"/>
        <w:rPr>
          <w:rFonts w:ascii="Arial" w:hAnsi="Arial" w:cs="Arial"/>
          <w:b/>
          <w:sz w:val="20"/>
          <w:szCs w:val="20"/>
        </w:rPr>
      </w:pPr>
    </w:p>
    <w:p w14:paraId="77CECA6F" w14:textId="77777777" w:rsidR="00B40F5D" w:rsidRDefault="00B40F5D"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lastRenderedPageBreak/>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1D2219B" w14:textId="77777777" w:rsidR="00B40F5D" w:rsidRPr="00262C76" w:rsidRDefault="00B40F5D" w:rsidP="00B40F5D">
      <w:pPr>
        <w:jc w:val="center"/>
        <w:rPr>
          <w:rFonts w:ascii="Arial" w:hAnsi="Arial" w:cs="Arial"/>
          <w:b/>
          <w:sz w:val="20"/>
          <w:szCs w:val="20"/>
        </w:rPr>
      </w:pP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04B15BD6"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7C11" w14:textId="41D56AE6" w:rsidR="00A90490" w:rsidRDefault="00A90490" w:rsidP="0084255B">
    <w:pPr>
      <w:pStyle w:val="Cabealho"/>
      <w:tabs>
        <w:tab w:val="clear" w:pos="4252"/>
        <w:tab w:val="clear" w:pos="8504"/>
      </w:tabs>
      <w:jc w:val="both"/>
      <w:rPr>
        <w:rFonts w:ascii="Arial" w:hAnsi="Arial" w:cs="Arial"/>
        <w:i/>
        <w:sz w:val="16"/>
        <w:szCs w:val="16"/>
      </w:rPr>
    </w:pPr>
    <w:r w:rsidRPr="0084255B">
      <w:rPr>
        <w:b/>
        <w:bCs/>
        <w:iCs/>
        <w:noProof/>
        <w:color w:val="FF0000"/>
        <w:lang w:val="en-US" w:eastAsia="en-US"/>
      </w:rPr>
      <w:drawing>
        <wp:anchor distT="0" distB="0" distL="114300" distR="114300" simplePos="0" relativeHeight="251659264" behindDoc="1" locked="0" layoutInCell="1" allowOverlap="1" wp14:anchorId="12479C3A" wp14:editId="20F2E063">
          <wp:simplePos x="0" y="0"/>
          <wp:positionH relativeFrom="margin">
            <wp:posOffset>2158365</wp:posOffset>
          </wp:positionH>
          <wp:positionV relativeFrom="paragraph">
            <wp:posOffset>-427355</wp:posOffset>
          </wp:positionV>
          <wp:extent cx="1092835" cy="13589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 w:name="_Hlk66868614"/>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t>Pro</w:t>
    </w:r>
    <w:r w:rsidRPr="00426B6B">
      <w:rPr>
        <w:rFonts w:ascii="Arial" w:hAnsi="Arial" w:cs="Arial"/>
        <w:i/>
        <w:sz w:val="16"/>
        <w:szCs w:val="16"/>
      </w:rPr>
      <w:t xml:space="preserve">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i/>
            <w:sz w:val="16"/>
            <w:szCs w:val="16"/>
          </w:rPr>
          <w:t>0577</w:t>
        </w:r>
        <w:r w:rsidR="00F3593B">
          <w:rPr>
            <w:rFonts w:ascii="Arial" w:hAnsi="Arial" w:cs="Arial"/>
            <w:i/>
            <w:sz w:val="16"/>
            <w:szCs w:val="16"/>
          </w:rPr>
          <w:t>/2021</w:t>
        </w:r>
      </w:sdtContent>
    </w:sdt>
    <w:bookmarkEnd w:id="3"/>
  </w:p>
  <w:p w14:paraId="1B54B474" w14:textId="77777777" w:rsidR="0084255B" w:rsidRDefault="0084255B" w:rsidP="0084255B">
    <w:pPr>
      <w:pStyle w:val="Cabealho"/>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BA55AB0"/>
    <w:multiLevelType w:val="multilevel"/>
    <w:tmpl w:val="03BC97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8124E0"/>
    <w:multiLevelType w:val="multilevel"/>
    <w:tmpl w:val="94B2DA34"/>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16"/>
  </w:num>
  <w:num w:numId="3">
    <w:abstractNumId w:val="15"/>
  </w:num>
  <w:num w:numId="4">
    <w:abstractNumId w:val="37"/>
  </w:num>
  <w:num w:numId="5">
    <w:abstractNumId w:val="22"/>
  </w:num>
  <w:num w:numId="6">
    <w:abstractNumId w:val="33"/>
  </w:num>
  <w:num w:numId="7">
    <w:abstractNumId w:val="27"/>
  </w:num>
  <w:num w:numId="8">
    <w:abstractNumId w:val="4"/>
  </w:num>
  <w:num w:numId="9">
    <w:abstractNumId w:val="2"/>
  </w:num>
  <w:num w:numId="10">
    <w:abstractNumId w:val="1"/>
  </w:num>
  <w:num w:numId="11">
    <w:abstractNumId w:val="0"/>
  </w:num>
  <w:num w:numId="12">
    <w:abstractNumId w:val="28"/>
  </w:num>
  <w:num w:numId="13">
    <w:abstractNumId w:val="13"/>
  </w:num>
  <w:num w:numId="14">
    <w:abstractNumId w:val="35"/>
  </w:num>
  <w:num w:numId="15">
    <w:abstractNumId w:val="38"/>
  </w:num>
  <w:num w:numId="16">
    <w:abstractNumId w:val="14"/>
  </w:num>
  <w:num w:numId="17">
    <w:abstractNumId w:val="12"/>
  </w:num>
  <w:num w:numId="18">
    <w:abstractNumId w:val="18"/>
  </w:num>
  <w:num w:numId="19">
    <w:abstractNumId w:val="40"/>
  </w:num>
  <w:num w:numId="20">
    <w:abstractNumId w:val="24"/>
  </w:num>
  <w:num w:numId="21">
    <w:abstractNumId w:val="41"/>
  </w:num>
  <w:num w:numId="22">
    <w:abstractNumId w:val="29"/>
  </w:num>
  <w:num w:numId="23">
    <w:abstractNumId w:val="21"/>
  </w:num>
  <w:num w:numId="24">
    <w:abstractNumId w:val="36"/>
  </w:num>
  <w:num w:numId="25">
    <w:abstractNumId w:val="34"/>
  </w:num>
  <w:num w:numId="26">
    <w:abstractNumId w:val="17"/>
  </w:num>
  <w:num w:numId="27">
    <w:abstractNumId w:val="8"/>
  </w:num>
  <w:num w:numId="28">
    <w:abstractNumId w:val="26"/>
  </w:num>
  <w:num w:numId="29">
    <w:abstractNumId w:val="31"/>
  </w:num>
  <w:num w:numId="30">
    <w:abstractNumId w:val="7"/>
  </w:num>
  <w:num w:numId="31">
    <w:abstractNumId w:val="30"/>
  </w:num>
  <w:num w:numId="32">
    <w:abstractNumId w:val="25"/>
  </w:num>
  <w:num w:numId="33">
    <w:abstractNumId w:val="20"/>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9"/>
  </w:num>
  <w:num w:numId="38">
    <w:abstractNumId w:val="32"/>
  </w:num>
  <w:num w:numId="39">
    <w:abstractNumId w:val="19"/>
  </w:num>
  <w:num w:numId="40">
    <w:abstractNumId w:val="3"/>
  </w:num>
  <w:num w:numId="41">
    <w:abstractNumId w:val="23"/>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261"/>
    <w:rsid w:val="00171433"/>
    <w:rsid w:val="001720FC"/>
    <w:rsid w:val="00172584"/>
    <w:rsid w:val="0017339F"/>
    <w:rsid w:val="001734DA"/>
    <w:rsid w:val="00175532"/>
    <w:rsid w:val="00175F53"/>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67C6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6F8"/>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6C3B"/>
    <w:rsid w:val="004C724A"/>
    <w:rsid w:val="004C72C5"/>
    <w:rsid w:val="004D0D03"/>
    <w:rsid w:val="004D0D49"/>
    <w:rsid w:val="004D1D03"/>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85"/>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66B2"/>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1D7"/>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3CBD"/>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803"/>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55B"/>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2DF"/>
    <w:rsid w:val="00925404"/>
    <w:rsid w:val="009263D0"/>
    <w:rsid w:val="009266AB"/>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DEC"/>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0789"/>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756"/>
    <w:rsid w:val="00AF073E"/>
    <w:rsid w:val="00AF0F99"/>
    <w:rsid w:val="00AF0FC3"/>
    <w:rsid w:val="00AF1973"/>
    <w:rsid w:val="00AF2332"/>
    <w:rsid w:val="00AF2903"/>
    <w:rsid w:val="00AF2A71"/>
    <w:rsid w:val="00AF2CFC"/>
    <w:rsid w:val="00AF3CCA"/>
    <w:rsid w:val="00AF3DBA"/>
    <w:rsid w:val="00AF4542"/>
    <w:rsid w:val="00AF6630"/>
    <w:rsid w:val="00AF6771"/>
    <w:rsid w:val="00AF688A"/>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0BED"/>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241"/>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46D5"/>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93B"/>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8"/>
      </w:numPr>
    </w:pPr>
  </w:style>
  <w:style w:type="paragraph" w:customStyle="1" w:styleId="Estilo8">
    <w:name w:val="Estilo8"/>
    <w:basedOn w:val="Normal"/>
    <w:link w:val="Estilo8Char"/>
    <w:qFormat/>
    <w:rsid w:val="00F7598A"/>
    <w:pPr>
      <w:numPr>
        <w:numId w:val="3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957C0"/>
    <w:rsid w:val="005C75F9"/>
    <w:rsid w:val="005D36BD"/>
    <w:rsid w:val="005D4162"/>
    <w:rsid w:val="005E5817"/>
    <w:rsid w:val="005F1BCC"/>
    <w:rsid w:val="0063163A"/>
    <w:rsid w:val="00677385"/>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97031"/>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9703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outubro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0577/2021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0577/2021</dc:title>
  <dc:subject>CONSTITUIÇÃO DE SISTEMA DE REGISTRO DE PREÇOS PARA CONFECÇÃO E FORNECIMENTO DE CREDENCIAIS</dc:subject>
  <dc:creator>Thaysa Torres Cintra</dc:creator>
  <cp:keywords>Teresa Macedo, Recursos Humanos</cp:keywords>
  <dc:description>892000801002021OC00065</dc:description>
  <cp:lastModifiedBy>Luis Gustavo Pedrosa Demetrio da Silva</cp:lastModifiedBy>
  <cp:revision>3</cp:revision>
  <cp:lastPrinted>2021-03-15T21:35:00Z</cp:lastPrinted>
  <dcterms:created xsi:type="dcterms:W3CDTF">2021-10-06T20:10:00Z</dcterms:created>
  <dcterms:modified xsi:type="dcterms:W3CDTF">2021-10-06T20:11:00Z</dcterms:modified>
  <cp:category>063/CPB/2021</cp:category>
  <cp:contentStatus>VALOR GLOBAL DE CADA LOTE</cp:contentStatus>
</cp:coreProperties>
</file>